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12D44" w14:textId="77777777" w:rsidR="000A7137" w:rsidRDefault="000A7137" w:rsidP="0074103A">
      <w:pPr>
        <w:tabs>
          <w:tab w:val="left" w:pos="-720"/>
        </w:tabs>
        <w:suppressAutoHyphens/>
        <w:spacing w:after="0"/>
        <w:jc w:val="center"/>
        <w:rPr>
          <w:rFonts w:ascii="Arial" w:eastAsia="Times New Roman" w:hAnsi="Arial" w:cs="Arial"/>
          <w:b/>
          <w:caps/>
          <w:color w:val="31849B"/>
          <w:lang w:val="nl-NL"/>
        </w:rPr>
      </w:pPr>
    </w:p>
    <w:p w14:paraId="33622A4C" w14:textId="77777777" w:rsidR="0074103A" w:rsidRPr="000D7979" w:rsidRDefault="0074103A" w:rsidP="0074103A">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Aanvullende informatie bij aanvraagformulier milieuvergunning</w:t>
      </w:r>
    </w:p>
    <w:p w14:paraId="57FD7FF9" w14:textId="77777777" w:rsidR="0074103A" w:rsidRPr="000D7979" w:rsidRDefault="0074103A" w:rsidP="0074103A">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w:t>
      </w:r>
    </w:p>
    <w:p w14:paraId="33234F8C" w14:textId="77777777" w:rsidR="0074103A" w:rsidRPr="000D7979" w:rsidRDefault="0074103A" w:rsidP="0074103A">
      <w:pPr>
        <w:tabs>
          <w:tab w:val="left" w:pos="-720"/>
        </w:tabs>
        <w:suppressAutoHyphens/>
        <w:spacing w:after="0"/>
        <w:jc w:val="center"/>
        <w:rPr>
          <w:rFonts w:ascii="Arial" w:eastAsia="Times New Roman" w:hAnsi="Arial" w:cs="Arial"/>
          <w:b/>
          <w:caps/>
          <w:color w:val="31849B"/>
          <w:szCs w:val="20"/>
          <w:lang w:val="nl-NL"/>
        </w:rPr>
      </w:pPr>
      <w:r w:rsidRPr="000D7979">
        <w:rPr>
          <w:rFonts w:ascii="Arial" w:eastAsia="Times New Roman" w:hAnsi="Arial" w:cs="Arial"/>
          <w:b/>
          <w:caps/>
          <w:color w:val="31849B"/>
          <w:lang w:val="nl-NL"/>
        </w:rPr>
        <w:t xml:space="preserve">voor een </w:t>
      </w:r>
      <w:r w:rsidR="00FC6935">
        <w:rPr>
          <w:rFonts w:ascii="Arial" w:eastAsia="Times New Roman" w:hAnsi="Arial" w:cs="Arial"/>
          <w:b/>
          <w:caps/>
          <w:color w:val="31849B"/>
          <w:lang w:val="nl-NL"/>
        </w:rPr>
        <w:t xml:space="preserve">TIJDELIJKE </w:t>
      </w:r>
      <w:r w:rsidRPr="000D7979">
        <w:rPr>
          <w:rFonts w:ascii="Arial" w:eastAsia="Times New Roman" w:hAnsi="Arial" w:cs="Arial"/>
          <w:b/>
          <w:caps/>
          <w:color w:val="31849B"/>
          <w:lang w:val="nl-NL"/>
        </w:rPr>
        <w:t>inzamel- en verwerkingsinrichting van afvalstoffen</w:t>
      </w:r>
    </w:p>
    <w:p w14:paraId="6CAF6A66" w14:textId="77777777" w:rsidR="0074103A" w:rsidRPr="000D7979" w:rsidRDefault="0074103A" w:rsidP="0074103A">
      <w:pPr>
        <w:tabs>
          <w:tab w:val="left" w:pos="-720"/>
        </w:tabs>
        <w:suppressAutoHyphens/>
        <w:spacing w:after="0"/>
        <w:jc w:val="center"/>
        <w:rPr>
          <w:rFonts w:ascii="Arial" w:eastAsia="Times New Roman" w:hAnsi="Arial" w:cs="Arial"/>
          <w:b/>
          <w:caps/>
          <w:color w:val="31849B"/>
          <w:szCs w:val="20"/>
          <w:lang w:val="nl-NL"/>
        </w:rPr>
      </w:pPr>
    </w:p>
    <w:p w14:paraId="2091C245" w14:textId="77777777" w:rsidR="0074103A" w:rsidRPr="000D7979" w:rsidRDefault="0074103A" w:rsidP="0074103A">
      <w:pPr>
        <w:tabs>
          <w:tab w:val="left" w:pos="-720"/>
        </w:tabs>
        <w:suppressAutoHyphens/>
        <w:spacing w:after="0"/>
        <w:jc w:val="center"/>
        <w:rPr>
          <w:rFonts w:ascii="Arial" w:eastAsia="Times New Roman" w:hAnsi="Arial" w:cs="Arial"/>
          <w:b/>
          <w:bCs/>
          <w:caps/>
          <w:snapToGrid w:val="0"/>
          <w:color w:val="31849B"/>
          <w:lang w:val="nl-NL"/>
        </w:rPr>
      </w:pPr>
    </w:p>
    <w:p w14:paraId="12D6843F" w14:textId="77777777" w:rsidR="0074103A" w:rsidRPr="000D7979" w:rsidRDefault="0074103A" w:rsidP="0074103A">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snapToGrid w:val="0"/>
          <w:spacing w:val="-2"/>
          <w:sz w:val="20"/>
          <w:lang w:val="nl-NL"/>
        </w:rPr>
        <w:t>Wanneer moet u deze aanvullende informatie verstrekken?</w:t>
      </w:r>
    </w:p>
    <w:p w14:paraId="4A9C1AAF" w14:textId="77777777" w:rsidR="0074103A" w:rsidRDefault="0074103A" w:rsidP="0074103A">
      <w:pPr>
        <w:tabs>
          <w:tab w:val="left" w:pos="-720"/>
        </w:tabs>
        <w:suppressAutoHyphens/>
        <w:spacing w:after="120"/>
        <w:jc w:val="both"/>
        <w:rPr>
          <w:rFonts w:ascii="Arial" w:eastAsia="Times New Roman" w:hAnsi="Arial" w:cs="Arial"/>
          <w:snapToGrid w:val="0"/>
          <w:spacing w:val="-1"/>
          <w:sz w:val="20"/>
          <w:lang w:val="nl-NL"/>
        </w:rPr>
      </w:pPr>
      <w:r w:rsidRPr="000D7979">
        <w:rPr>
          <w:rFonts w:ascii="Arial" w:eastAsia="Times New Roman" w:hAnsi="Arial" w:cs="Arial"/>
          <w:snapToGrid w:val="0"/>
          <w:spacing w:val="-1"/>
          <w:sz w:val="20"/>
          <w:lang w:val="nl-NL"/>
        </w:rPr>
        <w:t xml:space="preserve">Wanneer u </w:t>
      </w:r>
      <w:r w:rsidRPr="000D7979">
        <w:rPr>
          <w:rFonts w:ascii="Arial" w:hAnsi="Arial" w:cs="Arial"/>
          <w:spacing w:val="-1"/>
          <w:sz w:val="20"/>
          <w:szCs w:val="20"/>
          <w:lang w:val="nl-NL"/>
        </w:rPr>
        <w:t>een milieuvergunning</w:t>
      </w:r>
      <w:r w:rsidR="00A6360B">
        <w:rPr>
          <w:rFonts w:ascii="Arial" w:hAnsi="Arial" w:cs="Arial"/>
          <w:spacing w:val="-1"/>
          <w:sz w:val="20"/>
          <w:szCs w:val="20"/>
          <w:lang w:val="nl-NL"/>
        </w:rPr>
        <w:t xml:space="preserve"> </w:t>
      </w:r>
      <w:r w:rsidRPr="000D7979">
        <w:rPr>
          <w:rFonts w:ascii="Arial" w:hAnsi="Arial" w:cs="Arial"/>
          <w:spacing w:val="-1"/>
          <w:sz w:val="20"/>
          <w:szCs w:val="20"/>
          <w:lang w:val="nl-NL"/>
        </w:rPr>
        <w:t xml:space="preserve">aanvraagt voor een </w:t>
      </w:r>
      <w:r w:rsidR="00FC6935" w:rsidRPr="00495CB7">
        <w:rPr>
          <w:rFonts w:ascii="Arial" w:hAnsi="Arial" w:cs="Arial"/>
          <w:b/>
          <w:spacing w:val="-1"/>
          <w:sz w:val="20"/>
          <w:szCs w:val="20"/>
          <w:lang w:val="nl-NL"/>
        </w:rPr>
        <w:t>tijdelijke</w:t>
      </w:r>
      <w:r w:rsidR="00FC6935" w:rsidRPr="00495CB7">
        <w:rPr>
          <w:rFonts w:ascii="Arial" w:hAnsi="Arial" w:cs="Arial"/>
          <w:spacing w:val="-1"/>
          <w:sz w:val="20"/>
          <w:szCs w:val="20"/>
          <w:lang w:val="nl-NL"/>
        </w:rPr>
        <w:t xml:space="preserve"> </w:t>
      </w:r>
      <w:r w:rsidRPr="00495CB7">
        <w:rPr>
          <w:rFonts w:ascii="Arial" w:hAnsi="Arial" w:cs="Arial"/>
          <w:spacing w:val="-1"/>
          <w:sz w:val="20"/>
          <w:szCs w:val="20"/>
          <w:lang w:val="nl-NL"/>
        </w:rPr>
        <w:t>inzamel- en verwerkingsinrichting van afvalstoffen</w:t>
      </w:r>
      <w:r w:rsidRPr="000D7979">
        <w:rPr>
          <w:rFonts w:ascii="Arial" w:eastAsia="Times New Roman" w:hAnsi="Arial" w:cs="Arial"/>
          <w:snapToGrid w:val="0"/>
          <w:spacing w:val="-1"/>
          <w:sz w:val="20"/>
          <w:lang w:val="nl-NL"/>
        </w:rPr>
        <w:t xml:space="preserve">, </w:t>
      </w:r>
      <w:r>
        <w:rPr>
          <w:rFonts w:ascii="Arial" w:eastAsia="Times New Roman" w:hAnsi="Arial" w:cs="Arial"/>
          <w:snapToGrid w:val="0"/>
          <w:spacing w:val="-1"/>
          <w:sz w:val="20"/>
          <w:lang w:val="nl-NL"/>
        </w:rPr>
        <w:t>moet</w:t>
      </w:r>
      <w:r w:rsidRPr="000D7979">
        <w:rPr>
          <w:rFonts w:ascii="Arial" w:eastAsia="Times New Roman" w:hAnsi="Arial" w:cs="Arial"/>
          <w:snapToGrid w:val="0"/>
          <w:spacing w:val="-1"/>
          <w:sz w:val="20"/>
          <w:lang w:val="nl-NL"/>
        </w:rPr>
        <w:t xml:space="preserve"> u </w:t>
      </w:r>
      <w:r>
        <w:rPr>
          <w:rFonts w:ascii="Arial" w:eastAsia="Times New Roman" w:hAnsi="Arial" w:cs="Arial"/>
          <w:snapToGrid w:val="0"/>
          <w:spacing w:val="-1"/>
          <w:sz w:val="20"/>
          <w:lang w:val="nl-NL"/>
        </w:rPr>
        <w:t>ook</w:t>
      </w:r>
      <w:r w:rsidRPr="000D7979">
        <w:rPr>
          <w:rFonts w:ascii="Arial" w:eastAsia="Times New Roman" w:hAnsi="Arial" w:cs="Arial"/>
          <w:snapToGrid w:val="0"/>
          <w:spacing w:val="-1"/>
          <w:sz w:val="20"/>
          <w:lang w:val="nl-NL"/>
        </w:rPr>
        <w:t xml:space="preserve"> dit ingevulde formulier en de bij</w:t>
      </w:r>
      <w:r>
        <w:rPr>
          <w:rFonts w:ascii="Arial" w:eastAsia="Times New Roman" w:hAnsi="Arial" w:cs="Arial"/>
          <w:snapToGrid w:val="0"/>
          <w:spacing w:val="-1"/>
          <w:sz w:val="20"/>
          <w:lang w:val="nl-NL"/>
        </w:rPr>
        <w:t xml:space="preserve"> te voegen documenten</w:t>
      </w:r>
      <w:r w:rsidRPr="000D7979">
        <w:rPr>
          <w:rFonts w:ascii="Arial" w:eastAsia="Times New Roman" w:hAnsi="Arial" w:cs="Arial"/>
          <w:snapToGrid w:val="0"/>
          <w:spacing w:val="-1"/>
          <w:sz w:val="20"/>
          <w:lang w:val="nl-NL"/>
        </w:rPr>
        <w:t xml:space="preserve"> </w:t>
      </w:r>
      <w:r>
        <w:rPr>
          <w:rFonts w:ascii="Arial" w:eastAsia="Times New Roman" w:hAnsi="Arial" w:cs="Arial"/>
          <w:snapToGrid w:val="0"/>
          <w:spacing w:val="-1"/>
          <w:sz w:val="20"/>
          <w:lang w:val="nl-NL"/>
        </w:rPr>
        <w:t>bezorgen</w:t>
      </w:r>
      <w:r w:rsidRPr="000D7979">
        <w:rPr>
          <w:rFonts w:ascii="Arial" w:eastAsia="Times New Roman" w:hAnsi="Arial" w:cs="Arial"/>
          <w:snapToGrid w:val="0"/>
          <w:spacing w:val="-1"/>
          <w:sz w:val="20"/>
          <w:lang w:val="nl-NL"/>
        </w:rPr>
        <w:t>.</w:t>
      </w:r>
    </w:p>
    <w:p w14:paraId="61B89572" w14:textId="4109B2B5" w:rsidR="0074103A" w:rsidRPr="00725326" w:rsidRDefault="0074103A" w:rsidP="0074103A">
      <w:pPr>
        <w:jc w:val="both"/>
        <w:rPr>
          <w:rFonts w:ascii="Arial" w:eastAsia="Times New Roman" w:hAnsi="Arial" w:cs="Arial"/>
          <w:snapToGrid w:val="0"/>
          <w:spacing w:val="-1"/>
          <w:sz w:val="20"/>
          <w:lang w:val="nl-NL"/>
        </w:rPr>
      </w:pPr>
      <w:r>
        <w:rPr>
          <w:rFonts w:ascii="Arial" w:eastAsia="Times New Roman" w:hAnsi="Arial" w:cs="Arial"/>
          <w:snapToGrid w:val="0"/>
          <w:spacing w:val="-1"/>
          <w:sz w:val="20"/>
          <w:lang w:val="nl-NL"/>
        </w:rPr>
        <w:t xml:space="preserve">De betrokken rubrieken bij dit formulier zijn de volgende: </w:t>
      </w:r>
      <w:r w:rsidRPr="00ED5841">
        <w:rPr>
          <w:rFonts w:ascii="Arial" w:eastAsia="Times New Roman" w:hAnsi="Arial" w:cs="Arial"/>
          <w:bCs/>
          <w:snapToGrid w:val="0"/>
          <w:spacing w:val="-2"/>
          <w:sz w:val="20"/>
          <w:szCs w:val="20"/>
          <w:lang w:val="nl-NL" w:eastAsia="fr-BE"/>
        </w:rPr>
        <w:t>22</w:t>
      </w:r>
      <w:r>
        <w:rPr>
          <w:rFonts w:ascii="Arial" w:eastAsia="Times New Roman" w:hAnsi="Arial" w:cs="Arial"/>
          <w:bCs/>
          <w:snapToGrid w:val="0"/>
          <w:spacing w:val="-2"/>
          <w:sz w:val="20"/>
          <w:szCs w:val="20"/>
          <w:lang w:val="nl-NL" w:eastAsia="fr-BE"/>
        </w:rPr>
        <w:t xml:space="preserve">-3, </w:t>
      </w:r>
      <w:r w:rsidR="00B82506">
        <w:rPr>
          <w:rFonts w:ascii="Arial" w:eastAsia="Times New Roman" w:hAnsi="Arial" w:cs="Arial"/>
          <w:bCs/>
          <w:snapToGrid w:val="0"/>
          <w:spacing w:val="-2"/>
          <w:sz w:val="20"/>
          <w:szCs w:val="20"/>
          <w:lang w:val="nl-NL" w:eastAsia="fr-BE"/>
        </w:rPr>
        <w:t xml:space="preserve">40, </w:t>
      </w:r>
      <w:r>
        <w:rPr>
          <w:rFonts w:ascii="Arial" w:eastAsia="Times New Roman" w:hAnsi="Arial" w:cs="Arial"/>
          <w:bCs/>
          <w:snapToGrid w:val="0"/>
          <w:spacing w:val="-2"/>
          <w:sz w:val="20"/>
          <w:szCs w:val="20"/>
          <w:lang w:val="nl-NL" w:eastAsia="fr-BE"/>
        </w:rPr>
        <w:t>41</w:t>
      </w:r>
      <w:r w:rsidR="00833177">
        <w:rPr>
          <w:rFonts w:ascii="Arial" w:eastAsia="Times New Roman" w:hAnsi="Arial" w:cs="Arial"/>
          <w:bCs/>
          <w:snapToGrid w:val="0"/>
          <w:spacing w:val="-2"/>
          <w:sz w:val="20"/>
          <w:szCs w:val="20"/>
          <w:lang w:val="nl-NL" w:eastAsia="fr-BE"/>
        </w:rPr>
        <w:t>-</w:t>
      </w:r>
      <w:r>
        <w:rPr>
          <w:rFonts w:ascii="Arial" w:eastAsia="Times New Roman" w:hAnsi="Arial" w:cs="Arial"/>
          <w:bCs/>
          <w:snapToGrid w:val="0"/>
          <w:spacing w:val="-2"/>
          <w:sz w:val="20"/>
          <w:szCs w:val="20"/>
          <w:lang w:val="nl-NL" w:eastAsia="fr-BE"/>
        </w:rPr>
        <w:t>1, 41</w:t>
      </w:r>
      <w:r w:rsidR="00833177">
        <w:rPr>
          <w:rFonts w:ascii="Arial" w:eastAsia="Times New Roman" w:hAnsi="Arial" w:cs="Arial"/>
          <w:bCs/>
          <w:snapToGrid w:val="0"/>
          <w:spacing w:val="-2"/>
          <w:sz w:val="20"/>
          <w:szCs w:val="20"/>
          <w:lang w:val="nl-NL" w:eastAsia="fr-BE"/>
        </w:rPr>
        <w:t>-</w:t>
      </w:r>
      <w:r>
        <w:rPr>
          <w:rFonts w:ascii="Arial" w:eastAsia="Times New Roman" w:hAnsi="Arial" w:cs="Arial"/>
          <w:bCs/>
          <w:snapToGrid w:val="0"/>
          <w:spacing w:val="-2"/>
          <w:sz w:val="20"/>
          <w:szCs w:val="20"/>
          <w:lang w:val="nl-NL" w:eastAsia="fr-BE"/>
        </w:rPr>
        <w:t xml:space="preserve">2, 44 </w:t>
      </w:r>
      <w:r w:rsidRPr="00ED5841">
        <w:rPr>
          <w:rFonts w:ascii="Arial" w:eastAsia="Times New Roman" w:hAnsi="Arial" w:cs="Arial"/>
          <w:bCs/>
          <w:snapToGrid w:val="0"/>
          <w:spacing w:val="-2"/>
          <w:sz w:val="20"/>
          <w:szCs w:val="20"/>
          <w:lang w:val="nl-NL" w:eastAsia="fr-BE"/>
        </w:rPr>
        <w:t>B-C, 46, 48, 49, 50, 51</w:t>
      </w:r>
      <w:r w:rsidR="00B82506">
        <w:rPr>
          <w:rFonts w:ascii="Arial" w:eastAsia="Times New Roman" w:hAnsi="Arial" w:cs="Arial"/>
          <w:bCs/>
          <w:snapToGrid w:val="0"/>
          <w:spacing w:val="-2"/>
          <w:sz w:val="20"/>
          <w:szCs w:val="20"/>
          <w:lang w:val="nl-NL" w:eastAsia="fr-BE"/>
        </w:rPr>
        <w:t xml:space="preserve">, </w:t>
      </w:r>
      <w:r w:rsidR="003C1165">
        <w:rPr>
          <w:rFonts w:ascii="Arial" w:eastAsia="Times New Roman" w:hAnsi="Arial" w:cs="Arial"/>
          <w:bCs/>
          <w:snapToGrid w:val="0"/>
          <w:spacing w:val="-2"/>
          <w:sz w:val="20"/>
          <w:szCs w:val="20"/>
          <w:lang w:val="nl-NL" w:eastAsia="fr-BE"/>
        </w:rPr>
        <w:t xml:space="preserve">79-B, </w:t>
      </w:r>
      <w:r w:rsidR="00B82506">
        <w:rPr>
          <w:rFonts w:ascii="Arial" w:eastAsia="Times New Roman" w:hAnsi="Arial" w:cs="Arial"/>
          <w:bCs/>
          <w:snapToGrid w:val="0"/>
          <w:spacing w:val="-2"/>
          <w:sz w:val="20"/>
          <w:szCs w:val="20"/>
          <w:lang w:val="nl-NL" w:eastAsia="fr-BE"/>
        </w:rPr>
        <w:t>106</w:t>
      </w:r>
      <w:r w:rsidR="00833177">
        <w:rPr>
          <w:rFonts w:ascii="Arial" w:eastAsia="Times New Roman" w:hAnsi="Arial" w:cs="Arial"/>
          <w:bCs/>
          <w:snapToGrid w:val="0"/>
          <w:spacing w:val="-2"/>
          <w:sz w:val="20"/>
          <w:szCs w:val="20"/>
          <w:lang w:val="nl-NL" w:eastAsia="fr-BE"/>
        </w:rPr>
        <w:t>-</w:t>
      </w:r>
      <w:r w:rsidR="00B82506">
        <w:rPr>
          <w:rFonts w:ascii="Arial" w:eastAsia="Times New Roman" w:hAnsi="Arial" w:cs="Arial"/>
          <w:bCs/>
          <w:snapToGrid w:val="0"/>
          <w:spacing w:val="-2"/>
          <w:sz w:val="20"/>
          <w:szCs w:val="20"/>
          <w:lang w:val="nl-NL" w:eastAsia="fr-BE"/>
        </w:rPr>
        <w:t>2</w:t>
      </w:r>
      <w:r w:rsidR="00B4753A">
        <w:rPr>
          <w:rFonts w:ascii="Arial" w:eastAsia="Times New Roman" w:hAnsi="Arial" w:cs="Arial"/>
          <w:bCs/>
          <w:snapToGrid w:val="0"/>
          <w:spacing w:val="-2"/>
          <w:sz w:val="20"/>
          <w:szCs w:val="20"/>
          <w:lang w:val="nl-NL" w:eastAsia="fr-BE"/>
        </w:rPr>
        <w:t>, 106</w:t>
      </w:r>
      <w:r w:rsidR="00833177">
        <w:rPr>
          <w:rFonts w:ascii="Arial" w:eastAsia="Times New Roman" w:hAnsi="Arial" w:cs="Arial"/>
          <w:bCs/>
          <w:snapToGrid w:val="0"/>
          <w:spacing w:val="-2"/>
          <w:sz w:val="20"/>
          <w:szCs w:val="20"/>
          <w:lang w:val="nl-NL" w:eastAsia="fr-BE"/>
        </w:rPr>
        <w:t>-</w:t>
      </w:r>
      <w:r w:rsidR="00B4753A">
        <w:rPr>
          <w:rFonts w:ascii="Arial" w:eastAsia="Times New Roman" w:hAnsi="Arial" w:cs="Arial"/>
          <w:bCs/>
          <w:snapToGrid w:val="0"/>
          <w:spacing w:val="-2"/>
          <w:sz w:val="20"/>
          <w:szCs w:val="20"/>
          <w:lang w:val="nl-NL" w:eastAsia="fr-BE"/>
        </w:rPr>
        <w:t>3</w:t>
      </w:r>
      <w:r w:rsidRPr="00ED5841">
        <w:rPr>
          <w:rFonts w:ascii="Arial" w:eastAsia="Times New Roman" w:hAnsi="Arial" w:cs="Arial"/>
          <w:bCs/>
          <w:snapToGrid w:val="0"/>
          <w:spacing w:val="-2"/>
          <w:sz w:val="20"/>
          <w:szCs w:val="20"/>
          <w:lang w:val="nl-NL" w:eastAsia="fr-BE"/>
        </w:rPr>
        <w:t xml:space="preserve"> evenals de 1A equivalenten : 213, 215, 216, 217, 218, 219, 220.</w:t>
      </w:r>
    </w:p>
    <w:p w14:paraId="5C19A30D" w14:textId="4AD81F6C" w:rsidR="00B4753A" w:rsidRPr="00D60C99" w:rsidRDefault="0074103A" w:rsidP="00D60C99">
      <w:pPr>
        <w:tabs>
          <w:tab w:val="left" w:pos="-720"/>
        </w:tabs>
        <w:suppressAutoHyphens/>
        <w:spacing w:after="120"/>
        <w:jc w:val="both"/>
        <w:rPr>
          <w:rFonts w:ascii="Arial" w:eastAsia="Times New Roman" w:hAnsi="Arial" w:cs="Arial"/>
          <w:snapToGrid w:val="0"/>
          <w:spacing w:val="-1"/>
          <w:sz w:val="20"/>
          <w:lang w:val="nl-NL"/>
        </w:rPr>
      </w:pPr>
      <w:r w:rsidRPr="00CD45EF">
        <w:rPr>
          <w:rFonts w:ascii="Arial" w:eastAsia="Times New Roman" w:hAnsi="Arial" w:cs="Arial"/>
          <w:b/>
          <w:bCs/>
          <w:snapToGrid w:val="0"/>
          <w:spacing w:val="-1"/>
          <w:sz w:val="20"/>
          <w:lang w:val="nl-NL"/>
        </w:rPr>
        <w:t>Opgelet</w:t>
      </w:r>
      <w:r w:rsidRPr="003A3BE7">
        <w:rPr>
          <w:rFonts w:ascii="Arial" w:eastAsia="Times New Roman" w:hAnsi="Arial" w:cs="Arial"/>
          <w:snapToGrid w:val="0"/>
          <w:spacing w:val="-1"/>
          <w:sz w:val="20"/>
          <w:lang w:val="nl-NL"/>
        </w:rPr>
        <w:t xml:space="preserve">, </w:t>
      </w:r>
      <w:r w:rsidR="00795A2B" w:rsidRPr="00D60C99">
        <w:rPr>
          <w:rFonts w:ascii="Arial" w:eastAsia="Times New Roman" w:hAnsi="Arial" w:cs="Arial"/>
          <w:snapToGrid w:val="0"/>
          <w:spacing w:val="-1"/>
          <w:sz w:val="20"/>
          <w:lang w:val="nl-NL"/>
        </w:rPr>
        <w:t>w</w:t>
      </w:r>
      <w:r w:rsidR="00B4753A" w:rsidRPr="00D60C99">
        <w:rPr>
          <w:rFonts w:ascii="Arial" w:eastAsia="Times New Roman" w:hAnsi="Arial" w:cs="Arial"/>
          <w:snapToGrid w:val="0"/>
          <w:spacing w:val="-1"/>
          <w:sz w:val="20"/>
          <w:lang w:val="nl-NL"/>
        </w:rPr>
        <w:t xml:space="preserve">at </w:t>
      </w:r>
      <w:r w:rsidR="00B4753A" w:rsidRPr="00D60C99">
        <w:rPr>
          <w:rFonts w:ascii="Arial" w:eastAsia="Times New Roman" w:hAnsi="Arial" w:cs="Arial"/>
          <w:b/>
          <w:bCs/>
          <w:snapToGrid w:val="0"/>
          <w:spacing w:val="-1"/>
          <w:sz w:val="20"/>
          <w:lang w:val="nl-NL"/>
        </w:rPr>
        <w:t>rubriek 106</w:t>
      </w:r>
      <w:r w:rsidR="00833177" w:rsidRPr="00D60C99">
        <w:rPr>
          <w:rFonts w:ascii="Arial" w:eastAsia="Times New Roman" w:hAnsi="Arial" w:cs="Arial"/>
          <w:b/>
          <w:bCs/>
          <w:snapToGrid w:val="0"/>
          <w:spacing w:val="-1"/>
          <w:sz w:val="20"/>
          <w:lang w:val="nl-NL"/>
        </w:rPr>
        <w:t>-</w:t>
      </w:r>
      <w:r w:rsidR="00B4753A" w:rsidRPr="00D60C99">
        <w:rPr>
          <w:rFonts w:ascii="Arial" w:eastAsia="Times New Roman" w:hAnsi="Arial" w:cs="Arial"/>
          <w:b/>
          <w:bCs/>
          <w:snapToGrid w:val="0"/>
          <w:spacing w:val="-1"/>
          <w:sz w:val="20"/>
          <w:lang w:val="nl-NL"/>
        </w:rPr>
        <w:t>3</w:t>
      </w:r>
      <w:r w:rsidR="00B4753A" w:rsidRPr="00D60C99">
        <w:rPr>
          <w:rFonts w:ascii="Arial" w:eastAsia="Times New Roman" w:hAnsi="Arial" w:cs="Arial"/>
          <w:snapToGrid w:val="0"/>
          <w:spacing w:val="-1"/>
          <w:sz w:val="20"/>
          <w:lang w:val="nl-NL"/>
        </w:rPr>
        <w:t xml:space="preserve"> </w:t>
      </w:r>
      <w:r w:rsidR="00ED320D" w:rsidRPr="00D60C99">
        <w:rPr>
          <w:rFonts w:ascii="Arial" w:eastAsia="Times New Roman" w:hAnsi="Arial" w:cs="Arial"/>
          <w:snapToGrid w:val="0"/>
          <w:spacing w:val="-1"/>
          <w:sz w:val="20"/>
          <w:lang w:val="nl-NL"/>
        </w:rPr>
        <w:t xml:space="preserve">betreft </w:t>
      </w:r>
      <w:r w:rsidR="00B4753A" w:rsidRPr="00D60C99">
        <w:rPr>
          <w:rFonts w:ascii="Arial" w:eastAsia="Times New Roman" w:hAnsi="Arial" w:cs="Arial"/>
          <w:snapToGrid w:val="0"/>
          <w:spacing w:val="-1"/>
          <w:sz w:val="20"/>
          <w:lang w:val="nl-NL"/>
        </w:rPr>
        <w:t>moet u alle</w:t>
      </w:r>
      <w:r w:rsidR="007D3B46" w:rsidRPr="00D60C99">
        <w:rPr>
          <w:rFonts w:ascii="Arial" w:eastAsia="Times New Roman" w:hAnsi="Arial" w:cs="Arial"/>
          <w:snapToGrid w:val="0"/>
          <w:spacing w:val="-1"/>
          <w:sz w:val="20"/>
          <w:lang w:val="nl-NL"/>
        </w:rPr>
        <w:t>e</w:t>
      </w:r>
      <w:r w:rsidR="00B4753A" w:rsidRPr="00D60C99">
        <w:rPr>
          <w:rFonts w:ascii="Arial" w:eastAsia="Times New Roman" w:hAnsi="Arial" w:cs="Arial"/>
          <w:snapToGrid w:val="0"/>
          <w:spacing w:val="-1"/>
          <w:sz w:val="20"/>
          <w:lang w:val="nl-NL"/>
        </w:rPr>
        <w:t>n deel 2 van dit formulier invullen</w:t>
      </w:r>
      <w:r w:rsidR="00ED320D" w:rsidRPr="00D60C99">
        <w:rPr>
          <w:rFonts w:ascii="Arial" w:eastAsia="Times New Roman" w:hAnsi="Arial" w:cs="Arial"/>
          <w:snapToGrid w:val="0"/>
          <w:spacing w:val="-1"/>
          <w:sz w:val="20"/>
          <w:lang w:val="nl-NL"/>
        </w:rPr>
        <w:t>.</w:t>
      </w:r>
    </w:p>
    <w:p w14:paraId="152713B5" w14:textId="77777777" w:rsidR="0074103A" w:rsidRPr="00FC20E8" w:rsidRDefault="0074103A" w:rsidP="0074103A">
      <w:pPr>
        <w:tabs>
          <w:tab w:val="left" w:pos="-720"/>
        </w:tabs>
        <w:suppressAutoHyphens/>
        <w:spacing w:after="0"/>
        <w:jc w:val="both"/>
        <w:rPr>
          <w:rFonts w:ascii="Arial" w:eastAsia="Times New Roman" w:hAnsi="Arial" w:cs="Arial"/>
          <w:b/>
          <w:bCs/>
          <w:snapToGrid w:val="0"/>
          <w:spacing w:val="-2"/>
          <w:sz w:val="20"/>
          <w:szCs w:val="20"/>
          <w:lang w:val="nl-NL"/>
        </w:rPr>
      </w:pPr>
    </w:p>
    <w:p w14:paraId="172BB211" w14:textId="77777777" w:rsidR="0074103A" w:rsidRPr="000D7979" w:rsidRDefault="0074103A" w:rsidP="0074103A">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bCs/>
          <w:snapToGrid w:val="0"/>
          <w:spacing w:val="-2"/>
          <w:sz w:val="20"/>
          <w:szCs w:val="20"/>
          <w:lang w:val="nl-NL"/>
        </w:rPr>
        <w:t>Juridische context</w:t>
      </w:r>
    </w:p>
    <w:p w14:paraId="025AF4B5" w14:textId="74428763" w:rsidR="0074103A" w:rsidRDefault="0074103A" w:rsidP="0074103A">
      <w:pPr>
        <w:tabs>
          <w:tab w:val="left" w:pos="-720"/>
        </w:tabs>
        <w:suppressAutoHyphens/>
        <w:spacing w:after="120"/>
        <w:jc w:val="both"/>
        <w:rPr>
          <w:rFonts w:ascii="Arial" w:eastAsia="Times New Roman" w:hAnsi="Arial" w:cs="Arial"/>
          <w:snapToGrid w:val="0"/>
          <w:spacing w:val="-2"/>
          <w:sz w:val="20"/>
          <w:lang w:val="nl-NL"/>
        </w:rPr>
      </w:pPr>
      <w:r w:rsidRPr="000D7979">
        <w:rPr>
          <w:rFonts w:ascii="Arial" w:eastAsia="Times New Roman" w:hAnsi="Arial" w:cs="Arial"/>
          <w:snapToGrid w:val="0"/>
          <w:spacing w:val="-2"/>
          <w:sz w:val="20"/>
          <w:lang w:val="nl-NL"/>
        </w:rPr>
        <w:t xml:space="preserve">Dit formulier is </w:t>
      </w:r>
      <w:r>
        <w:rPr>
          <w:rFonts w:ascii="Arial" w:eastAsia="Times New Roman" w:hAnsi="Arial" w:cs="Arial"/>
          <w:snapToGrid w:val="0"/>
          <w:spacing w:val="-2"/>
          <w:sz w:val="20"/>
          <w:lang w:val="nl-NL"/>
        </w:rPr>
        <w:t>verplicht</w:t>
      </w:r>
      <w:r w:rsidRPr="000D7979">
        <w:rPr>
          <w:rFonts w:ascii="Arial" w:eastAsia="Times New Roman" w:hAnsi="Arial" w:cs="Arial"/>
          <w:snapToGrid w:val="0"/>
          <w:spacing w:val="-2"/>
          <w:sz w:val="20"/>
          <w:lang w:val="nl-NL"/>
        </w:rPr>
        <w:t xml:space="preserve"> krachtens artikel 3.1.4. van </w:t>
      </w:r>
      <w:r w:rsidRPr="008B3BF4">
        <w:rPr>
          <w:rFonts w:ascii="Arial" w:eastAsia="Times New Roman" w:hAnsi="Arial" w:cs="Arial"/>
          <w:snapToGrid w:val="0"/>
          <w:spacing w:val="-2"/>
          <w:sz w:val="20"/>
          <w:szCs w:val="20"/>
          <w:lang w:val="nl-NL"/>
        </w:rPr>
        <w:t xml:space="preserve">het </w:t>
      </w:r>
      <w:hyperlink r:id="rId8" w:history="1">
        <w:r w:rsidRPr="008B3BF4">
          <w:rPr>
            <w:rStyle w:val="Lienhypertexte"/>
            <w:rFonts w:ascii="Arial" w:eastAsia="Times New Roman" w:hAnsi="Arial" w:cs="Arial"/>
            <w:snapToGrid w:val="0"/>
            <w:spacing w:val="-2"/>
            <w:sz w:val="20"/>
            <w:szCs w:val="20"/>
            <w:lang w:val="nl-NL"/>
          </w:rPr>
          <w:t>besluit</w:t>
        </w:r>
      </w:hyperlink>
      <w:r w:rsidRPr="000D7979">
        <w:rPr>
          <w:rFonts w:ascii="Arial" w:eastAsia="Times New Roman" w:hAnsi="Arial" w:cs="Arial"/>
          <w:snapToGrid w:val="0"/>
          <w:spacing w:val="-2"/>
          <w:sz w:val="20"/>
          <w:lang w:val="nl-NL"/>
        </w:rPr>
        <w:t xml:space="preserve"> van de Brusselse Hoofdstedelijke Regering van 1 december 2016 betreffende </w:t>
      </w:r>
      <w:r>
        <w:rPr>
          <w:rFonts w:ascii="Arial" w:eastAsia="Times New Roman" w:hAnsi="Arial" w:cs="Arial"/>
          <w:snapToGrid w:val="0"/>
          <w:spacing w:val="-2"/>
          <w:sz w:val="20"/>
          <w:lang w:val="nl-NL"/>
        </w:rPr>
        <w:t>het beheer van afvalstoffen</w:t>
      </w:r>
      <w:r w:rsidRPr="000D7979">
        <w:rPr>
          <w:rFonts w:ascii="Arial" w:eastAsia="Times New Roman" w:hAnsi="Arial" w:cs="Arial"/>
          <w:snapToGrid w:val="0"/>
          <w:spacing w:val="-2"/>
          <w:sz w:val="20"/>
          <w:lang w:val="nl-NL"/>
        </w:rPr>
        <w:t>. Het stemt overeen met bijlage 9 van dat besluit.</w:t>
      </w:r>
    </w:p>
    <w:p w14:paraId="3750E969" w14:textId="77777777" w:rsidR="003C1165" w:rsidRPr="000D7979" w:rsidRDefault="003C1165" w:rsidP="0074103A">
      <w:pPr>
        <w:tabs>
          <w:tab w:val="left" w:pos="-720"/>
        </w:tabs>
        <w:suppressAutoHyphens/>
        <w:spacing w:after="120"/>
        <w:jc w:val="both"/>
        <w:rPr>
          <w:rFonts w:ascii="Arial" w:eastAsia="Times New Roman" w:hAnsi="Arial" w:cs="Arial"/>
          <w:bCs/>
          <w:snapToGrid w:val="0"/>
          <w:spacing w:val="-2"/>
          <w:sz w:val="20"/>
          <w:szCs w:val="20"/>
          <w:lang w:val="nl-NL"/>
        </w:rPr>
      </w:pPr>
    </w:p>
    <w:p w14:paraId="762BCA54" w14:textId="77777777" w:rsidR="00B82506" w:rsidRPr="00CE4332" w:rsidRDefault="00B82506" w:rsidP="00B82506">
      <w:pPr>
        <w:tabs>
          <w:tab w:val="left" w:pos="-720"/>
        </w:tabs>
        <w:suppressAutoHyphens/>
        <w:spacing w:before="120" w:after="120"/>
        <w:jc w:val="both"/>
        <w:rPr>
          <w:rFonts w:ascii="Arial" w:eastAsia="Times New Roman" w:hAnsi="Arial" w:cs="Arial"/>
          <w:b/>
          <w:bCs/>
          <w:snapToGrid w:val="0"/>
          <w:spacing w:val="-2"/>
          <w:sz w:val="20"/>
          <w:szCs w:val="20"/>
          <w:lang w:val="nl-NL"/>
        </w:rPr>
      </w:pPr>
      <w:r w:rsidRPr="00CE4332">
        <w:rPr>
          <w:rFonts w:ascii="Arial" w:eastAsia="Times New Roman" w:hAnsi="Arial" w:cs="Arial"/>
          <w:b/>
          <w:bCs/>
          <w:snapToGrid w:val="0"/>
          <w:spacing w:val="-2"/>
          <w:sz w:val="20"/>
          <w:szCs w:val="20"/>
          <w:lang w:val="nl-NL"/>
        </w:rPr>
        <w:t>Doel van dit formulier :</w:t>
      </w:r>
    </w:p>
    <w:p w14:paraId="766A7A43" w14:textId="5A41EDDA" w:rsidR="0074103A" w:rsidRDefault="00B82506" w:rsidP="00B82506">
      <w:pPr>
        <w:tabs>
          <w:tab w:val="left" w:pos="-720"/>
        </w:tabs>
        <w:suppressAutoHyphens/>
        <w:spacing w:after="0"/>
        <w:jc w:val="both"/>
        <w:rPr>
          <w:rFonts w:ascii="Arial" w:eastAsia="Times New Roman" w:hAnsi="Arial" w:cs="Arial"/>
          <w:bCs/>
          <w:snapToGrid w:val="0"/>
          <w:spacing w:val="-2"/>
          <w:sz w:val="20"/>
          <w:szCs w:val="20"/>
          <w:lang w:val="nl-BE"/>
        </w:rPr>
      </w:pPr>
      <w:r w:rsidRPr="00CE4332">
        <w:rPr>
          <w:rFonts w:ascii="Arial" w:eastAsia="Times New Roman" w:hAnsi="Arial" w:cs="Arial"/>
          <w:bCs/>
          <w:snapToGrid w:val="0"/>
          <w:spacing w:val="-2"/>
          <w:sz w:val="20"/>
          <w:szCs w:val="20"/>
          <w:lang w:val="nl-BE"/>
        </w:rPr>
        <w:t xml:space="preserve">Dit formulier is bedoeld om de aanvraag van een milieuvergunning te verduidelijken door algemene basisinformatie te verstrekken over het afval en de afvalbeheeractiviteiten. Specifieke beheersmaatregelen moeten worden gespecificeerd in het kwaliteitsbeheersysteem, behalve voor </w:t>
      </w:r>
      <w:r w:rsidR="003C1165">
        <w:rPr>
          <w:rFonts w:ascii="Arial" w:eastAsia="Times New Roman" w:hAnsi="Arial" w:cs="Arial"/>
          <w:bCs/>
          <w:snapToGrid w:val="0"/>
          <w:spacing w:val="-2"/>
          <w:sz w:val="20"/>
          <w:szCs w:val="20"/>
          <w:lang w:val="nl-BE"/>
        </w:rPr>
        <w:t xml:space="preserve">rubriek </w:t>
      </w:r>
      <w:r w:rsidRPr="00CE4332">
        <w:rPr>
          <w:rFonts w:ascii="Arial" w:eastAsia="Times New Roman" w:hAnsi="Arial" w:cs="Arial"/>
          <w:bCs/>
          <w:snapToGrid w:val="0"/>
          <w:spacing w:val="-2"/>
          <w:sz w:val="20"/>
          <w:szCs w:val="20"/>
          <w:lang w:val="nl-BE"/>
        </w:rPr>
        <w:t>41.1A (zie punt 4).</w:t>
      </w:r>
    </w:p>
    <w:p w14:paraId="2E4EB184" w14:textId="52153DE7" w:rsidR="003C1165" w:rsidRDefault="003C1165" w:rsidP="00B82506">
      <w:pPr>
        <w:tabs>
          <w:tab w:val="left" w:pos="-720"/>
        </w:tabs>
        <w:suppressAutoHyphens/>
        <w:spacing w:after="0"/>
        <w:jc w:val="both"/>
        <w:rPr>
          <w:rFonts w:ascii="Arial" w:eastAsia="Times New Roman" w:hAnsi="Arial" w:cs="Arial"/>
          <w:bCs/>
          <w:snapToGrid w:val="0"/>
          <w:spacing w:val="-2"/>
          <w:sz w:val="20"/>
          <w:szCs w:val="20"/>
          <w:lang w:val="nl-NL"/>
        </w:rPr>
      </w:pPr>
    </w:p>
    <w:p w14:paraId="30709117" w14:textId="77777777" w:rsidR="000673DA" w:rsidRDefault="000673DA" w:rsidP="000673DA">
      <w:pPr>
        <w:tabs>
          <w:tab w:val="left" w:pos="-720"/>
        </w:tabs>
        <w:suppressAutoHyphens/>
        <w:spacing w:after="120"/>
        <w:jc w:val="both"/>
        <w:rPr>
          <w:rFonts w:ascii="Arial" w:eastAsia="Times New Roman" w:hAnsi="Arial" w:cs="Arial"/>
          <w:b/>
          <w:snapToGrid w:val="0"/>
          <w:spacing w:val="-2"/>
          <w:sz w:val="20"/>
          <w:lang w:val="nl-NL"/>
        </w:rPr>
      </w:pPr>
      <w:r w:rsidRPr="002B12AC">
        <w:rPr>
          <w:rFonts w:ascii="Arial" w:eastAsia="Times New Roman" w:hAnsi="Arial" w:cs="Arial"/>
          <w:b/>
          <w:bCs/>
          <w:snapToGrid w:val="0"/>
          <w:spacing w:val="-2"/>
          <w:sz w:val="20"/>
          <w:lang w:val="nl-BE"/>
        </w:rPr>
        <w:t>Facilitator ‘afval en vergunningen’ voor de sector van de circulaire economie</w:t>
      </w:r>
    </w:p>
    <w:p w14:paraId="697ADF31" w14:textId="77777777" w:rsidR="000673DA" w:rsidRPr="003258A8" w:rsidRDefault="000673DA" w:rsidP="000673DA">
      <w:pPr>
        <w:tabs>
          <w:tab w:val="left" w:pos="-720"/>
        </w:tabs>
        <w:suppressAutoHyphens/>
        <w:spacing w:after="0"/>
        <w:jc w:val="both"/>
        <w:rPr>
          <w:rFonts w:ascii="Arial" w:eastAsia="Times New Roman" w:hAnsi="Arial" w:cs="Arial"/>
          <w:bCs/>
          <w:snapToGrid w:val="0"/>
          <w:spacing w:val="-2"/>
          <w:sz w:val="20"/>
          <w:szCs w:val="20"/>
          <w:lang w:val="nl-BE"/>
        </w:rPr>
      </w:pPr>
      <w:r>
        <w:rPr>
          <w:rFonts w:ascii="Arial" w:eastAsia="Times New Roman" w:hAnsi="Arial" w:cs="Arial"/>
          <w:bCs/>
          <w:snapToGrid w:val="0"/>
          <w:spacing w:val="-2"/>
          <w:sz w:val="20"/>
          <w:szCs w:val="20"/>
          <w:lang w:val="nl-BE"/>
        </w:rPr>
        <w:t>Een</w:t>
      </w:r>
      <w:r w:rsidRPr="003258A8">
        <w:rPr>
          <w:rFonts w:ascii="Arial" w:eastAsia="Times New Roman" w:hAnsi="Arial" w:cs="Arial"/>
          <w:bCs/>
          <w:snapToGrid w:val="0"/>
          <w:spacing w:val="-2"/>
          <w:sz w:val="20"/>
          <w:szCs w:val="20"/>
          <w:lang w:val="nl-BE"/>
        </w:rPr>
        <w:t xml:space="preserve"> </w:t>
      </w:r>
      <w:hyperlink r:id="rId9" w:history="1">
        <w:r w:rsidRPr="002B12AC">
          <w:rPr>
            <w:rStyle w:val="Lienhypertexte"/>
            <w:rFonts w:ascii="Arial" w:eastAsia="Times New Roman" w:hAnsi="Arial" w:cs="Arial"/>
            <w:bCs/>
            <w:snapToGrid w:val="0"/>
            <w:spacing w:val="-2"/>
            <w:sz w:val="20"/>
            <w:szCs w:val="20"/>
            <w:lang w:val="nl-BE"/>
          </w:rPr>
          <w:t>facilitator</w:t>
        </w:r>
      </w:hyperlink>
      <w:r w:rsidRPr="003258A8">
        <w:rPr>
          <w:rFonts w:ascii="Arial" w:eastAsia="Times New Roman" w:hAnsi="Arial" w:cs="Arial"/>
          <w:bCs/>
          <w:snapToGrid w:val="0"/>
          <w:spacing w:val="-2"/>
          <w:sz w:val="20"/>
          <w:szCs w:val="20"/>
          <w:lang w:val="nl-BE"/>
        </w:rPr>
        <w:t xml:space="preserve"> </w:t>
      </w:r>
      <w:r>
        <w:rPr>
          <w:rFonts w:ascii="Arial" w:eastAsia="Times New Roman" w:hAnsi="Arial" w:cs="Arial"/>
          <w:bCs/>
          <w:snapToGrid w:val="0"/>
          <w:spacing w:val="-2"/>
          <w:sz w:val="20"/>
          <w:szCs w:val="20"/>
          <w:lang w:val="nl-BE"/>
        </w:rPr>
        <w:t xml:space="preserve">is beschikbaar voor </w:t>
      </w:r>
      <w:r w:rsidRPr="003258A8">
        <w:rPr>
          <w:rFonts w:ascii="Arial" w:eastAsia="Times New Roman" w:hAnsi="Arial" w:cs="Arial"/>
          <w:bCs/>
          <w:snapToGrid w:val="0"/>
          <w:spacing w:val="-2"/>
          <w:sz w:val="20"/>
          <w:szCs w:val="20"/>
          <w:lang w:val="nl-BE"/>
        </w:rPr>
        <w:t xml:space="preserve">ondernemingen </w:t>
      </w:r>
      <w:r>
        <w:rPr>
          <w:rFonts w:ascii="Arial" w:eastAsia="Times New Roman" w:hAnsi="Arial" w:cs="Arial"/>
          <w:bCs/>
          <w:snapToGrid w:val="0"/>
          <w:spacing w:val="-2"/>
          <w:sz w:val="20"/>
          <w:szCs w:val="20"/>
          <w:lang w:val="nl-BE"/>
        </w:rPr>
        <w:t>en</w:t>
      </w:r>
      <w:r w:rsidRPr="003258A8">
        <w:rPr>
          <w:rFonts w:ascii="Arial" w:eastAsia="Times New Roman" w:hAnsi="Arial" w:cs="Arial"/>
          <w:bCs/>
          <w:snapToGrid w:val="0"/>
          <w:spacing w:val="-2"/>
          <w:sz w:val="20"/>
          <w:szCs w:val="20"/>
          <w:lang w:val="nl-BE"/>
        </w:rPr>
        <w:t xml:space="preserve"> projectdragers die actief zijn in de circulaire economie van afvalstoffen.</w:t>
      </w:r>
    </w:p>
    <w:p w14:paraId="29D151B7" w14:textId="77777777" w:rsidR="000673DA" w:rsidRPr="003258A8" w:rsidRDefault="000673DA" w:rsidP="000673DA">
      <w:pPr>
        <w:tabs>
          <w:tab w:val="left" w:pos="-720"/>
        </w:tabs>
        <w:suppressAutoHyphens/>
        <w:spacing w:after="0"/>
        <w:jc w:val="both"/>
        <w:rPr>
          <w:rFonts w:ascii="Arial" w:eastAsia="Times New Roman" w:hAnsi="Arial" w:cs="Arial"/>
          <w:bCs/>
          <w:snapToGrid w:val="0"/>
          <w:spacing w:val="-2"/>
          <w:sz w:val="20"/>
          <w:szCs w:val="20"/>
          <w:lang w:val="nl-BE"/>
        </w:rPr>
      </w:pPr>
    </w:p>
    <w:p w14:paraId="5E389712" w14:textId="77777777" w:rsidR="000673DA" w:rsidRPr="003258A8" w:rsidRDefault="000673DA" w:rsidP="000673DA">
      <w:pPr>
        <w:tabs>
          <w:tab w:val="left" w:pos="-720"/>
        </w:tabs>
        <w:suppressAutoHyphens/>
        <w:spacing w:after="0"/>
        <w:jc w:val="both"/>
        <w:rPr>
          <w:rFonts w:ascii="Arial" w:eastAsia="Times New Roman" w:hAnsi="Arial" w:cs="Arial"/>
          <w:bCs/>
          <w:snapToGrid w:val="0"/>
          <w:spacing w:val="-2"/>
          <w:sz w:val="20"/>
          <w:szCs w:val="20"/>
          <w:lang w:val="nl-BE"/>
        </w:rPr>
      </w:pPr>
      <w:r w:rsidRPr="003258A8">
        <w:rPr>
          <w:rFonts w:ascii="Arial" w:eastAsia="Times New Roman" w:hAnsi="Arial" w:cs="Arial"/>
          <w:bCs/>
          <w:snapToGrid w:val="0"/>
          <w:spacing w:val="-2"/>
          <w:sz w:val="20"/>
          <w:szCs w:val="20"/>
          <w:lang w:val="nl-BE"/>
        </w:rPr>
        <w:t>De</w:t>
      </w:r>
      <w:r>
        <w:rPr>
          <w:rFonts w:ascii="Arial" w:eastAsia="Times New Roman" w:hAnsi="Arial" w:cs="Arial"/>
          <w:bCs/>
          <w:snapToGrid w:val="0"/>
          <w:spacing w:val="-2"/>
          <w:sz w:val="20"/>
          <w:szCs w:val="20"/>
          <w:lang w:val="nl-BE"/>
        </w:rPr>
        <w:t>ze</w:t>
      </w:r>
      <w:r w:rsidRPr="003258A8">
        <w:rPr>
          <w:rFonts w:ascii="Arial" w:eastAsia="Times New Roman" w:hAnsi="Arial" w:cs="Arial"/>
          <w:bCs/>
          <w:snapToGrid w:val="0"/>
          <w:spacing w:val="-2"/>
          <w:sz w:val="20"/>
          <w:szCs w:val="20"/>
          <w:lang w:val="nl-BE"/>
        </w:rPr>
        <w:t xml:space="preserve"> facilitator heeft als opdracht de bedrijven te begeleiden:</w:t>
      </w:r>
    </w:p>
    <w:p w14:paraId="3C087338" w14:textId="77777777" w:rsidR="000673DA" w:rsidRPr="003258A8" w:rsidRDefault="000673DA" w:rsidP="000673DA">
      <w:pPr>
        <w:tabs>
          <w:tab w:val="left" w:pos="-720"/>
        </w:tabs>
        <w:suppressAutoHyphens/>
        <w:spacing w:after="0"/>
        <w:jc w:val="both"/>
        <w:rPr>
          <w:rFonts w:ascii="Arial" w:eastAsia="Times New Roman" w:hAnsi="Arial" w:cs="Arial"/>
          <w:bCs/>
          <w:snapToGrid w:val="0"/>
          <w:spacing w:val="-2"/>
          <w:sz w:val="20"/>
          <w:szCs w:val="20"/>
          <w:lang w:val="nl-BE"/>
        </w:rPr>
      </w:pPr>
    </w:p>
    <w:p w14:paraId="2B38F17A" w14:textId="77777777" w:rsidR="000673DA" w:rsidRPr="00B31A6F" w:rsidRDefault="000673DA" w:rsidP="000673DA">
      <w:pPr>
        <w:pStyle w:val="Paragraphedeliste"/>
        <w:numPr>
          <w:ilvl w:val="0"/>
          <w:numId w:val="27"/>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in het kader van een project voor de aanvraag van een milieuvergunning (voorafgaand aan de procedure of tijdens de procedure) voor een inrichting voor de verwerking en/of inzameling van afval;</w:t>
      </w:r>
    </w:p>
    <w:p w14:paraId="4294AFC2" w14:textId="77777777" w:rsidR="000673DA" w:rsidRPr="00B31A6F" w:rsidRDefault="000673DA" w:rsidP="000673DA">
      <w:pPr>
        <w:pStyle w:val="Paragraphedeliste"/>
        <w:numPr>
          <w:ilvl w:val="0"/>
          <w:numId w:val="27"/>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bij de procedure van het einde van de afvalstatus;</w:t>
      </w:r>
    </w:p>
    <w:p w14:paraId="5D278888" w14:textId="77777777" w:rsidR="000673DA" w:rsidRPr="00B31A6F" w:rsidRDefault="000673DA" w:rsidP="000673DA">
      <w:pPr>
        <w:pStyle w:val="Paragraphedeliste"/>
        <w:numPr>
          <w:ilvl w:val="0"/>
          <w:numId w:val="27"/>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bij het opstellen van een conform kwaliteitbeheersysteem (KBS)</w:t>
      </w:r>
    </w:p>
    <w:p w14:paraId="50ADA831" w14:textId="77777777" w:rsidR="000673DA" w:rsidRPr="00974038" w:rsidRDefault="000673DA" w:rsidP="000673DA">
      <w:pPr>
        <w:pStyle w:val="Paragraphedeliste"/>
        <w:numPr>
          <w:ilvl w:val="0"/>
          <w:numId w:val="27"/>
        </w:numPr>
        <w:tabs>
          <w:tab w:val="left" w:pos="-720"/>
        </w:tabs>
        <w:suppressAutoHyphens/>
        <w:spacing w:after="0"/>
        <w:jc w:val="both"/>
        <w:rPr>
          <w:rFonts w:ascii="Arial" w:eastAsia="Times New Roman" w:hAnsi="Arial" w:cs="Arial"/>
          <w:bCs/>
          <w:snapToGrid w:val="0"/>
          <w:spacing w:val="-2"/>
          <w:sz w:val="20"/>
          <w:szCs w:val="20"/>
          <w:lang w:val="nl-BE"/>
        </w:rPr>
      </w:pPr>
      <w:r w:rsidRPr="00B31A6F">
        <w:rPr>
          <w:rFonts w:ascii="Arial" w:eastAsia="Times New Roman" w:hAnsi="Arial" w:cs="Arial"/>
          <w:bCs/>
          <w:snapToGrid w:val="0"/>
          <w:spacing w:val="-2"/>
          <w:sz w:val="20"/>
          <w:szCs w:val="20"/>
          <w:lang w:val="nl-BE"/>
        </w:rPr>
        <w:t>…</w:t>
      </w:r>
    </w:p>
    <w:p w14:paraId="13F4B1B2" w14:textId="77777777" w:rsidR="000673DA" w:rsidRPr="000D7979" w:rsidRDefault="000673DA" w:rsidP="00B82506">
      <w:pPr>
        <w:tabs>
          <w:tab w:val="left" w:pos="-720"/>
        </w:tabs>
        <w:suppressAutoHyphens/>
        <w:spacing w:after="0"/>
        <w:jc w:val="both"/>
        <w:rPr>
          <w:rFonts w:ascii="Arial" w:eastAsia="Times New Roman" w:hAnsi="Arial" w:cs="Arial"/>
          <w:bCs/>
          <w:snapToGrid w:val="0"/>
          <w:spacing w:val="-2"/>
          <w:sz w:val="20"/>
          <w:szCs w:val="20"/>
          <w:lang w:val="nl-NL"/>
        </w:rPr>
      </w:pPr>
    </w:p>
    <w:p w14:paraId="6DE14EDE" w14:textId="77777777" w:rsidR="0074103A" w:rsidRPr="000D7979" w:rsidRDefault="0074103A" w:rsidP="0074103A">
      <w:pPr>
        <w:tabs>
          <w:tab w:val="left" w:pos="-720"/>
        </w:tabs>
        <w:suppressAutoHyphens/>
        <w:spacing w:after="120"/>
        <w:jc w:val="both"/>
        <w:rPr>
          <w:rFonts w:ascii="Arial" w:eastAsia="Times New Roman" w:hAnsi="Arial" w:cs="Arial"/>
          <w:b/>
          <w:bCs/>
          <w:snapToGrid w:val="0"/>
          <w:spacing w:val="-2"/>
          <w:sz w:val="20"/>
          <w:szCs w:val="20"/>
          <w:lang w:val="nl-NL"/>
        </w:rPr>
      </w:pPr>
      <w:r w:rsidRPr="000D7979">
        <w:rPr>
          <w:rFonts w:ascii="Arial" w:eastAsia="Times New Roman" w:hAnsi="Arial" w:cs="Arial"/>
          <w:b/>
          <w:snapToGrid w:val="0"/>
          <w:spacing w:val="-2"/>
          <w:sz w:val="20"/>
          <w:lang w:val="nl-NL"/>
        </w:rPr>
        <w:t>Hoe kunt u ons deze aanvullende informatie bezorgen?</w:t>
      </w:r>
    </w:p>
    <w:p w14:paraId="779B90CF" w14:textId="70C414AB" w:rsidR="0074103A" w:rsidRPr="000D7979" w:rsidRDefault="0074103A" w:rsidP="0074103A">
      <w:pPr>
        <w:tabs>
          <w:tab w:val="left" w:pos="-720"/>
        </w:tabs>
        <w:suppressAutoHyphens/>
        <w:spacing w:after="120"/>
        <w:jc w:val="both"/>
        <w:rPr>
          <w:rFonts w:ascii="Arial" w:eastAsia="Times New Roman" w:hAnsi="Arial" w:cs="Arial"/>
          <w:bCs/>
          <w:snapToGrid w:val="0"/>
          <w:spacing w:val="-2"/>
          <w:sz w:val="20"/>
          <w:szCs w:val="20"/>
          <w:lang w:val="nl-NL"/>
        </w:rPr>
      </w:pPr>
      <w:r w:rsidRPr="000D7979">
        <w:rPr>
          <w:rFonts w:ascii="Arial" w:eastAsia="Times New Roman" w:hAnsi="Arial" w:cs="Arial"/>
          <w:snapToGrid w:val="0"/>
          <w:spacing w:val="-2"/>
          <w:sz w:val="20"/>
          <w:lang w:val="nl-NL"/>
        </w:rPr>
        <w:t xml:space="preserve">Dit formulier moet worden ingevuld en samen met de </w:t>
      </w:r>
      <w:r>
        <w:rPr>
          <w:rFonts w:ascii="Arial" w:eastAsia="Times New Roman" w:hAnsi="Arial" w:cs="Arial"/>
          <w:snapToGrid w:val="0"/>
          <w:spacing w:val="-2"/>
          <w:sz w:val="20"/>
          <w:lang w:val="nl-NL"/>
        </w:rPr>
        <w:t>bij te voegen documenten</w:t>
      </w:r>
      <w:r w:rsidRPr="000D7979">
        <w:rPr>
          <w:rFonts w:ascii="Arial" w:eastAsia="Times New Roman" w:hAnsi="Arial" w:cs="Arial"/>
          <w:snapToGrid w:val="0"/>
          <w:spacing w:val="-2"/>
          <w:sz w:val="20"/>
          <w:lang w:val="nl-NL"/>
        </w:rPr>
        <w:t xml:space="preserve"> worden toegevoegd aan de </w:t>
      </w:r>
      <w:r w:rsidRPr="000D7979">
        <w:rPr>
          <w:rFonts w:ascii="Arial" w:eastAsia="Times New Roman" w:hAnsi="Arial" w:cs="Arial"/>
          <w:b/>
          <w:bCs/>
          <w:snapToGrid w:val="0"/>
          <w:spacing w:val="-2"/>
          <w:sz w:val="20"/>
          <w:szCs w:val="20"/>
          <w:lang w:val="nl-NL"/>
        </w:rPr>
        <w:t>aanvullende bijlagen</w:t>
      </w:r>
      <w:r w:rsidRPr="000D7979">
        <w:rPr>
          <w:rFonts w:ascii="Arial" w:eastAsia="Times New Roman" w:hAnsi="Arial" w:cs="Arial"/>
          <w:snapToGrid w:val="0"/>
          <w:spacing w:val="-2"/>
          <w:sz w:val="20"/>
          <w:lang w:val="nl-NL"/>
        </w:rPr>
        <w:t xml:space="preserve"> bij het aanvraagformulier voor een milieuvergunning</w:t>
      </w:r>
      <w:r w:rsidR="003C1165">
        <w:rPr>
          <w:rFonts w:ascii="Arial" w:eastAsia="Times New Roman" w:hAnsi="Arial" w:cs="Arial"/>
          <w:snapToGrid w:val="0"/>
          <w:spacing w:val="-2"/>
          <w:sz w:val="20"/>
          <w:lang w:val="nl-NL"/>
        </w:rPr>
        <w:t>.</w:t>
      </w:r>
      <w:r>
        <w:rPr>
          <w:rFonts w:ascii="Arial" w:eastAsia="Times New Roman" w:hAnsi="Arial" w:cs="Arial"/>
          <w:snapToGrid w:val="0"/>
          <w:spacing w:val="-2"/>
          <w:sz w:val="20"/>
          <w:lang w:val="nl-NL"/>
        </w:rPr>
        <w:t xml:space="preserve"> </w:t>
      </w:r>
      <w:r w:rsidRPr="000D7979">
        <w:rPr>
          <w:rFonts w:ascii="Arial" w:eastAsia="Times New Roman" w:hAnsi="Arial" w:cs="Arial"/>
          <w:snapToGrid w:val="0"/>
          <w:spacing w:val="-2"/>
          <w:sz w:val="20"/>
          <w:lang w:val="nl-NL"/>
        </w:rPr>
        <w:t xml:space="preserve">U </w:t>
      </w:r>
      <w:r>
        <w:rPr>
          <w:rFonts w:ascii="Arial" w:eastAsia="Times New Roman" w:hAnsi="Arial" w:cs="Arial"/>
          <w:snapToGrid w:val="0"/>
          <w:spacing w:val="-2"/>
          <w:sz w:val="20"/>
          <w:lang w:val="nl-NL"/>
        </w:rPr>
        <w:t>moet</w:t>
      </w:r>
      <w:r w:rsidRPr="000D7979">
        <w:rPr>
          <w:rFonts w:ascii="Arial" w:eastAsia="Times New Roman" w:hAnsi="Arial" w:cs="Arial"/>
          <w:snapToGrid w:val="0"/>
          <w:spacing w:val="-2"/>
          <w:sz w:val="20"/>
          <w:lang w:val="nl-NL"/>
        </w:rPr>
        <w:t xml:space="preserve"> dan ook evenveel kopieën van deze aanvullende informatie </w:t>
      </w:r>
      <w:r>
        <w:rPr>
          <w:rFonts w:ascii="Arial" w:eastAsia="Times New Roman" w:hAnsi="Arial" w:cs="Arial"/>
          <w:snapToGrid w:val="0"/>
          <w:spacing w:val="-2"/>
          <w:sz w:val="20"/>
          <w:lang w:val="nl-NL"/>
        </w:rPr>
        <w:t>bezorgen</w:t>
      </w:r>
      <w:r w:rsidRPr="000D7979">
        <w:rPr>
          <w:rFonts w:ascii="Arial" w:eastAsia="Times New Roman" w:hAnsi="Arial" w:cs="Arial"/>
          <w:snapToGrid w:val="0"/>
          <w:spacing w:val="-2"/>
          <w:sz w:val="20"/>
          <w:lang w:val="nl-NL"/>
        </w:rPr>
        <w:t xml:space="preserve"> als gevraagde exemplaren van het aanvraagformulier voor een milieuvergunning.</w:t>
      </w:r>
    </w:p>
    <w:p w14:paraId="260F4046" w14:textId="77777777" w:rsidR="0074103A" w:rsidRDefault="0074103A" w:rsidP="0074103A">
      <w:pPr>
        <w:tabs>
          <w:tab w:val="left" w:pos="-720"/>
        </w:tabs>
        <w:suppressAutoHyphens/>
        <w:spacing w:after="0"/>
        <w:jc w:val="both"/>
        <w:outlineLvl w:val="0"/>
        <w:rPr>
          <w:rFonts w:ascii="Arial" w:eastAsia="Times New Roman" w:hAnsi="Arial" w:cs="Arial"/>
          <w:snapToGrid w:val="0"/>
          <w:color w:val="31849B"/>
          <w:spacing w:val="-3"/>
          <w:sz w:val="20"/>
          <w:szCs w:val="20"/>
          <w:lang w:val="nl-NL"/>
        </w:rPr>
      </w:pPr>
    </w:p>
    <w:p w14:paraId="40B841DE" w14:textId="71F424BD" w:rsidR="0074103A" w:rsidRPr="00CC0F2D" w:rsidRDefault="0074103A" w:rsidP="00B82506">
      <w:pPr>
        <w:tabs>
          <w:tab w:val="left" w:pos="-720"/>
        </w:tabs>
        <w:suppressAutoHyphens/>
        <w:spacing w:after="0"/>
        <w:jc w:val="both"/>
        <w:rPr>
          <w:rFonts w:ascii="Arial" w:eastAsia="Times New Roman" w:hAnsi="Arial" w:cs="Arial"/>
          <w:sz w:val="20"/>
          <w:szCs w:val="20"/>
          <w:lang w:val="nl-NL"/>
        </w:rPr>
      </w:pPr>
    </w:p>
    <w:p w14:paraId="77C3B5B7" w14:textId="77777777" w:rsidR="0074103A" w:rsidRPr="00CC0F2D" w:rsidRDefault="0074103A" w:rsidP="0074103A">
      <w:pPr>
        <w:rPr>
          <w:rFonts w:ascii="Arial" w:hAnsi="Arial"/>
          <w:sz w:val="22"/>
          <w:szCs w:val="22"/>
          <w:lang w:val="nl-NL"/>
        </w:rPr>
      </w:pPr>
      <w:r w:rsidRPr="00CC0F2D">
        <w:rPr>
          <w:rFonts w:ascii="Arial" w:hAnsi="Arial"/>
          <w:sz w:val="22"/>
          <w:szCs w:val="22"/>
          <w:lang w:val="nl-NL"/>
        </w:rPr>
        <w:br w:type="page"/>
      </w:r>
    </w:p>
    <w:p w14:paraId="2A1F260B" w14:textId="77777777" w:rsidR="0074103A" w:rsidRPr="00CC0F2D" w:rsidRDefault="0074103A" w:rsidP="0074103A">
      <w:pPr>
        <w:rPr>
          <w:rFonts w:ascii="Arial" w:hAnsi="Arial"/>
          <w:sz w:val="22"/>
          <w:szCs w:val="22"/>
          <w:lang w:val="nl-NL"/>
        </w:rPr>
        <w:sectPr w:rsidR="0074103A" w:rsidRPr="00CC0F2D" w:rsidSect="00344C6D">
          <w:footerReference w:type="even" r:id="rId10"/>
          <w:footerReference w:type="default" r:id="rId11"/>
          <w:headerReference w:type="first" r:id="rId12"/>
          <w:footerReference w:type="first" r:id="rId13"/>
          <w:pgSz w:w="11900" w:h="16840"/>
          <w:pgMar w:top="1418" w:right="1134" w:bottom="1985" w:left="1134" w:header="720" w:footer="720" w:gutter="0"/>
          <w:cols w:space="708"/>
          <w:noEndnote/>
          <w:titlePg/>
        </w:sectPr>
      </w:pPr>
    </w:p>
    <w:p w14:paraId="3E325315" w14:textId="7DA66CB2" w:rsidR="00B82506" w:rsidRPr="00B82506" w:rsidRDefault="00B82506" w:rsidP="00CD65D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lastRenderedPageBreak/>
        <w:t>IDENTIFICATIE</w:t>
      </w:r>
    </w:p>
    <w:p w14:paraId="2BAA202D" w14:textId="77777777" w:rsidR="00B82506" w:rsidRPr="00725326" w:rsidRDefault="00B82506" w:rsidP="00B82506">
      <w:pPr>
        <w:tabs>
          <w:tab w:val="left" w:pos="-720"/>
        </w:tabs>
        <w:suppressAutoHyphens/>
        <w:spacing w:after="0"/>
        <w:jc w:val="both"/>
        <w:outlineLvl w:val="0"/>
        <w:rPr>
          <w:rFonts w:ascii="Arial" w:eastAsia="Times New Roman" w:hAnsi="Arial" w:cs="Arial"/>
          <w:snapToGrid w:val="0"/>
          <w:spacing w:val="-3"/>
          <w:sz w:val="16"/>
          <w:szCs w:val="16"/>
          <w:lang w:val="nl-NL"/>
        </w:rPr>
      </w:pPr>
    </w:p>
    <w:p w14:paraId="5E6B6AE9" w14:textId="612F4CBB" w:rsidR="00B82506" w:rsidRPr="000D7979" w:rsidRDefault="00B82506" w:rsidP="00B82506">
      <w:pPr>
        <w:tabs>
          <w:tab w:val="left" w:pos="720"/>
          <w:tab w:val="left" w:pos="5040"/>
          <w:tab w:val="left" w:pos="6840"/>
        </w:tabs>
        <w:spacing w:after="0"/>
        <w:jc w:val="both"/>
        <w:rPr>
          <w:rFonts w:ascii="Arial" w:eastAsia="Times New Roman" w:hAnsi="Arial" w:cs="Arial"/>
          <w:sz w:val="20"/>
          <w:szCs w:val="20"/>
          <w:lang w:val="nl-NL"/>
        </w:rPr>
      </w:pP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Straat: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Nr.: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Bus: …………</w:t>
      </w:r>
      <w:r>
        <w:rPr>
          <w:rFonts w:ascii="Arial" w:eastAsia="Times New Roman" w:hAnsi="Arial" w:cs="Arial"/>
          <w:snapToGrid w:val="0"/>
          <w:sz w:val="20"/>
          <w:lang w:val="nl-NL"/>
        </w:rPr>
        <w:t>…….</w:t>
      </w:r>
    </w:p>
    <w:p w14:paraId="59F153AB" w14:textId="7371589E" w:rsidR="00B82506" w:rsidRPr="000D7979" w:rsidRDefault="00B82506" w:rsidP="00B82506">
      <w:pPr>
        <w:tabs>
          <w:tab w:val="left" w:pos="720"/>
          <w:tab w:val="left" w:pos="5040"/>
          <w:tab w:val="left" w:pos="6840"/>
        </w:tabs>
        <w:spacing w:before="40" w:after="0"/>
        <w:jc w:val="both"/>
        <w:rPr>
          <w:rFonts w:ascii="Arial" w:eastAsia="Times New Roman" w:hAnsi="Arial" w:cs="Arial"/>
          <w:sz w:val="20"/>
          <w:szCs w:val="20"/>
          <w:lang w:val="nl-NL"/>
        </w:rPr>
      </w:pP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Postcode: …………………………………</w:t>
      </w:r>
      <w:r w:rsidRPr="000D7979">
        <w:rPr>
          <w:rFonts w:ascii="Arial" w:eastAsia="Times New Roman" w:hAnsi="Arial" w:cs="Arial"/>
          <w:snapToGrid w:val="0"/>
          <w:sz w:val="20"/>
          <w:szCs w:val="20"/>
          <w:lang w:val="nl-NL"/>
        </w:rPr>
        <w:tab/>
      </w:r>
      <w:r w:rsidRPr="000D7979">
        <w:rPr>
          <w:rFonts w:ascii="Arial" w:eastAsia="Times New Roman" w:hAnsi="Arial" w:cs="Arial"/>
          <w:snapToGrid w:val="0"/>
          <w:sz w:val="20"/>
          <w:lang w:val="nl-NL"/>
        </w:rPr>
        <w:t>Gemeente: ………………………………</w:t>
      </w:r>
      <w:r>
        <w:rPr>
          <w:rFonts w:ascii="Arial" w:eastAsia="Times New Roman" w:hAnsi="Arial" w:cs="Arial"/>
          <w:snapToGrid w:val="0"/>
          <w:sz w:val="20"/>
          <w:lang w:val="nl-NL"/>
        </w:rPr>
        <w:t>..</w:t>
      </w:r>
    </w:p>
    <w:p w14:paraId="1A23BDF6" w14:textId="1B3FA388" w:rsidR="00B82506" w:rsidRPr="00BB5A22" w:rsidRDefault="00B82506" w:rsidP="00B82506">
      <w:pPr>
        <w:tabs>
          <w:tab w:val="left" w:pos="720"/>
          <w:tab w:val="left" w:pos="5040"/>
          <w:tab w:val="left" w:pos="6840"/>
        </w:tabs>
        <w:spacing w:before="40" w:after="0"/>
        <w:jc w:val="both"/>
        <w:rPr>
          <w:rFonts w:ascii="Arial" w:eastAsia="Times New Roman" w:hAnsi="Arial" w:cs="Arial"/>
          <w:sz w:val="20"/>
          <w:szCs w:val="20"/>
          <w:lang w:val="en-US"/>
        </w:rPr>
      </w:pPr>
      <w:r w:rsidRPr="000D7979">
        <w:rPr>
          <w:rFonts w:ascii="Arial" w:eastAsia="Times New Roman" w:hAnsi="Arial" w:cs="Arial"/>
          <w:snapToGrid w:val="0"/>
          <w:sz w:val="20"/>
          <w:szCs w:val="20"/>
          <w:lang w:val="nl-NL"/>
        </w:rPr>
        <w:tab/>
      </w:r>
      <w:r w:rsidRPr="00BB5A22">
        <w:rPr>
          <w:rFonts w:ascii="Arial" w:eastAsia="Times New Roman" w:hAnsi="Arial" w:cs="Arial"/>
          <w:snapToGrid w:val="0"/>
          <w:sz w:val="20"/>
          <w:lang w:val="en-US"/>
        </w:rPr>
        <w:t>Land: …………………………………………..</w:t>
      </w: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E-</w:t>
      </w:r>
      <w:proofErr w:type="spellStart"/>
      <w:r w:rsidRPr="00BB5A22">
        <w:rPr>
          <w:rFonts w:ascii="Arial" w:eastAsia="Times New Roman" w:hAnsi="Arial" w:cs="Arial"/>
          <w:snapToGrid w:val="0"/>
          <w:sz w:val="20"/>
          <w:lang w:val="en-US"/>
        </w:rPr>
        <w:t>mailadres</w:t>
      </w:r>
      <w:proofErr w:type="spellEnd"/>
      <w:r w:rsidRPr="00BB5A22">
        <w:rPr>
          <w:rFonts w:ascii="Arial" w:eastAsia="Times New Roman" w:hAnsi="Arial" w:cs="Arial"/>
          <w:snapToGrid w:val="0"/>
          <w:sz w:val="20"/>
          <w:lang w:val="en-US"/>
        </w:rPr>
        <w:t>: ………………………………</w:t>
      </w:r>
    </w:p>
    <w:p w14:paraId="683B3CFD" w14:textId="2F1D89E3" w:rsidR="00B82506" w:rsidRDefault="00B82506" w:rsidP="00B82506">
      <w:pPr>
        <w:tabs>
          <w:tab w:val="left" w:pos="720"/>
          <w:tab w:val="left" w:pos="5040"/>
          <w:tab w:val="left" w:pos="6840"/>
        </w:tabs>
        <w:spacing w:before="40" w:after="0"/>
        <w:jc w:val="both"/>
        <w:rPr>
          <w:rFonts w:ascii="Arial" w:eastAsia="Times New Roman" w:hAnsi="Arial" w:cs="Arial"/>
          <w:snapToGrid w:val="0"/>
          <w:sz w:val="20"/>
          <w:lang w:val="en-US"/>
        </w:rPr>
      </w:pP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Tel.: ……………………………………………</w:t>
      </w:r>
      <w:r w:rsidRPr="00BB5A22">
        <w:rPr>
          <w:rFonts w:ascii="Arial" w:eastAsia="Times New Roman" w:hAnsi="Arial" w:cs="Arial"/>
          <w:snapToGrid w:val="0"/>
          <w:sz w:val="20"/>
          <w:szCs w:val="20"/>
          <w:lang w:val="en-US"/>
        </w:rPr>
        <w:tab/>
      </w:r>
      <w:r w:rsidRPr="00BB5A22">
        <w:rPr>
          <w:rFonts w:ascii="Arial" w:eastAsia="Times New Roman" w:hAnsi="Arial" w:cs="Arial"/>
          <w:snapToGrid w:val="0"/>
          <w:sz w:val="20"/>
          <w:lang w:val="en-US"/>
        </w:rPr>
        <w:t>Fax: …………………………………</w:t>
      </w:r>
      <w:r>
        <w:rPr>
          <w:rFonts w:ascii="Arial" w:eastAsia="Times New Roman" w:hAnsi="Arial" w:cs="Arial"/>
          <w:snapToGrid w:val="0"/>
          <w:sz w:val="20"/>
          <w:lang w:val="en-US"/>
        </w:rPr>
        <w:t>………</w:t>
      </w:r>
    </w:p>
    <w:p w14:paraId="439F9FB6" w14:textId="6E53B875" w:rsidR="00B82506" w:rsidRPr="00BB5A22" w:rsidRDefault="00B82506" w:rsidP="00B82506">
      <w:pPr>
        <w:tabs>
          <w:tab w:val="left" w:pos="720"/>
          <w:tab w:val="left" w:pos="5040"/>
          <w:tab w:val="left" w:pos="6840"/>
        </w:tabs>
        <w:spacing w:before="40" w:after="0"/>
        <w:jc w:val="both"/>
        <w:rPr>
          <w:rFonts w:ascii="Arial" w:eastAsia="Times New Roman" w:hAnsi="Arial" w:cs="Arial"/>
          <w:sz w:val="20"/>
          <w:szCs w:val="20"/>
          <w:lang w:val="en-US"/>
        </w:rPr>
      </w:pPr>
      <w:r>
        <w:rPr>
          <w:rFonts w:ascii="Arial" w:eastAsia="Times New Roman" w:hAnsi="Arial" w:cs="Arial"/>
          <w:snapToGrid w:val="0"/>
          <w:sz w:val="20"/>
          <w:lang w:val="en-US"/>
        </w:rPr>
        <w:tab/>
        <w:t>Website: ……………………………………………………………………………………………..</w:t>
      </w:r>
    </w:p>
    <w:p w14:paraId="7C134555" w14:textId="77777777" w:rsidR="00B82506" w:rsidRDefault="00B82506" w:rsidP="0074103A">
      <w:pPr>
        <w:tabs>
          <w:tab w:val="left" w:pos="-720"/>
        </w:tabs>
        <w:suppressAutoHyphens/>
        <w:spacing w:after="0"/>
        <w:jc w:val="both"/>
        <w:rPr>
          <w:rFonts w:ascii="Arial" w:eastAsia="Times New Roman" w:hAnsi="Arial" w:cs="Arial"/>
          <w:b/>
          <w:color w:val="31849B"/>
          <w:lang w:val="nl-NL"/>
        </w:rPr>
      </w:pPr>
    </w:p>
    <w:p w14:paraId="08033184" w14:textId="17DDEC50" w:rsidR="0074103A" w:rsidRPr="00B82506" w:rsidRDefault="00B82506" w:rsidP="00CD65D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AFVALSTOFFEN</w:t>
      </w:r>
    </w:p>
    <w:p w14:paraId="06E691FE" w14:textId="62C05342" w:rsidR="00F90514" w:rsidRPr="00CD65D2" w:rsidRDefault="00B82506" w:rsidP="00CD65D2">
      <w:pPr>
        <w:pStyle w:val="Paragraphedeliste"/>
        <w:numPr>
          <w:ilvl w:val="1"/>
          <w:numId w:val="17"/>
        </w:numPr>
        <w:spacing w:before="240" w:after="240"/>
        <w:ind w:left="284"/>
        <w:contextualSpacing w:val="0"/>
        <w:rPr>
          <w:rFonts w:ascii="Arial" w:eastAsia="Times New Roman" w:hAnsi="Arial" w:cs="Arial"/>
          <w:b/>
          <w:lang w:val="nl-BE"/>
        </w:rPr>
      </w:pPr>
      <w:r w:rsidRPr="00CD65D2">
        <w:rPr>
          <w:rFonts w:ascii="Arial" w:eastAsia="Times New Roman" w:hAnsi="Arial" w:cs="Arial"/>
          <w:b/>
          <w:lang w:val="nl-BE"/>
        </w:rPr>
        <w:t xml:space="preserve">Duid aan welke afvalstoffen u wil inzamelen en/of verwerken. </w:t>
      </w:r>
    </w:p>
    <w:p w14:paraId="176B2BFB" w14:textId="41CD618A" w:rsidR="00B82506" w:rsidRPr="00CE4332" w:rsidRDefault="00B82506" w:rsidP="00B82506">
      <w:pPr>
        <w:widowControl w:val="0"/>
        <w:snapToGrid w:val="0"/>
        <w:spacing w:after="120"/>
        <w:jc w:val="both"/>
        <w:rPr>
          <w:rFonts w:ascii="Arial" w:hAnsi="Arial"/>
          <w:snapToGrid w:val="0"/>
          <w:sz w:val="20"/>
          <w:szCs w:val="20"/>
          <w:lang w:val="nl-BE"/>
        </w:rPr>
      </w:pPr>
      <w:r w:rsidRPr="00CE4332">
        <w:rPr>
          <w:rFonts w:ascii="Arial" w:hAnsi="Arial"/>
          <w:snapToGrid w:val="0"/>
          <w:sz w:val="20"/>
          <w:szCs w:val="20"/>
          <w:lang w:val="nl-BE"/>
        </w:rPr>
        <w:t xml:space="preserve">Deze zullen worden opgenomen in de lijst van </w:t>
      </w:r>
      <w:hyperlink r:id="rId14" w:history="1">
        <w:r w:rsidR="003C1165" w:rsidRPr="00FA0702">
          <w:rPr>
            <w:rStyle w:val="Lienhypertexte"/>
            <w:rFonts w:ascii="Arial" w:hAnsi="Arial"/>
            <w:snapToGrid w:val="0"/>
            <w:sz w:val="20"/>
            <w:szCs w:val="20"/>
            <w:lang w:val="nl-BE"/>
          </w:rPr>
          <w:t>erkende bedrijven</w:t>
        </w:r>
      </w:hyperlink>
      <w:r w:rsidR="003C1165" w:rsidRPr="003C1165">
        <w:rPr>
          <w:rFonts w:ascii="Arial" w:hAnsi="Arial"/>
          <w:snapToGrid w:val="0"/>
          <w:sz w:val="20"/>
          <w:szCs w:val="20"/>
          <w:lang w:val="nl-BE"/>
        </w:rPr>
        <w:t xml:space="preserve"> </w:t>
      </w:r>
      <w:r w:rsidRPr="00F90514">
        <w:rPr>
          <w:rFonts w:ascii="Arial" w:hAnsi="Arial"/>
          <w:snapToGrid w:val="0"/>
          <w:sz w:val="20"/>
          <w:szCs w:val="20"/>
          <w:lang w:val="nl-BE"/>
        </w:rPr>
        <w:t>op</w:t>
      </w:r>
      <w:r w:rsidRPr="00CE4332">
        <w:rPr>
          <w:rFonts w:ascii="Arial" w:hAnsi="Arial"/>
          <w:snapToGrid w:val="0"/>
          <w:sz w:val="20"/>
          <w:szCs w:val="20"/>
          <w:lang w:val="nl-BE"/>
        </w:rPr>
        <w:t xml:space="preserve"> de website van Leefmilieu Brussel.</w:t>
      </w:r>
    </w:p>
    <w:p w14:paraId="0582E972" w14:textId="77777777" w:rsidR="00B82506" w:rsidRPr="00CE4332" w:rsidRDefault="00B82506" w:rsidP="00B82506">
      <w:pPr>
        <w:widowControl w:val="0"/>
        <w:snapToGrid w:val="0"/>
        <w:spacing w:before="120" w:after="0"/>
        <w:jc w:val="both"/>
        <w:rPr>
          <w:rFonts w:ascii="Arial" w:eastAsia="Times New Roman" w:hAnsi="Arial" w:cs="Arial"/>
          <w:sz w:val="20"/>
          <w:szCs w:val="20"/>
          <w:lang w:val="nl-BE"/>
        </w:rPr>
      </w:pPr>
      <w:r w:rsidRPr="00CE4332">
        <w:rPr>
          <w:rFonts w:ascii="Arial" w:hAnsi="Arial"/>
          <w:sz w:val="20"/>
          <w:szCs w:val="20"/>
          <w:lang w:val="nl-BE"/>
        </w:rPr>
        <w:t>De afvalstoffen worden onderverdeeld in 3 categorieën:</w:t>
      </w:r>
    </w:p>
    <w:p w14:paraId="0A4262CE" w14:textId="77777777" w:rsidR="00B82506" w:rsidRPr="00551CFD" w:rsidRDefault="00B82506" w:rsidP="00B82506">
      <w:pPr>
        <w:pStyle w:val="Paragraphedeliste"/>
        <w:widowControl w:val="0"/>
        <w:numPr>
          <w:ilvl w:val="0"/>
          <w:numId w:val="18"/>
        </w:numPr>
        <w:snapToGrid w:val="0"/>
        <w:spacing w:before="120" w:after="0" w:line="240" w:lineRule="auto"/>
        <w:jc w:val="both"/>
        <w:rPr>
          <w:rFonts w:ascii="Arial" w:eastAsia="Times New Roman" w:hAnsi="Arial" w:cs="Times New Roman"/>
          <w:b/>
          <w:bCs/>
          <w:sz w:val="20"/>
          <w:szCs w:val="20"/>
        </w:rPr>
      </w:pPr>
      <w:r>
        <w:rPr>
          <w:rFonts w:ascii="Arial" w:hAnsi="Arial"/>
          <w:sz w:val="20"/>
          <w:szCs w:val="20"/>
        </w:rPr>
        <w:t xml:space="preserve">Niet </w:t>
      </w:r>
      <w:proofErr w:type="spellStart"/>
      <w:r>
        <w:rPr>
          <w:rFonts w:ascii="Arial" w:hAnsi="Arial"/>
          <w:sz w:val="20"/>
          <w:szCs w:val="20"/>
        </w:rPr>
        <w:t>gevaarlijke</w:t>
      </w:r>
      <w:proofErr w:type="spellEnd"/>
      <w:r>
        <w:rPr>
          <w:rFonts w:ascii="Arial" w:hAnsi="Arial"/>
          <w:sz w:val="20"/>
          <w:szCs w:val="20"/>
        </w:rPr>
        <w:t xml:space="preserve"> </w:t>
      </w:r>
      <w:proofErr w:type="spellStart"/>
      <w:r>
        <w:rPr>
          <w:rFonts w:ascii="Arial" w:hAnsi="Arial"/>
          <w:sz w:val="20"/>
          <w:szCs w:val="20"/>
        </w:rPr>
        <w:t>afvalstoffen</w:t>
      </w:r>
      <w:proofErr w:type="spellEnd"/>
      <w:r>
        <w:rPr>
          <w:rFonts w:ascii="Arial" w:hAnsi="Arial"/>
          <w:sz w:val="20"/>
          <w:szCs w:val="20"/>
        </w:rPr>
        <w:t xml:space="preserve"> (</w:t>
      </w:r>
      <w:proofErr w:type="spellStart"/>
      <w:r>
        <w:rPr>
          <w:rFonts w:ascii="Arial" w:hAnsi="Arial"/>
          <w:sz w:val="20"/>
          <w:szCs w:val="20"/>
        </w:rPr>
        <w:t>zie</w:t>
      </w:r>
      <w:proofErr w:type="spellEnd"/>
      <w:r>
        <w:rPr>
          <w:rFonts w:ascii="Arial" w:hAnsi="Arial"/>
          <w:sz w:val="20"/>
          <w:szCs w:val="20"/>
        </w:rPr>
        <w:t xml:space="preserve"> 2.1)</w:t>
      </w:r>
    </w:p>
    <w:p w14:paraId="2FD528A4" w14:textId="77777777" w:rsidR="00B82506" w:rsidRPr="00372B64" w:rsidRDefault="00B82506" w:rsidP="00B82506">
      <w:pPr>
        <w:pStyle w:val="Paragraphedeliste"/>
        <w:widowControl w:val="0"/>
        <w:numPr>
          <w:ilvl w:val="0"/>
          <w:numId w:val="18"/>
        </w:numPr>
        <w:snapToGrid w:val="0"/>
        <w:spacing w:before="120" w:after="0" w:line="240" w:lineRule="auto"/>
        <w:jc w:val="both"/>
        <w:rPr>
          <w:rFonts w:ascii="Arial" w:eastAsia="Times New Roman" w:hAnsi="Arial" w:cs="Times New Roman"/>
          <w:b/>
          <w:bCs/>
          <w:sz w:val="20"/>
          <w:szCs w:val="20"/>
        </w:rPr>
      </w:pPr>
      <w:proofErr w:type="spellStart"/>
      <w:r>
        <w:rPr>
          <w:rFonts w:ascii="Arial" w:hAnsi="Arial"/>
          <w:sz w:val="20"/>
          <w:szCs w:val="20"/>
        </w:rPr>
        <w:t>Gevaarlijke</w:t>
      </w:r>
      <w:proofErr w:type="spellEnd"/>
      <w:r>
        <w:rPr>
          <w:rFonts w:ascii="Arial" w:hAnsi="Arial"/>
          <w:sz w:val="20"/>
          <w:szCs w:val="20"/>
        </w:rPr>
        <w:t xml:space="preserve"> </w:t>
      </w:r>
      <w:proofErr w:type="spellStart"/>
      <w:r>
        <w:rPr>
          <w:rFonts w:ascii="Arial" w:hAnsi="Arial"/>
          <w:sz w:val="20"/>
          <w:szCs w:val="20"/>
        </w:rPr>
        <w:t>afvalstoffen</w:t>
      </w:r>
      <w:proofErr w:type="spellEnd"/>
      <w:r>
        <w:rPr>
          <w:rFonts w:ascii="Arial" w:hAnsi="Arial"/>
          <w:sz w:val="20"/>
          <w:szCs w:val="20"/>
        </w:rPr>
        <w:t xml:space="preserve"> (</w:t>
      </w:r>
      <w:proofErr w:type="spellStart"/>
      <w:r>
        <w:rPr>
          <w:rFonts w:ascii="Arial" w:hAnsi="Arial"/>
          <w:sz w:val="20"/>
          <w:szCs w:val="20"/>
        </w:rPr>
        <w:t>zie</w:t>
      </w:r>
      <w:proofErr w:type="spellEnd"/>
      <w:r>
        <w:rPr>
          <w:rFonts w:ascii="Arial" w:hAnsi="Arial"/>
          <w:sz w:val="20"/>
          <w:szCs w:val="20"/>
        </w:rPr>
        <w:t xml:space="preserve"> 2.2)</w:t>
      </w:r>
    </w:p>
    <w:p w14:paraId="1F84F113" w14:textId="77777777" w:rsidR="00B82506" w:rsidRPr="00372B64" w:rsidDel="000E08FD" w:rsidRDefault="00B82506" w:rsidP="00B82506">
      <w:pPr>
        <w:pStyle w:val="Paragraphedeliste"/>
        <w:widowControl w:val="0"/>
        <w:numPr>
          <w:ilvl w:val="0"/>
          <w:numId w:val="18"/>
        </w:numPr>
        <w:snapToGrid w:val="0"/>
        <w:spacing w:before="120" w:after="0" w:line="240" w:lineRule="auto"/>
        <w:jc w:val="both"/>
        <w:rPr>
          <w:rFonts w:ascii="Arial" w:eastAsia="Times New Roman" w:hAnsi="Arial" w:cs="Times New Roman"/>
          <w:b/>
          <w:bCs/>
          <w:sz w:val="20"/>
          <w:szCs w:val="20"/>
        </w:rPr>
      </w:pPr>
      <w:proofErr w:type="spellStart"/>
      <w:r w:rsidDel="000E08FD">
        <w:rPr>
          <w:rFonts w:ascii="Arial" w:hAnsi="Arial"/>
          <w:sz w:val="20"/>
          <w:szCs w:val="20"/>
        </w:rPr>
        <w:t>Dierlijke</w:t>
      </w:r>
      <w:proofErr w:type="spellEnd"/>
      <w:r w:rsidDel="000E08FD">
        <w:rPr>
          <w:rFonts w:ascii="Arial" w:hAnsi="Arial"/>
          <w:sz w:val="20"/>
          <w:szCs w:val="20"/>
        </w:rPr>
        <w:t xml:space="preserve"> </w:t>
      </w:r>
      <w:proofErr w:type="spellStart"/>
      <w:r w:rsidDel="000E08FD">
        <w:rPr>
          <w:rFonts w:ascii="Arial" w:hAnsi="Arial"/>
          <w:sz w:val="20"/>
          <w:szCs w:val="20"/>
        </w:rPr>
        <w:t>bijproducten</w:t>
      </w:r>
      <w:proofErr w:type="spellEnd"/>
      <w:r w:rsidDel="000E08FD">
        <w:rPr>
          <w:rFonts w:ascii="Arial" w:hAnsi="Arial"/>
          <w:sz w:val="20"/>
          <w:szCs w:val="20"/>
        </w:rPr>
        <w:t xml:space="preserve"> (</w:t>
      </w:r>
      <w:proofErr w:type="spellStart"/>
      <w:r w:rsidDel="000E08FD">
        <w:rPr>
          <w:rFonts w:ascii="Arial" w:hAnsi="Arial"/>
          <w:sz w:val="20"/>
          <w:szCs w:val="20"/>
        </w:rPr>
        <w:t>zie</w:t>
      </w:r>
      <w:proofErr w:type="spellEnd"/>
      <w:r w:rsidDel="000E08FD">
        <w:rPr>
          <w:rFonts w:ascii="Arial" w:hAnsi="Arial"/>
          <w:sz w:val="20"/>
          <w:szCs w:val="20"/>
        </w:rPr>
        <w:t xml:space="preserve"> 2.</w:t>
      </w:r>
      <w:r>
        <w:rPr>
          <w:rFonts w:ascii="Arial" w:hAnsi="Arial"/>
          <w:sz w:val="20"/>
          <w:szCs w:val="20"/>
        </w:rPr>
        <w:t>3</w:t>
      </w:r>
      <w:r w:rsidDel="000E08FD">
        <w:rPr>
          <w:rFonts w:ascii="Arial" w:hAnsi="Arial"/>
          <w:sz w:val="20"/>
          <w:szCs w:val="20"/>
        </w:rPr>
        <w:t>)</w:t>
      </w:r>
    </w:p>
    <w:p w14:paraId="4A21230B" w14:textId="77777777" w:rsidR="00B82506" w:rsidRDefault="00B82506" w:rsidP="00B82506">
      <w:pPr>
        <w:widowControl w:val="0"/>
        <w:snapToGrid w:val="0"/>
        <w:spacing w:before="120" w:after="0"/>
        <w:jc w:val="both"/>
        <w:rPr>
          <w:rFonts w:ascii="Arial" w:hAnsi="Arial"/>
          <w:iCs/>
          <w:sz w:val="20"/>
          <w:szCs w:val="20"/>
          <w:lang w:val="nl-BE"/>
        </w:rPr>
      </w:pPr>
      <w:r>
        <w:rPr>
          <w:rFonts w:ascii="Arial" w:hAnsi="Arial"/>
          <w:iCs/>
          <w:sz w:val="20"/>
          <w:szCs w:val="20"/>
          <w:lang w:val="nl-BE"/>
        </w:rPr>
        <w:t xml:space="preserve">Verduidelijk de maximale opgeslagen hoeveelheden en het type activiteit: </w:t>
      </w:r>
    </w:p>
    <w:p w14:paraId="744A3F39" w14:textId="77777777" w:rsidR="00B82506" w:rsidRPr="00CE4332" w:rsidRDefault="00B82506" w:rsidP="00B82506">
      <w:pPr>
        <w:pStyle w:val="Paragraphedeliste"/>
        <w:widowControl w:val="0"/>
        <w:numPr>
          <w:ilvl w:val="0"/>
          <w:numId w:val="18"/>
        </w:numPr>
        <w:snapToGrid w:val="0"/>
        <w:spacing w:before="120" w:after="0" w:line="240" w:lineRule="auto"/>
        <w:jc w:val="both"/>
        <w:rPr>
          <w:rFonts w:ascii="Arial" w:hAnsi="Arial"/>
          <w:sz w:val="20"/>
          <w:szCs w:val="20"/>
        </w:rPr>
      </w:pPr>
      <w:r w:rsidRPr="00CE4332">
        <w:rPr>
          <w:rFonts w:ascii="Arial" w:hAnsi="Arial"/>
          <w:sz w:val="20"/>
          <w:szCs w:val="20"/>
        </w:rPr>
        <w:t xml:space="preserve">O: </w:t>
      </w:r>
      <w:proofErr w:type="spellStart"/>
      <w:r w:rsidRPr="00CE4332">
        <w:rPr>
          <w:rFonts w:ascii="Arial" w:hAnsi="Arial"/>
          <w:sz w:val="20"/>
          <w:szCs w:val="20"/>
        </w:rPr>
        <w:t>opslag</w:t>
      </w:r>
      <w:proofErr w:type="spellEnd"/>
      <w:r w:rsidRPr="00CE4332">
        <w:rPr>
          <w:rFonts w:ascii="Arial" w:hAnsi="Arial"/>
          <w:sz w:val="20"/>
          <w:szCs w:val="20"/>
        </w:rPr>
        <w:t xml:space="preserve"> en </w:t>
      </w:r>
      <w:proofErr w:type="spellStart"/>
      <w:r w:rsidRPr="00CE4332">
        <w:rPr>
          <w:rFonts w:ascii="Arial" w:hAnsi="Arial"/>
          <w:sz w:val="20"/>
          <w:szCs w:val="20"/>
        </w:rPr>
        <w:t>overslag</w:t>
      </w:r>
      <w:proofErr w:type="spellEnd"/>
    </w:p>
    <w:p w14:paraId="5F6872EE" w14:textId="77777777" w:rsidR="00B82506" w:rsidRPr="00CE4332" w:rsidRDefault="00B82506" w:rsidP="00B82506">
      <w:pPr>
        <w:pStyle w:val="Paragraphedeliste"/>
        <w:widowControl w:val="0"/>
        <w:numPr>
          <w:ilvl w:val="0"/>
          <w:numId w:val="18"/>
        </w:numPr>
        <w:snapToGrid w:val="0"/>
        <w:spacing w:before="120" w:after="0" w:line="240" w:lineRule="auto"/>
        <w:jc w:val="both"/>
        <w:rPr>
          <w:rFonts w:ascii="Arial" w:hAnsi="Arial"/>
          <w:sz w:val="20"/>
          <w:szCs w:val="20"/>
        </w:rPr>
      </w:pPr>
      <w:r w:rsidRPr="00CE4332">
        <w:rPr>
          <w:rFonts w:ascii="Arial" w:hAnsi="Arial"/>
          <w:sz w:val="20"/>
          <w:szCs w:val="20"/>
        </w:rPr>
        <w:t xml:space="preserve">I: </w:t>
      </w:r>
      <w:proofErr w:type="spellStart"/>
      <w:r w:rsidRPr="00CE4332">
        <w:rPr>
          <w:rFonts w:ascii="Arial" w:hAnsi="Arial"/>
          <w:sz w:val="20"/>
          <w:szCs w:val="20"/>
        </w:rPr>
        <w:t>inzameling</w:t>
      </w:r>
      <w:proofErr w:type="spellEnd"/>
    </w:p>
    <w:p w14:paraId="450DECCD" w14:textId="77777777" w:rsidR="00B82506" w:rsidRPr="00CE4332" w:rsidRDefault="00B82506" w:rsidP="00B82506">
      <w:pPr>
        <w:pStyle w:val="Paragraphedeliste"/>
        <w:widowControl w:val="0"/>
        <w:numPr>
          <w:ilvl w:val="0"/>
          <w:numId w:val="18"/>
        </w:numPr>
        <w:snapToGrid w:val="0"/>
        <w:spacing w:before="120" w:after="0" w:line="240" w:lineRule="auto"/>
        <w:jc w:val="both"/>
        <w:rPr>
          <w:rFonts w:ascii="Arial" w:hAnsi="Arial"/>
          <w:i/>
          <w:sz w:val="20"/>
          <w:szCs w:val="20"/>
          <w:lang w:val="nl-NL"/>
        </w:rPr>
      </w:pPr>
      <w:r w:rsidRPr="00CE4332">
        <w:rPr>
          <w:rFonts w:ascii="Arial" w:hAnsi="Arial"/>
          <w:sz w:val="20"/>
          <w:szCs w:val="20"/>
          <w:lang w:val="nl-BE"/>
        </w:rPr>
        <w:t>V: verwerking</w:t>
      </w:r>
      <w:r>
        <w:rPr>
          <w:rFonts w:ascii="Arial" w:hAnsi="Arial"/>
          <w:sz w:val="20"/>
          <w:szCs w:val="20"/>
          <w:lang w:val="nl-BE"/>
        </w:rPr>
        <w:t xml:space="preserve">, </w:t>
      </w:r>
      <w:r w:rsidRPr="00CE4332">
        <w:rPr>
          <w:rFonts w:ascii="Arial" w:hAnsi="Arial"/>
          <w:i/>
          <w:sz w:val="20"/>
          <w:szCs w:val="20"/>
          <w:lang w:val="nl-BE"/>
        </w:rPr>
        <w:t>preciseer</w:t>
      </w:r>
      <w:r>
        <w:rPr>
          <w:rFonts w:ascii="Arial" w:hAnsi="Arial"/>
          <w:i/>
          <w:sz w:val="20"/>
          <w:szCs w:val="20"/>
          <w:lang w:val="nl-BE"/>
        </w:rPr>
        <w:t xml:space="preserve">: </w:t>
      </w:r>
      <w:r w:rsidRPr="00CE4332">
        <w:rPr>
          <w:rFonts w:ascii="Arial" w:hAnsi="Arial"/>
          <w:i/>
          <w:sz w:val="20"/>
          <w:szCs w:val="20"/>
          <w:lang w:val="nl-BE"/>
        </w:rPr>
        <w:t>bv.</w:t>
      </w:r>
      <w:r>
        <w:rPr>
          <w:rFonts w:ascii="Arial" w:hAnsi="Arial"/>
          <w:i/>
          <w:sz w:val="20"/>
          <w:szCs w:val="20"/>
          <w:lang w:val="nl-BE"/>
        </w:rPr>
        <w:t xml:space="preserve"> s</w:t>
      </w:r>
      <w:r w:rsidRPr="00CE4332">
        <w:rPr>
          <w:rFonts w:ascii="Arial" w:hAnsi="Arial"/>
          <w:i/>
          <w:sz w:val="20"/>
          <w:szCs w:val="20"/>
          <w:lang w:val="nl-BE"/>
        </w:rPr>
        <w:t>orteren, voorbereiden voor hergebruik (controle, reiniging, herstelling), voorbereidende mechanische behandeling (zoals schrootpers) m</w:t>
      </w:r>
      <w:r w:rsidRPr="00CE4332">
        <w:rPr>
          <w:rFonts w:ascii="Arial" w:hAnsi="Arial"/>
          <w:i/>
          <w:sz w:val="20"/>
          <w:szCs w:val="20"/>
          <w:lang w:val="nl-NL"/>
        </w:rPr>
        <w:t xml:space="preserve">et het oog op breken, breken, zeven, samendrukken, samenpersen, versnijden, </w:t>
      </w:r>
      <w:proofErr w:type="spellStart"/>
      <w:r w:rsidRPr="00CE4332">
        <w:rPr>
          <w:rFonts w:ascii="Arial" w:hAnsi="Arial"/>
          <w:i/>
          <w:sz w:val="20"/>
          <w:szCs w:val="20"/>
          <w:lang w:val="nl-NL"/>
        </w:rPr>
        <w:t>shredderen</w:t>
      </w:r>
      <w:proofErr w:type="spellEnd"/>
      <w:r w:rsidRPr="00CE4332">
        <w:rPr>
          <w:rFonts w:ascii="Arial" w:hAnsi="Arial"/>
          <w:i/>
          <w:sz w:val="20"/>
          <w:szCs w:val="20"/>
          <w:lang w:val="nl-NL"/>
        </w:rPr>
        <w:t>,</w:t>
      </w:r>
      <w:r>
        <w:rPr>
          <w:rFonts w:ascii="Arial" w:hAnsi="Arial"/>
          <w:i/>
          <w:sz w:val="20"/>
          <w:szCs w:val="20"/>
          <w:lang w:val="nl-NL"/>
        </w:rPr>
        <w:t xml:space="preserve"> compostering, </w:t>
      </w:r>
      <w:proofErr w:type="spellStart"/>
      <w:r>
        <w:rPr>
          <w:rFonts w:ascii="Arial" w:hAnsi="Arial"/>
          <w:i/>
          <w:sz w:val="20"/>
          <w:szCs w:val="20"/>
          <w:lang w:val="nl-NL"/>
        </w:rPr>
        <w:t>biométhaniseren</w:t>
      </w:r>
      <w:proofErr w:type="spellEnd"/>
      <w:r w:rsidRPr="00CE4332">
        <w:rPr>
          <w:rFonts w:ascii="Arial" w:hAnsi="Arial"/>
          <w:i/>
          <w:sz w:val="20"/>
          <w:szCs w:val="20"/>
          <w:lang w:val="nl-NL"/>
        </w:rPr>
        <w:t xml:space="preserve"> enz.</w:t>
      </w:r>
    </w:p>
    <w:p w14:paraId="4242543B" w14:textId="77777777" w:rsidR="00B82506" w:rsidRPr="00BB043C" w:rsidRDefault="00B82506" w:rsidP="00B82506">
      <w:pPr>
        <w:pStyle w:val="Paragraphedeliste"/>
        <w:widowControl w:val="0"/>
        <w:numPr>
          <w:ilvl w:val="0"/>
          <w:numId w:val="18"/>
        </w:numPr>
        <w:snapToGrid w:val="0"/>
        <w:spacing w:before="120" w:after="0" w:line="240" w:lineRule="auto"/>
        <w:jc w:val="both"/>
        <w:rPr>
          <w:rFonts w:ascii="Arial" w:hAnsi="Arial"/>
          <w:sz w:val="20"/>
          <w:szCs w:val="20"/>
          <w:lang w:val="nl-BE"/>
        </w:rPr>
      </w:pPr>
      <w:r w:rsidRPr="00CE4332">
        <w:rPr>
          <w:rFonts w:ascii="Arial" w:hAnsi="Arial"/>
          <w:sz w:val="20"/>
          <w:szCs w:val="20"/>
          <w:lang w:val="nl-BE"/>
        </w:rPr>
        <w:t xml:space="preserve">P: geproduceerd </w:t>
      </w:r>
      <w:r>
        <w:rPr>
          <w:rFonts w:ascii="Arial" w:hAnsi="Arial"/>
          <w:sz w:val="20"/>
          <w:szCs w:val="20"/>
          <w:lang w:val="nl-BE"/>
        </w:rPr>
        <w:t xml:space="preserve">materie </w:t>
      </w:r>
      <w:r w:rsidRPr="00CE4332">
        <w:rPr>
          <w:rFonts w:ascii="Arial" w:hAnsi="Arial"/>
          <w:sz w:val="20"/>
          <w:szCs w:val="20"/>
          <w:lang w:val="nl-BE"/>
        </w:rPr>
        <w:t>op de site</w:t>
      </w:r>
    </w:p>
    <w:p w14:paraId="7D8F4D4C" w14:textId="429FC4EE" w:rsidR="0074103A" w:rsidRDefault="00B82506" w:rsidP="00B82506">
      <w:pPr>
        <w:tabs>
          <w:tab w:val="left" w:pos="-720"/>
        </w:tabs>
        <w:suppressAutoHyphens/>
        <w:spacing w:after="0"/>
        <w:jc w:val="both"/>
        <w:outlineLvl w:val="0"/>
        <w:rPr>
          <w:rFonts w:ascii="Arial" w:hAnsi="Arial"/>
          <w:iCs/>
          <w:sz w:val="20"/>
          <w:szCs w:val="20"/>
          <w:lang w:val="nl-BE"/>
        </w:rPr>
      </w:pPr>
      <w:r w:rsidRPr="00CE4332">
        <w:rPr>
          <w:rFonts w:ascii="Arial" w:hAnsi="Arial"/>
          <w:iCs/>
          <w:sz w:val="20"/>
          <w:szCs w:val="20"/>
          <w:lang w:val="nl-BE"/>
        </w:rPr>
        <w:t xml:space="preserve">Als u </w:t>
      </w:r>
      <w:r w:rsidRPr="00CE4332">
        <w:rPr>
          <w:rFonts w:ascii="Arial" w:hAnsi="Arial"/>
          <w:b/>
          <w:iCs/>
          <w:sz w:val="20"/>
          <w:szCs w:val="20"/>
          <w:lang w:val="nl-BE"/>
        </w:rPr>
        <w:t>specifieke codes</w:t>
      </w:r>
      <w:r w:rsidRPr="00CE4332">
        <w:rPr>
          <w:rFonts w:ascii="Arial" w:hAnsi="Arial"/>
          <w:iCs/>
          <w:sz w:val="20"/>
          <w:szCs w:val="20"/>
          <w:lang w:val="nl-BE"/>
        </w:rPr>
        <w:t xml:space="preserve"> wil toevoegen die niet zijn opgenomen in de onderstaande groepen, vermeld ze dan en </w:t>
      </w:r>
      <w:r w:rsidRPr="00CE4332">
        <w:rPr>
          <w:rFonts w:ascii="Arial" w:hAnsi="Arial"/>
          <w:iCs/>
          <w:sz w:val="20"/>
          <w:szCs w:val="20"/>
          <w:u w:val="single"/>
          <w:lang w:val="nl-BE"/>
        </w:rPr>
        <w:t>voer</w:t>
      </w:r>
      <w:r w:rsidRPr="00CE4332">
        <w:rPr>
          <w:rFonts w:ascii="Arial" w:hAnsi="Arial"/>
          <w:iCs/>
          <w:sz w:val="20"/>
          <w:szCs w:val="20"/>
          <w:lang w:val="nl-BE"/>
        </w:rPr>
        <w:t xml:space="preserve"> </w:t>
      </w:r>
      <w:r w:rsidRPr="00CE4332">
        <w:rPr>
          <w:rFonts w:ascii="Arial" w:hAnsi="Arial"/>
          <w:bCs/>
          <w:iCs/>
          <w:sz w:val="20"/>
          <w:szCs w:val="20"/>
          <w:lang w:val="nl-BE"/>
        </w:rPr>
        <w:t>ook</w:t>
      </w:r>
      <w:r w:rsidRPr="00CE4332">
        <w:rPr>
          <w:rFonts w:ascii="Arial" w:hAnsi="Arial"/>
          <w:iCs/>
          <w:sz w:val="20"/>
          <w:szCs w:val="20"/>
          <w:lang w:val="nl-BE"/>
        </w:rPr>
        <w:t xml:space="preserve"> de codes en de beschrijving van de afvalstoffen in (zoals vermeld in de </w:t>
      </w:r>
      <w:hyperlink r:id="rId15" w:history="1">
        <w:r w:rsidRPr="00592DE3">
          <w:rPr>
            <w:rStyle w:val="Lienhypertexte"/>
            <w:rFonts w:ascii="Arial" w:hAnsi="Arial" w:cs="Arial"/>
            <w:sz w:val="20"/>
            <w:szCs w:val="20"/>
            <w:lang w:val="nl-BE"/>
          </w:rPr>
          <w:t>Europese afvalstoffenlijst</w:t>
        </w:r>
      </w:hyperlink>
      <w:r w:rsidRPr="00592DE3">
        <w:rPr>
          <w:rFonts w:ascii="Arial" w:hAnsi="Arial"/>
          <w:iCs/>
          <w:sz w:val="20"/>
          <w:szCs w:val="20"/>
          <w:lang w:val="nl-BE"/>
        </w:rPr>
        <w:t>).</w:t>
      </w:r>
    </w:p>
    <w:p w14:paraId="0652A86B" w14:textId="6244A314" w:rsidR="00B82506" w:rsidRPr="00B82506" w:rsidRDefault="00B82506" w:rsidP="00CD65D2">
      <w:pPr>
        <w:pStyle w:val="Paragraphedeliste"/>
        <w:numPr>
          <w:ilvl w:val="2"/>
          <w:numId w:val="17"/>
        </w:numPr>
        <w:spacing w:before="240" w:after="240"/>
        <w:ind w:left="1134"/>
        <w:contextualSpacing w:val="0"/>
        <w:rPr>
          <w:rFonts w:ascii="Arial" w:eastAsia="Times New Roman" w:hAnsi="Arial" w:cs="Arial"/>
          <w:b/>
          <w:color w:val="31849B"/>
          <w:lang w:val="nl-BE"/>
        </w:rPr>
      </w:pPr>
      <w:r w:rsidRPr="00FA276A">
        <w:rPr>
          <w:rFonts w:ascii="Arial" w:eastAsia="Times New Roman" w:hAnsi="Arial" w:cs="Arial"/>
          <w:b/>
          <w:color w:val="31849B"/>
          <w:lang w:val="nl-BE"/>
        </w:rPr>
        <w:t>Groepen van niet gevaarlijke afvalstoffen</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4"/>
        <w:gridCol w:w="1417"/>
        <w:gridCol w:w="3170"/>
      </w:tblGrid>
      <w:tr w:rsidR="0074103A" w:rsidRPr="00CD45EF" w14:paraId="47989996" w14:textId="77777777" w:rsidTr="00821641">
        <w:trPr>
          <w:jc w:val="center"/>
        </w:trPr>
        <w:tc>
          <w:tcPr>
            <w:tcW w:w="2127" w:type="dxa"/>
            <w:vAlign w:val="center"/>
          </w:tcPr>
          <w:p w14:paraId="50808200" w14:textId="77777777" w:rsidR="0074103A" w:rsidRPr="000D7979" w:rsidRDefault="0074103A" w:rsidP="00B44B51">
            <w:pPr>
              <w:tabs>
                <w:tab w:val="left" w:pos="-720"/>
              </w:tabs>
              <w:suppressAutoHyphens/>
              <w:spacing w:before="60" w:after="60"/>
              <w:ind w:left="34"/>
              <w:jc w:val="both"/>
              <w:rPr>
                <w:rFonts w:ascii="Arial" w:eastAsia="Times New Roman" w:hAnsi="Arial" w:cs="Arial"/>
                <w:b/>
                <w:sz w:val="20"/>
                <w:szCs w:val="20"/>
                <w:lang w:val="nl-NL"/>
              </w:rPr>
            </w:pPr>
            <w:r w:rsidRPr="000D7979">
              <w:rPr>
                <w:rFonts w:ascii="Arial" w:eastAsia="Times New Roman" w:hAnsi="Arial" w:cs="Arial"/>
                <w:b/>
                <w:snapToGrid w:val="0"/>
                <w:sz w:val="20"/>
                <w:lang w:val="nl-NL"/>
              </w:rPr>
              <w:t>Naam</w:t>
            </w:r>
          </w:p>
        </w:tc>
        <w:tc>
          <w:tcPr>
            <w:tcW w:w="2404" w:type="dxa"/>
            <w:vAlign w:val="center"/>
          </w:tcPr>
          <w:p w14:paraId="6D082C6A"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b/>
                <w:snapToGrid w:val="0"/>
                <w:sz w:val="20"/>
                <w:lang w:val="nl-NL"/>
              </w:rPr>
              <w:t>Code</w:t>
            </w:r>
          </w:p>
        </w:tc>
        <w:tc>
          <w:tcPr>
            <w:tcW w:w="1417" w:type="dxa"/>
            <w:vAlign w:val="center"/>
          </w:tcPr>
          <w:p w14:paraId="6D9CC65B" w14:textId="77777777" w:rsidR="0074103A" w:rsidRPr="000D7979" w:rsidRDefault="0074103A" w:rsidP="00B44B51">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z w:val="20"/>
                <w:lang w:val="nl-NL"/>
              </w:rPr>
              <w:t>Maximaal opgeslagen hoeveelheid</w:t>
            </w:r>
          </w:p>
        </w:tc>
        <w:tc>
          <w:tcPr>
            <w:tcW w:w="3170" w:type="dxa"/>
            <w:vAlign w:val="center"/>
          </w:tcPr>
          <w:p w14:paraId="327287F9" w14:textId="77777777" w:rsidR="0074103A" w:rsidRDefault="0074103A" w:rsidP="00B44B51">
            <w:pPr>
              <w:tabs>
                <w:tab w:val="left" w:pos="-720"/>
              </w:tabs>
              <w:suppressAutoHyphens/>
              <w:spacing w:before="60" w:after="60"/>
              <w:rPr>
                <w:rFonts w:ascii="Arial" w:eastAsia="Times New Roman" w:hAnsi="Arial" w:cs="Arial"/>
                <w:b/>
                <w:snapToGrid w:val="0"/>
                <w:sz w:val="20"/>
                <w:lang w:val="nl-NL"/>
              </w:rPr>
            </w:pPr>
            <w:r w:rsidRPr="000D7979">
              <w:rPr>
                <w:rFonts w:ascii="Arial" w:eastAsia="Times New Roman" w:hAnsi="Arial" w:cs="Arial"/>
                <w:b/>
                <w:snapToGrid w:val="0"/>
                <w:sz w:val="20"/>
                <w:lang w:val="nl-NL"/>
              </w:rPr>
              <w:t>O: opslag en overslag</w:t>
            </w:r>
          </w:p>
          <w:p w14:paraId="6ED7191F" w14:textId="77777777" w:rsidR="0074103A" w:rsidRPr="000D7979" w:rsidRDefault="0074103A" w:rsidP="00B44B51">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I: inzameling</w:t>
            </w:r>
          </w:p>
          <w:p w14:paraId="4CEBA6E8" w14:textId="5528558B" w:rsidR="0074103A" w:rsidRPr="000D7979" w:rsidRDefault="0074103A" w:rsidP="00B44B51">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V: verwerking</w:t>
            </w:r>
            <w:r w:rsidR="00B82506">
              <w:rPr>
                <w:rFonts w:ascii="Arial" w:eastAsia="Times New Roman" w:hAnsi="Arial" w:cs="Arial"/>
                <w:b/>
                <w:snapToGrid w:val="0"/>
                <w:sz w:val="20"/>
                <w:lang w:val="nl-NL"/>
              </w:rPr>
              <w:t xml:space="preserve">: </w:t>
            </w:r>
            <w:r w:rsidR="00B82506" w:rsidRPr="00551CFD">
              <w:rPr>
                <w:rFonts w:ascii="Arial" w:eastAsia="Times New Roman" w:hAnsi="Arial" w:cs="Arial"/>
                <w:i/>
                <w:snapToGrid w:val="0"/>
                <w:sz w:val="20"/>
                <w:lang w:val="nl-NL"/>
              </w:rPr>
              <w:t>preciseer</w:t>
            </w:r>
            <w:r w:rsidR="00B82506">
              <w:rPr>
                <w:rFonts w:ascii="Arial" w:eastAsia="Times New Roman" w:hAnsi="Arial" w:cs="Arial"/>
                <w:i/>
                <w:snapToGrid w:val="0"/>
                <w:sz w:val="20"/>
                <w:lang w:val="nl-NL"/>
              </w:rPr>
              <w:t xml:space="preserve"> : …</w:t>
            </w:r>
          </w:p>
          <w:p w14:paraId="076EFACF" w14:textId="77777777" w:rsidR="0074103A" w:rsidRPr="000D7979" w:rsidRDefault="0074103A" w:rsidP="00B44B51">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 xml:space="preserve">P: geproduceerd </w:t>
            </w:r>
            <w:r>
              <w:rPr>
                <w:rFonts w:ascii="Arial" w:eastAsia="Times New Roman" w:hAnsi="Arial" w:cs="Arial"/>
                <w:b/>
                <w:snapToGrid w:val="0"/>
                <w:sz w:val="20"/>
                <w:lang w:val="nl-NL"/>
              </w:rPr>
              <w:t>op de site</w:t>
            </w:r>
          </w:p>
        </w:tc>
      </w:tr>
      <w:tr w:rsidR="0074103A" w:rsidRPr="000D7979" w14:paraId="217F658C" w14:textId="77777777" w:rsidTr="00821641">
        <w:trPr>
          <w:jc w:val="center"/>
        </w:trPr>
        <w:tc>
          <w:tcPr>
            <w:tcW w:w="2127" w:type="dxa"/>
            <w:vAlign w:val="center"/>
          </w:tcPr>
          <w:p w14:paraId="4448E6C9"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 xml:space="preserve">Papier en karton </w:t>
            </w:r>
          </w:p>
        </w:tc>
        <w:tc>
          <w:tcPr>
            <w:tcW w:w="2404" w:type="dxa"/>
            <w:vAlign w:val="center"/>
          </w:tcPr>
          <w:p w14:paraId="3BCA77F3"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03 03 08, 03 03 10, 15 01 01, 19 12 01, 20 01 01 (niet 09 01 07, 09 01 08)</w:t>
            </w:r>
          </w:p>
        </w:tc>
        <w:tc>
          <w:tcPr>
            <w:tcW w:w="1417" w:type="dxa"/>
          </w:tcPr>
          <w:p w14:paraId="61687154"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7ED08B5D"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07196A63" w14:textId="77777777" w:rsidTr="00821641">
        <w:trPr>
          <w:jc w:val="center"/>
        </w:trPr>
        <w:tc>
          <w:tcPr>
            <w:tcW w:w="2127" w:type="dxa"/>
            <w:vAlign w:val="center"/>
          </w:tcPr>
          <w:p w14:paraId="2F6781F4"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Glas</w:t>
            </w:r>
          </w:p>
        </w:tc>
        <w:tc>
          <w:tcPr>
            <w:tcW w:w="2404" w:type="dxa"/>
            <w:vAlign w:val="center"/>
          </w:tcPr>
          <w:p w14:paraId="30F13C2B"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10 11 03, 10 11 10, 10 11 12, 16 01 20, 17 02 02, 19 12 05, 20 01 02</w:t>
            </w:r>
          </w:p>
        </w:tc>
        <w:tc>
          <w:tcPr>
            <w:tcW w:w="1417" w:type="dxa"/>
          </w:tcPr>
          <w:p w14:paraId="319DFEE3"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154805F6"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18593F12" w14:textId="77777777" w:rsidTr="00821641">
        <w:trPr>
          <w:jc w:val="center"/>
        </w:trPr>
        <w:tc>
          <w:tcPr>
            <w:tcW w:w="2127" w:type="dxa"/>
            <w:vAlign w:val="center"/>
          </w:tcPr>
          <w:p w14:paraId="75131E65"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Kunststoffen</w:t>
            </w:r>
          </w:p>
        </w:tc>
        <w:tc>
          <w:tcPr>
            <w:tcW w:w="2404" w:type="dxa"/>
            <w:vAlign w:val="center"/>
          </w:tcPr>
          <w:p w14:paraId="7981FF00"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02 01 04, 07 02 13, 12 01 05, 15 01 02, 16 01 19, 17 02 03, 19 12 04, 20 01 39</w:t>
            </w:r>
          </w:p>
        </w:tc>
        <w:tc>
          <w:tcPr>
            <w:tcW w:w="1417" w:type="dxa"/>
          </w:tcPr>
          <w:p w14:paraId="0B209C03"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7D0DE00D"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267032F3" w14:textId="77777777" w:rsidTr="00821641">
        <w:trPr>
          <w:jc w:val="center"/>
        </w:trPr>
        <w:tc>
          <w:tcPr>
            <w:tcW w:w="2127" w:type="dxa"/>
            <w:vAlign w:val="center"/>
          </w:tcPr>
          <w:p w14:paraId="32D56231" w14:textId="77777777" w:rsidR="0074103A" w:rsidRPr="000D7979" w:rsidRDefault="0074103A" w:rsidP="00B44B51">
            <w:pPr>
              <w:tabs>
                <w:tab w:val="left" w:pos="-720"/>
              </w:tabs>
              <w:suppressAutoHyphens/>
              <w:spacing w:before="60" w:after="60"/>
              <w:rPr>
                <w:rFonts w:ascii="Arial" w:eastAsia="Times New Roman" w:hAnsi="Arial" w:cs="Arial"/>
                <w:sz w:val="20"/>
                <w:szCs w:val="20"/>
                <w:lang w:val="nl-NL"/>
              </w:rPr>
            </w:pPr>
            <w:r w:rsidRPr="000D7979">
              <w:rPr>
                <w:rFonts w:ascii="Arial" w:eastAsia="Times New Roman" w:hAnsi="Arial" w:cs="Arial"/>
                <w:snapToGrid w:val="0"/>
                <w:sz w:val="20"/>
                <w:lang w:val="nl-NL"/>
              </w:rPr>
              <w:t>Bouw- en sloopafval</w:t>
            </w:r>
          </w:p>
        </w:tc>
        <w:tc>
          <w:tcPr>
            <w:tcW w:w="2404" w:type="dxa"/>
            <w:vAlign w:val="center"/>
          </w:tcPr>
          <w:p w14:paraId="3F24C4AC"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17 01 01, 17 01 02, 17 01 03, 17 01 07, 17 03 02, 17 05 04, 17 05 08, 17 06 04, 17 08 02, 17 09 04</w:t>
            </w:r>
          </w:p>
        </w:tc>
        <w:tc>
          <w:tcPr>
            <w:tcW w:w="1417" w:type="dxa"/>
          </w:tcPr>
          <w:p w14:paraId="0099D048"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27D80CCF"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2EDA1374" w14:textId="77777777" w:rsidTr="00821641">
        <w:trPr>
          <w:jc w:val="center"/>
        </w:trPr>
        <w:tc>
          <w:tcPr>
            <w:tcW w:w="2127" w:type="dxa"/>
            <w:vAlign w:val="center"/>
          </w:tcPr>
          <w:p w14:paraId="395F59C6"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lastRenderedPageBreak/>
              <w:t>Textiel</w:t>
            </w:r>
          </w:p>
        </w:tc>
        <w:tc>
          <w:tcPr>
            <w:tcW w:w="2404" w:type="dxa"/>
            <w:vAlign w:val="center"/>
          </w:tcPr>
          <w:p w14:paraId="1A03D9AF"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04 02 09, 04 02 15, 04 02 21, 04 02 22, 15 01 09, 19 12 08, 20 01 11</w:t>
            </w:r>
          </w:p>
        </w:tc>
        <w:tc>
          <w:tcPr>
            <w:tcW w:w="1417" w:type="dxa"/>
          </w:tcPr>
          <w:p w14:paraId="20C2DB27"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6E5E3311"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555C387E" w14:textId="77777777" w:rsidTr="00821641">
        <w:trPr>
          <w:jc w:val="center"/>
        </w:trPr>
        <w:tc>
          <w:tcPr>
            <w:tcW w:w="2127" w:type="dxa"/>
            <w:vAlign w:val="center"/>
          </w:tcPr>
          <w:p w14:paraId="7F2921C7"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Hout</w:t>
            </w:r>
          </w:p>
        </w:tc>
        <w:tc>
          <w:tcPr>
            <w:tcW w:w="2404" w:type="dxa"/>
            <w:vAlign w:val="center"/>
          </w:tcPr>
          <w:p w14:paraId="6801CAEC"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03 01 01, 03 01 05, 03 03 01, 15 01 03, 17 02 01, 19 12 07, 20 01 38</w:t>
            </w:r>
          </w:p>
        </w:tc>
        <w:tc>
          <w:tcPr>
            <w:tcW w:w="1417" w:type="dxa"/>
          </w:tcPr>
          <w:p w14:paraId="27D2B4D9"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5970BF00"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2A65037A" w14:textId="77777777" w:rsidTr="00821641">
        <w:trPr>
          <w:jc w:val="center"/>
        </w:trPr>
        <w:tc>
          <w:tcPr>
            <w:tcW w:w="2127" w:type="dxa"/>
            <w:vAlign w:val="center"/>
          </w:tcPr>
          <w:p w14:paraId="4DF01D47"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Grond</w:t>
            </w:r>
          </w:p>
        </w:tc>
        <w:tc>
          <w:tcPr>
            <w:tcW w:w="2404" w:type="dxa"/>
            <w:vAlign w:val="center"/>
          </w:tcPr>
          <w:p w14:paraId="0FA00F07"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17 05 04, 20 02 02</w:t>
            </w:r>
          </w:p>
        </w:tc>
        <w:tc>
          <w:tcPr>
            <w:tcW w:w="1417" w:type="dxa"/>
          </w:tcPr>
          <w:p w14:paraId="0A6D380B"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1B0BAFD3"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5E6610D5" w14:textId="77777777" w:rsidTr="00821641">
        <w:trPr>
          <w:jc w:val="center"/>
        </w:trPr>
        <w:tc>
          <w:tcPr>
            <w:tcW w:w="2127" w:type="dxa"/>
            <w:vAlign w:val="center"/>
          </w:tcPr>
          <w:p w14:paraId="0043204A"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Voertuigbanden</w:t>
            </w:r>
          </w:p>
        </w:tc>
        <w:tc>
          <w:tcPr>
            <w:tcW w:w="2404" w:type="dxa"/>
            <w:vAlign w:val="center"/>
          </w:tcPr>
          <w:p w14:paraId="2A3A5681"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16 01 03</w:t>
            </w:r>
          </w:p>
        </w:tc>
        <w:tc>
          <w:tcPr>
            <w:tcW w:w="1417" w:type="dxa"/>
          </w:tcPr>
          <w:p w14:paraId="1B155F5E"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1DF86C79"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7BE78583" w14:textId="77777777" w:rsidTr="00821641">
        <w:trPr>
          <w:jc w:val="center"/>
        </w:trPr>
        <w:tc>
          <w:tcPr>
            <w:tcW w:w="2127" w:type="dxa"/>
            <w:vAlign w:val="center"/>
          </w:tcPr>
          <w:p w14:paraId="0CA0A209"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Metalen, metaalschroot</w:t>
            </w:r>
          </w:p>
        </w:tc>
        <w:tc>
          <w:tcPr>
            <w:tcW w:w="2404" w:type="dxa"/>
            <w:vAlign w:val="center"/>
          </w:tcPr>
          <w:p w14:paraId="0974E0E8"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02 01 10, 12 01 01, 12 01 02, 12 01 03, 12 01 04, 15 01 04, 16 01 17, 16 01 18, 16 02 14, 16 02 16, 17 04 01, 17 04 02, 17 04 03, 17 04 04, 17 04 05, 17 04 06, 17 04 07, 17 04 11, 19 10 01, 19 10 02, 19 12 02, 19 12 03, 20 01 36, 20 01 40</w:t>
            </w:r>
          </w:p>
        </w:tc>
        <w:tc>
          <w:tcPr>
            <w:tcW w:w="1417" w:type="dxa"/>
          </w:tcPr>
          <w:p w14:paraId="63E4C925"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5B05785E"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61ECC068" w14:textId="77777777" w:rsidTr="00821641">
        <w:trPr>
          <w:jc w:val="center"/>
        </w:trPr>
        <w:tc>
          <w:tcPr>
            <w:tcW w:w="2127" w:type="dxa"/>
            <w:vAlign w:val="center"/>
          </w:tcPr>
          <w:p w14:paraId="7BF9EAD9"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Gemengd stedelijk afval</w:t>
            </w:r>
          </w:p>
        </w:tc>
        <w:tc>
          <w:tcPr>
            <w:tcW w:w="2404" w:type="dxa"/>
            <w:vAlign w:val="center"/>
          </w:tcPr>
          <w:p w14:paraId="3DB37534"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20 03 01</w:t>
            </w:r>
          </w:p>
        </w:tc>
        <w:tc>
          <w:tcPr>
            <w:tcW w:w="1417" w:type="dxa"/>
          </w:tcPr>
          <w:p w14:paraId="28A414CC"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39BEA5D5"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63B5521F" w14:textId="77777777" w:rsidTr="00821641">
        <w:trPr>
          <w:jc w:val="center"/>
        </w:trPr>
        <w:tc>
          <w:tcPr>
            <w:tcW w:w="2127" w:type="dxa"/>
            <w:vAlign w:val="center"/>
          </w:tcPr>
          <w:p w14:paraId="529E426D"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Grofvuil</w:t>
            </w:r>
          </w:p>
        </w:tc>
        <w:tc>
          <w:tcPr>
            <w:tcW w:w="2404" w:type="dxa"/>
            <w:vAlign w:val="center"/>
          </w:tcPr>
          <w:p w14:paraId="1C6737FA"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20 03 07</w:t>
            </w:r>
          </w:p>
        </w:tc>
        <w:tc>
          <w:tcPr>
            <w:tcW w:w="1417" w:type="dxa"/>
          </w:tcPr>
          <w:p w14:paraId="3EDB2645"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78580499"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517A2761" w14:textId="77777777" w:rsidTr="00821641">
        <w:trPr>
          <w:jc w:val="center"/>
        </w:trPr>
        <w:tc>
          <w:tcPr>
            <w:tcW w:w="2127" w:type="dxa"/>
            <w:vAlign w:val="center"/>
          </w:tcPr>
          <w:p w14:paraId="3E1C68DF"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Marktafval, veegvuil, afval van reinigen van riolen enz.</w:t>
            </w:r>
          </w:p>
        </w:tc>
        <w:tc>
          <w:tcPr>
            <w:tcW w:w="2404" w:type="dxa"/>
            <w:vAlign w:val="center"/>
          </w:tcPr>
          <w:p w14:paraId="62F00548"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20 03 02, 20 03 03, 20 03 04, 20 03 06, 20 03 99</w:t>
            </w:r>
          </w:p>
        </w:tc>
        <w:tc>
          <w:tcPr>
            <w:tcW w:w="1417" w:type="dxa"/>
          </w:tcPr>
          <w:p w14:paraId="2D0785EE"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14A9CF15"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72FE1FF1" w14:textId="77777777" w:rsidTr="00821641">
        <w:trPr>
          <w:jc w:val="center"/>
        </w:trPr>
        <w:tc>
          <w:tcPr>
            <w:tcW w:w="2127" w:type="dxa"/>
            <w:vAlign w:val="center"/>
          </w:tcPr>
          <w:p w14:paraId="56458A68" w14:textId="77777777" w:rsidR="0074103A" w:rsidRPr="000D7979" w:rsidRDefault="0074103A" w:rsidP="00B44B51">
            <w:pPr>
              <w:suppressAutoHyphens/>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Groenafval, tuinafval, biologisch afbreekbaar keuken- en kantineafval</w:t>
            </w:r>
          </w:p>
        </w:tc>
        <w:tc>
          <w:tcPr>
            <w:tcW w:w="2404" w:type="dxa"/>
            <w:vAlign w:val="center"/>
          </w:tcPr>
          <w:p w14:paraId="44DB8D46"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snapToGrid w:val="0"/>
                <w:sz w:val="20"/>
                <w:lang w:val="nl-NL"/>
              </w:rPr>
              <w:t>20 01 08, 20 02 01</w:t>
            </w:r>
          </w:p>
        </w:tc>
        <w:tc>
          <w:tcPr>
            <w:tcW w:w="1417" w:type="dxa"/>
          </w:tcPr>
          <w:p w14:paraId="35C799EF"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170" w:type="dxa"/>
          </w:tcPr>
          <w:p w14:paraId="4569480E" w14:textId="77777777" w:rsidR="0074103A" w:rsidRPr="000D7979"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0D7979" w14:paraId="5E86C159" w14:textId="77777777" w:rsidTr="00821641">
        <w:trPr>
          <w:jc w:val="center"/>
        </w:trPr>
        <w:tc>
          <w:tcPr>
            <w:tcW w:w="2127" w:type="dxa"/>
            <w:vAlign w:val="center"/>
          </w:tcPr>
          <w:p w14:paraId="1A1C5F1B" w14:textId="77777777" w:rsidR="0074103A" w:rsidRPr="000D7979" w:rsidRDefault="0074103A" w:rsidP="00B44B51">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Andere, namelijk:</w:t>
            </w:r>
          </w:p>
        </w:tc>
        <w:tc>
          <w:tcPr>
            <w:tcW w:w="2404" w:type="dxa"/>
            <w:vAlign w:val="center"/>
          </w:tcPr>
          <w:p w14:paraId="4D7960B4" w14:textId="77777777" w:rsidR="0074103A" w:rsidRPr="000D7979" w:rsidRDefault="0074103A" w:rsidP="00B44B51">
            <w:pPr>
              <w:spacing w:after="0"/>
              <w:rPr>
                <w:rFonts w:ascii="Arial" w:eastAsia="Times New Roman" w:hAnsi="Arial" w:cs="Arial"/>
                <w:sz w:val="20"/>
                <w:szCs w:val="20"/>
                <w:lang w:val="nl-NL"/>
              </w:rPr>
            </w:pPr>
          </w:p>
        </w:tc>
        <w:tc>
          <w:tcPr>
            <w:tcW w:w="1417" w:type="dxa"/>
          </w:tcPr>
          <w:p w14:paraId="447FC7AF" w14:textId="77777777" w:rsidR="0074103A" w:rsidRPr="000D7979" w:rsidRDefault="0074103A" w:rsidP="00B44B51">
            <w:pPr>
              <w:spacing w:after="0"/>
              <w:rPr>
                <w:rFonts w:ascii="Arial" w:eastAsia="Times New Roman" w:hAnsi="Arial" w:cs="Arial"/>
                <w:sz w:val="20"/>
                <w:szCs w:val="20"/>
                <w:lang w:val="nl-NL"/>
              </w:rPr>
            </w:pPr>
          </w:p>
        </w:tc>
        <w:tc>
          <w:tcPr>
            <w:tcW w:w="3170" w:type="dxa"/>
          </w:tcPr>
          <w:p w14:paraId="751C6CCC" w14:textId="77777777" w:rsidR="0074103A" w:rsidRPr="000D7979" w:rsidRDefault="0074103A" w:rsidP="00B44B51">
            <w:pPr>
              <w:spacing w:after="0"/>
              <w:rPr>
                <w:rFonts w:ascii="Arial" w:eastAsia="Times New Roman" w:hAnsi="Arial" w:cs="Arial"/>
                <w:sz w:val="20"/>
                <w:szCs w:val="20"/>
                <w:lang w:val="nl-NL"/>
              </w:rPr>
            </w:pPr>
          </w:p>
        </w:tc>
      </w:tr>
    </w:tbl>
    <w:p w14:paraId="4E32AF19" w14:textId="73547D13" w:rsidR="00FA0702" w:rsidRDefault="00FA0702" w:rsidP="00FA0702">
      <w:pPr>
        <w:rPr>
          <w:rFonts w:eastAsia="Times New Roman"/>
          <w:lang w:val="nl-BE"/>
        </w:rPr>
      </w:pPr>
    </w:p>
    <w:p w14:paraId="0B4F348C" w14:textId="77777777" w:rsidR="00FA0702" w:rsidRDefault="00FA0702" w:rsidP="00FA0702">
      <w:pPr>
        <w:rPr>
          <w:rFonts w:eastAsia="Times New Roman"/>
          <w:lang w:val="nl-BE"/>
        </w:rPr>
      </w:pPr>
    </w:p>
    <w:p w14:paraId="1805D3EF" w14:textId="26BD7B5F" w:rsidR="00B82506" w:rsidRPr="00592DE3" w:rsidRDefault="00B82506" w:rsidP="00CD65D2">
      <w:pPr>
        <w:pStyle w:val="Paragraphedeliste"/>
        <w:numPr>
          <w:ilvl w:val="2"/>
          <w:numId w:val="17"/>
        </w:numPr>
        <w:spacing w:before="240" w:after="240"/>
        <w:ind w:left="1134"/>
        <w:contextualSpacing w:val="0"/>
        <w:rPr>
          <w:rFonts w:ascii="Arial" w:eastAsia="Times New Roman" w:hAnsi="Arial" w:cs="Arial"/>
          <w:b/>
          <w:color w:val="31849B"/>
          <w:lang w:val="nl-BE"/>
        </w:rPr>
      </w:pPr>
      <w:r w:rsidRPr="00592DE3">
        <w:rPr>
          <w:rFonts w:ascii="Arial" w:eastAsia="Times New Roman" w:hAnsi="Arial" w:cs="Arial"/>
          <w:b/>
          <w:color w:val="31849B"/>
          <w:lang w:val="nl-BE"/>
        </w:rPr>
        <w:t>Groepen van gevaarlijke afvalstoffen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1709"/>
        <w:gridCol w:w="1418"/>
        <w:gridCol w:w="3011"/>
      </w:tblGrid>
      <w:tr w:rsidR="00821641" w:rsidRPr="00CD45EF" w14:paraId="21966AC1" w14:textId="77777777" w:rsidTr="00FA0702">
        <w:trPr>
          <w:jc w:val="center"/>
        </w:trPr>
        <w:tc>
          <w:tcPr>
            <w:tcW w:w="2539" w:type="dxa"/>
            <w:vAlign w:val="center"/>
          </w:tcPr>
          <w:p w14:paraId="489D83B3" w14:textId="77777777" w:rsidR="00821641" w:rsidRPr="000D7979" w:rsidRDefault="00821641" w:rsidP="00CB10CC">
            <w:pPr>
              <w:tabs>
                <w:tab w:val="left" w:pos="-720"/>
              </w:tabs>
              <w:suppressAutoHyphens/>
              <w:spacing w:before="60" w:after="60"/>
              <w:ind w:left="34"/>
              <w:jc w:val="both"/>
              <w:rPr>
                <w:rFonts w:ascii="Arial" w:eastAsia="Times New Roman" w:hAnsi="Arial" w:cs="Arial"/>
                <w:b/>
                <w:sz w:val="20"/>
                <w:szCs w:val="20"/>
                <w:lang w:val="nl-NL"/>
              </w:rPr>
            </w:pPr>
            <w:r w:rsidRPr="000D7979">
              <w:rPr>
                <w:rFonts w:ascii="Arial" w:eastAsia="Times New Roman" w:hAnsi="Arial" w:cs="Arial"/>
                <w:b/>
                <w:snapToGrid w:val="0"/>
                <w:sz w:val="20"/>
                <w:lang w:val="nl-NL"/>
              </w:rPr>
              <w:t>Naam</w:t>
            </w:r>
          </w:p>
        </w:tc>
        <w:tc>
          <w:tcPr>
            <w:tcW w:w="1709" w:type="dxa"/>
            <w:vAlign w:val="center"/>
          </w:tcPr>
          <w:p w14:paraId="5DD25446" w14:textId="77777777" w:rsidR="00821641" w:rsidRPr="000D7979" w:rsidRDefault="00821641" w:rsidP="00CB10CC">
            <w:pPr>
              <w:tabs>
                <w:tab w:val="left" w:pos="-720"/>
              </w:tabs>
              <w:suppressAutoHyphens/>
              <w:spacing w:before="60" w:after="60"/>
              <w:jc w:val="both"/>
              <w:rPr>
                <w:rFonts w:ascii="Arial" w:eastAsia="Times New Roman" w:hAnsi="Arial" w:cs="Arial"/>
                <w:sz w:val="20"/>
                <w:szCs w:val="20"/>
                <w:lang w:val="nl-NL"/>
              </w:rPr>
            </w:pPr>
            <w:r w:rsidRPr="000D7979">
              <w:rPr>
                <w:rFonts w:ascii="Arial" w:eastAsia="Times New Roman" w:hAnsi="Arial" w:cs="Arial"/>
                <w:b/>
                <w:snapToGrid w:val="0"/>
                <w:sz w:val="20"/>
                <w:lang w:val="nl-NL"/>
              </w:rPr>
              <w:t>Code</w:t>
            </w:r>
          </w:p>
        </w:tc>
        <w:tc>
          <w:tcPr>
            <w:tcW w:w="1418" w:type="dxa"/>
            <w:vAlign w:val="center"/>
          </w:tcPr>
          <w:p w14:paraId="68F7F0FF" w14:textId="77777777" w:rsidR="00821641" w:rsidRPr="000D7979" w:rsidRDefault="00821641" w:rsidP="00CB10CC">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z w:val="20"/>
                <w:lang w:val="nl-NL"/>
              </w:rPr>
              <w:t>Maximaal opgeslagen hoeveelheid</w:t>
            </w:r>
          </w:p>
        </w:tc>
        <w:tc>
          <w:tcPr>
            <w:tcW w:w="3011" w:type="dxa"/>
            <w:vAlign w:val="center"/>
          </w:tcPr>
          <w:p w14:paraId="0AE5523D" w14:textId="77777777" w:rsidR="00821641" w:rsidRDefault="00821641" w:rsidP="00CB10CC">
            <w:pPr>
              <w:tabs>
                <w:tab w:val="left" w:pos="-720"/>
              </w:tabs>
              <w:suppressAutoHyphens/>
              <w:spacing w:before="60" w:after="60"/>
              <w:rPr>
                <w:rFonts w:ascii="Arial" w:eastAsia="Times New Roman" w:hAnsi="Arial" w:cs="Arial"/>
                <w:b/>
                <w:snapToGrid w:val="0"/>
                <w:sz w:val="20"/>
                <w:lang w:val="nl-NL"/>
              </w:rPr>
            </w:pPr>
            <w:r w:rsidRPr="000D7979">
              <w:rPr>
                <w:rFonts w:ascii="Arial" w:eastAsia="Times New Roman" w:hAnsi="Arial" w:cs="Arial"/>
                <w:b/>
                <w:snapToGrid w:val="0"/>
                <w:sz w:val="20"/>
                <w:lang w:val="nl-NL"/>
              </w:rPr>
              <w:t>O: opslag en overslag</w:t>
            </w:r>
          </w:p>
          <w:p w14:paraId="1A909B58" w14:textId="77777777" w:rsidR="00821641" w:rsidRPr="000D7979" w:rsidRDefault="00821641" w:rsidP="00CB10CC">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I: inzameling</w:t>
            </w:r>
          </w:p>
          <w:p w14:paraId="38A446C0" w14:textId="77777777" w:rsidR="00821641" w:rsidRPr="00592DE3" w:rsidRDefault="00821641" w:rsidP="00CB10CC">
            <w:pPr>
              <w:tabs>
                <w:tab w:val="left" w:pos="-720"/>
              </w:tabs>
              <w:suppressAutoHyphens/>
              <w:spacing w:before="60" w:after="60"/>
              <w:rPr>
                <w:rFonts w:ascii="Arial" w:eastAsia="Times New Roman" w:hAnsi="Arial" w:cs="Arial"/>
                <w:i/>
                <w:sz w:val="20"/>
                <w:szCs w:val="20"/>
                <w:lang w:val="nl-NL"/>
              </w:rPr>
            </w:pPr>
            <w:r w:rsidRPr="000D7979">
              <w:rPr>
                <w:rFonts w:ascii="Arial" w:eastAsia="Times New Roman" w:hAnsi="Arial" w:cs="Arial"/>
                <w:b/>
                <w:snapToGrid w:val="0"/>
                <w:sz w:val="20"/>
                <w:lang w:val="nl-NL"/>
              </w:rPr>
              <w:t xml:space="preserve">V: verwerking </w:t>
            </w:r>
            <w:r>
              <w:rPr>
                <w:rFonts w:ascii="Arial" w:eastAsia="Times New Roman" w:hAnsi="Arial" w:cs="Arial"/>
                <w:b/>
                <w:snapToGrid w:val="0"/>
                <w:sz w:val="20"/>
                <w:lang w:val="nl-NL"/>
              </w:rPr>
              <w:t xml:space="preserve">: </w:t>
            </w:r>
            <w:r w:rsidRPr="00592DE3">
              <w:rPr>
                <w:rFonts w:ascii="Arial" w:eastAsia="Times New Roman" w:hAnsi="Arial" w:cs="Arial"/>
                <w:i/>
                <w:snapToGrid w:val="0"/>
                <w:sz w:val="20"/>
                <w:lang w:val="nl-NL"/>
              </w:rPr>
              <w:t>preciseer</w:t>
            </w:r>
            <w:r>
              <w:rPr>
                <w:rFonts w:ascii="Arial" w:eastAsia="Times New Roman" w:hAnsi="Arial" w:cs="Arial"/>
                <w:i/>
                <w:snapToGrid w:val="0"/>
                <w:sz w:val="20"/>
                <w:lang w:val="nl-NL"/>
              </w:rPr>
              <w:t>: …</w:t>
            </w:r>
          </w:p>
          <w:p w14:paraId="113B0E0B" w14:textId="77777777" w:rsidR="00821641" w:rsidRPr="000D7979" w:rsidRDefault="00821641" w:rsidP="00CB10CC">
            <w:pPr>
              <w:tabs>
                <w:tab w:val="left" w:pos="-720"/>
              </w:tabs>
              <w:suppressAutoHyphens/>
              <w:spacing w:before="60" w:after="60"/>
              <w:rPr>
                <w:rFonts w:ascii="Arial" w:eastAsia="Times New Roman" w:hAnsi="Arial" w:cs="Arial"/>
                <w:b/>
                <w:sz w:val="20"/>
                <w:szCs w:val="20"/>
                <w:lang w:val="nl-NL"/>
              </w:rPr>
            </w:pPr>
            <w:r w:rsidRPr="000D7979">
              <w:rPr>
                <w:rFonts w:ascii="Arial" w:eastAsia="Times New Roman" w:hAnsi="Arial" w:cs="Arial"/>
                <w:b/>
                <w:snapToGrid w:val="0"/>
                <w:sz w:val="20"/>
                <w:lang w:val="nl-NL"/>
              </w:rPr>
              <w:t xml:space="preserve">P: geproduceerd </w:t>
            </w:r>
            <w:r>
              <w:rPr>
                <w:rFonts w:ascii="Arial" w:eastAsia="Times New Roman" w:hAnsi="Arial" w:cs="Arial"/>
                <w:b/>
                <w:snapToGrid w:val="0"/>
                <w:sz w:val="20"/>
                <w:lang w:val="nl-NL"/>
              </w:rPr>
              <w:t>op de site</w:t>
            </w:r>
          </w:p>
        </w:tc>
      </w:tr>
      <w:tr w:rsidR="00821641" w:rsidRPr="000D7979" w14:paraId="1B918CEC" w14:textId="77777777" w:rsidTr="00FA0702">
        <w:trPr>
          <w:jc w:val="center"/>
        </w:trPr>
        <w:tc>
          <w:tcPr>
            <w:tcW w:w="2539" w:type="dxa"/>
            <w:vAlign w:val="center"/>
          </w:tcPr>
          <w:p w14:paraId="228A2EC7"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Afgewerkte olie</w:t>
            </w:r>
          </w:p>
        </w:tc>
        <w:tc>
          <w:tcPr>
            <w:tcW w:w="1709" w:type="dxa"/>
            <w:vAlign w:val="center"/>
          </w:tcPr>
          <w:p w14:paraId="2A3158C5"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42273430"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7509FF3C" w14:textId="77777777" w:rsidR="00821641" w:rsidRPr="000D7979" w:rsidRDefault="00821641" w:rsidP="00CB10CC">
            <w:pPr>
              <w:spacing w:after="0"/>
              <w:rPr>
                <w:rFonts w:ascii="Arial" w:eastAsia="Times New Roman" w:hAnsi="Arial" w:cs="Arial"/>
                <w:sz w:val="20"/>
                <w:szCs w:val="20"/>
                <w:lang w:val="nl-NL"/>
              </w:rPr>
            </w:pPr>
          </w:p>
        </w:tc>
      </w:tr>
      <w:tr w:rsidR="00821641" w:rsidRPr="000D7979" w14:paraId="7EFCCE72" w14:textId="77777777" w:rsidTr="00FA0702">
        <w:trPr>
          <w:jc w:val="center"/>
        </w:trPr>
        <w:tc>
          <w:tcPr>
            <w:tcW w:w="2539" w:type="dxa"/>
            <w:vAlign w:val="center"/>
          </w:tcPr>
          <w:p w14:paraId="39D7F168"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Asbesthoudend afval</w:t>
            </w:r>
          </w:p>
        </w:tc>
        <w:tc>
          <w:tcPr>
            <w:tcW w:w="1709" w:type="dxa"/>
            <w:vAlign w:val="center"/>
          </w:tcPr>
          <w:p w14:paraId="2C54FB0C"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532FD426"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6CEA9902" w14:textId="77777777" w:rsidR="00821641" w:rsidRPr="000D7979" w:rsidRDefault="00821641" w:rsidP="00CB10CC">
            <w:pPr>
              <w:spacing w:after="0"/>
              <w:rPr>
                <w:rFonts w:ascii="Arial" w:eastAsia="Times New Roman" w:hAnsi="Arial" w:cs="Arial"/>
                <w:sz w:val="20"/>
                <w:szCs w:val="20"/>
                <w:lang w:val="nl-NL"/>
              </w:rPr>
            </w:pPr>
          </w:p>
        </w:tc>
      </w:tr>
      <w:tr w:rsidR="00821641" w:rsidRPr="000D7979" w14:paraId="233ED9FB" w14:textId="77777777" w:rsidTr="00FA0702">
        <w:trPr>
          <w:jc w:val="center"/>
        </w:trPr>
        <w:tc>
          <w:tcPr>
            <w:tcW w:w="2539" w:type="dxa"/>
            <w:vAlign w:val="center"/>
          </w:tcPr>
          <w:p w14:paraId="4388DAD5" w14:textId="77777777" w:rsidR="00821641" w:rsidRPr="000D7979" w:rsidRDefault="00821641" w:rsidP="00CB10CC">
            <w:pPr>
              <w:spacing w:after="0"/>
              <w:rPr>
                <w:rFonts w:ascii="Arial" w:eastAsia="Times New Roman" w:hAnsi="Arial" w:cs="Arial"/>
                <w:spacing w:val="-2"/>
                <w:sz w:val="20"/>
                <w:szCs w:val="20"/>
                <w:lang w:val="nl-NL"/>
              </w:rPr>
            </w:pPr>
            <w:r w:rsidRPr="000D7979">
              <w:rPr>
                <w:rFonts w:ascii="Arial" w:eastAsia="Times New Roman" w:hAnsi="Arial" w:cs="Arial"/>
                <w:spacing w:val="-2"/>
                <w:sz w:val="20"/>
                <w:lang w:val="nl-NL"/>
              </w:rPr>
              <w:t>Teerhoudend afval</w:t>
            </w:r>
          </w:p>
        </w:tc>
        <w:tc>
          <w:tcPr>
            <w:tcW w:w="1709" w:type="dxa"/>
            <w:vAlign w:val="center"/>
          </w:tcPr>
          <w:p w14:paraId="743FFB1D"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55916A4A"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46A7824F" w14:textId="77777777" w:rsidR="00821641" w:rsidRPr="000D7979" w:rsidRDefault="00821641" w:rsidP="00CB10CC">
            <w:pPr>
              <w:spacing w:after="0"/>
              <w:rPr>
                <w:rFonts w:ascii="Arial" w:eastAsia="Times New Roman" w:hAnsi="Arial" w:cs="Arial"/>
                <w:sz w:val="20"/>
                <w:szCs w:val="20"/>
                <w:lang w:val="nl-NL"/>
              </w:rPr>
            </w:pPr>
          </w:p>
        </w:tc>
      </w:tr>
      <w:tr w:rsidR="00821641" w:rsidRPr="000D7979" w14:paraId="265F8C50" w14:textId="77777777" w:rsidTr="00FA0702">
        <w:trPr>
          <w:jc w:val="center"/>
        </w:trPr>
        <w:tc>
          <w:tcPr>
            <w:tcW w:w="2539" w:type="dxa"/>
            <w:vAlign w:val="center"/>
          </w:tcPr>
          <w:p w14:paraId="3D3D3E63"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Gasflessen</w:t>
            </w:r>
          </w:p>
        </w:tc>
        <w:tc>
          <w:tcPr>
            <w:tcW w:w="1709" w:type="dxa"/>
            <w:vAlign w:val="center"/>
          </w:tcPr>
          <w:p w14:paraId="718F2B63"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1C80637D"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047562E5" w14:textId="77777777" w:rsidR="00821641" w:rsidRPr="000D7979" w:rsidRDefault="00821641" w:rsidP="00CB10CC">
            <w:pPr>
              <w:spacing w:after="0"/>
              <w:rPr>
                <w:rFonts w:ascii="Arial" w:eastAsia="Times New Roman" w:hAnsi="Arial" w:cs="Arial"/>
                <w:sz w:val="20"/>
                <w:szCs w:val="20"/>
                <w:lang w:val="nl-NL"/>
              </w:rPr>
            </w:pPr>
          </w:p>
        </w:tc>
      </w:tr>
      <w:tr w:rsidR="00821641" w:rsidRPr="00CD45EF" w14:paraId="15C36563" w14:textId="77777777" w:rsidTr="00FA0702">
        <w:trPr>
          <w:jc w:val="center"/>
        </w:trPr>
        <w:tc>
          <w:tcPr>
            <w:tcW w:w="2539" w:type="dxa"/>
            <w:vAlign w:val="center"/>
          </w:tcPr>
          <w:p w14:paraId="3A96977A"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pacing w:val="-2"/>
                <w:sz w:val="20"/>
                <w:lang w:val="nl-NL"/>
              </w:rPr>
              <w:t>Afgedankte elektrische en elektronische apparatuur</w:t>
            </w:r>
          </w:p>
        </w:tc>
        <w:tc>
          <w:tcPr>
            <w:tcW w:w="1709" w:type="dxa"/>
            <w:vAlign w:val="center"/>
          </w:tcPr>
          <w:p w14:paraId="3E3E08EC"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6CE92B43"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482D87E6" w14:textId="77777777" w:rsidR="00821641" w:rsidRPr="000D7979" w:rsidRDefault="00821641" w:rsidP="00CB10CC">
            <w:pPr>
              <w:spacing w:after="0"/>
              <w:rPr>
                <w:rFonts w:ascii="Arial" w:eastAsia="Times New Roman" w:hAnsi="Arial" w:cs="Arial"/>
                <w:sz w:val="20"/>
                <w:szCs w:val="20"/>
                <w:lang w:val="nl-NL"/>
              </w:rPr>
            </w:pPr>
          </w:p>
        </w:tc>
      </w:tr>
      <w:tr w:rsidR="00821641" w:rsidRPr="000D7979" w14:paraId="5CA80748" w14:textId="77777777" w:rsidTr="00FA0702">
        <w:trPr>
          <w:jc w:val="center"/>
        </w:trPr>
        <w:tc>
          <w:tcPr>
            <w:tcW w:w="2539" w:type="dxa"/>
            <w:vAlign w:val="center"/>
          </w:tcPr>
          <w:p w14:paraId="041550D9" w14:textId="7DDFE6E7" w:rsidR="00821641" w:rsidRPr="000D7979" w:rsidRDefault="003C1165" w:rsidP="00CB10CC">
            <w:pPr>
              <w:spacing w:after="0"/>
              <w:rPr>
                <w:rFonts w:ascii="Arial" w:eastAsia="Times New Roman" w:hAnsi="Arial" w:cs="Arial"/>
                <w:sz w:val="20"/>
                <w:szCs w:val="20"/>
                <w:lang w:val="nl-NL"/>
              </w:rPr>
            </w:pPr>
            <w:r>
              <w:rPr>
                <w:rFonts w:ascii="Arial" w:eastAsia="Times New Roman" w:hAnsi="Arial" w:cs="Arial"/>
                <w:spacing w:val="-2"/>
                <w:sz w:val="20"/>
                <w:lang w:val="nl-NL"/>
              </w:rPr>
              <w:t>Afvalstoffen van de zorg</w:t>
            </w:r>
          </w:p>
        </w:tc>
        <w:tc>
          <w:tcPr>
            <w:tcW w:w="1709" w:type="dxa"/>
            <w:vAlign w:val="center"/>
          </w:tcPr>
          <w:p w14:paraId="40CB4C0E" w14:textId="77777777" w:rsidR="00821641" w:rsidRPr="000D7979" w:rsidRDefault="00821641" w:rsidP="00CB10CC">
            <w:pPr>
              <w:spacing w:after="0"/>
              <w:rPr>
                <w:rFonts w:ascii="Arial" w:eastAsia="Times New Roman" w:hAnsi="Arial" w:cs="Arial"/>
                <w:sz w:val="20"/>
                <w:szCs w:val="20"/>
                <w:lang w:val="nl-NL"/>
              </w:rPr>
            </w:pPr>
          </w:p>
        </w:tc>
        <w:tc>
          <w:tcPr>
            <w:tcW w:w="1418" w:type="dxa"/>
          </w:tcPr>
          <w:p w14:paraId="523189E7"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5184546F" w14:textId="77777777" w:rsidR="00821641" w:rsidRPr="000D7979" w:rsidRDefault="00821641" w:rsidP="00CB10CC">
            <w:pPr>
              <w:spacing w:after="0"/>
              <w:rPr>
                <w:rFonts w:ascii="Arial" w:eastAsia="Times New Roman" w:hAnsi="Arial" w:cs="Arial"/>
                <w:sz w:val="20"/>
                <w:szCs w:val="20"/>
                <w:lang w:val="nl-NL"/>
              </w:rPr>
            </w:pPr>
          </w:p>
        </w:tc>
      </w:tr>
      <w:tr w:rsidR="00821641" w:rsidRPr="000D7979" w14:paraId="2984A7DF" w14:textId="77777777" w:rsidTr="00FA0702">
        <w:trPr>
          <w:jc w:val="center"/>
        </w:trPr>
        <w:tc>
          <w:tcPr>
            <w:tcW w:w="2539" w:type="dxa"/>
            <w:vAlign w:val="center"/>
          </w:tcPr>
          <w:p w14:paraId="352C30A5"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Andere, namelijk:</w:t>
            </w:r>
          </w:p>
        </w:tc>
        <w:tc>
          <w:tcPr>
            <w:tcW w:w="1709" w:type="dxa"/>
            <w:vAlign w:val="center"/>
          </w:tcPr>
          <w:p w14:paraId="7B52FB76" w14:textId="77777777" w:rsidR="00821641" w:rsidRPr="000D7979" w:rsidRDefault="00821641" w:rsidP="00CB10CC">
            <w:pPr>
              <w:spacing w:after="0"/>
              <w:rPr>
                <w:rFonts w:ascii="Arial" w:eastAsia="Times New Roman" w:hAnsi="Arial" w:cs="Arial"/>
                <w:sz w:val="20"/>
                <w:szCs w:val="20"/>
                <w:lang w:val="nl-NL"/>
              </w:rPr>
            </w:pPr>
            <w:r w:rsidRPr="000D7979">
              <w:rPr>
                <w:rFonts w:ascii="Arial" w:eastAsia="Times New Roman" w:hAnsi="Arial" w:cs="Arial"/>
                <w:snapToGrid w:val="0"/>
                <w:sz w:val="20"/>
                <w:lang w:val="nl-NL"/>
              </w:rPr>
              <w:t>...</w:t>
            </w:r>
          </w:p>
        </w:tc>
        <w:tc>
          <w:tcPr>
            <w:tcW w:w="1418" w:type="dxa"/>
          </w:tcPr>
          <w:p w14:paraId="3985CFAF" w14:textId="77777777" w:rsidR="00821641" w:rsidRPr="000D7979" w:rsidRDefault="00821641" w:rsidP="00CB10CC">
            <w:pPr>
              <w:spacing w:after="0"/>
              <w:rPr>
                <w:rFonts w:ascii="Arial" w:eastAsia="Times New Roman" w:hAnsi="Arial" w:cs="Arial"/>
                <w:sz w:val="20"/>
                <w:szCs w:val="20"/>
                <w:lang w:val="nl-NL"/>
              </w:rPr>
            </w:pPr>
          </w:p>
        </w:tc>
        <w:tc>
          <w:tcPr>
            <w:tcW w:w="3011" w:type="dxa"/>
          </w:tcPr>
          <w:p w14:paraId="5D7D431D" w14:textId="77777777" w:rsidR="00821641" w:rsidRPr="000D7979" w:rsidRDefault="00821641" w:rsidP="00CB10CC">
            <w:pPr>
              <w:spacing w:after="0"/>
              <w:rPr>
                <w:rFonts w:ascii="Arial" w:eastAsia="Times New Roman" w:hAnsi="Arial" w:cs="Arial"/>
                <w:sz w:val="20"/>
                <w:szCs w:val="20"/>
                <w:lang w:val="nl-NL"/>
              </w:rPr>
            </w:pPr>
          </w:p>
        </w:tc>
      </w:tr>
    </w:tbl>
    <w:p w14:paraId="15C43D69" w14:textId="789F8F09" w:rsidR="0074103A" w:rsidRDefault="0074103A" w:rsidP="0074103A">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1C3F449B" w14:textId="4237BD5C" w:rsidR="00FA0702" w:rsidRDefault="00FA0702" w:rsidP="0074103A">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6F683E19" w14:textId="0D233075" w:rsidR="00FA0702" w:rsidRDefault="00FA0702" w:rsidP="0074103A">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1A06B739" w14:textId="0EAFBA76" w:rsidR="00FA0702" w:rsidRDefault="00FA0702" w:rsidP="0074103A">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0690EF8D" w14:textId="77777777" w:rsidR="00FA0702" w:rsidRDefault="00FA0702" w:rsidP="0074103A">
      <w:pPr>
        <w:pStyle w:val="Paragraphedeliste"/>
        <w:suppressAutoHyphens/>
        <w:spacing w:after="0" w:line="240" w:lineRule="auto"/>
        <w:jc w:val="both"/>
        <w:outlineLvl w:val="0"/>
        <w:rPr>
          <w:rFonts w:ascii="Arial" w:eastAsia="Times New Roman" w:hAnsi="Arial" w:cs="Arial"/>
          <w:b/>
          <w:bCs/>
          <w:smallCaps/>
          <w:snapToGrid w:val="0"/>
          <w:spacing w:val="-2"/>
          <w:highlight w:val="yellow"/>
          <w:lang w:val="nl-NL"/>
        </w:rPr>
      </w:pPr>
    </w:p>
    <w:p w14:paraId="0B499FAB" w14:textId="06093BA3" w:rsidR="00821641" w:rsidRPr="00551CFD" w:rsidRDefault="00821641" w:rsidP="00CD65D2">
      <w:pPr>
        <w:pStyle w:val="Paragraphedeliste"/>
        <w:numPr>
          <w:ilvl w:val="2"/>
          <w:numId w:val="17"/>
        </w:numPr>
        <w:spacing w:before="240" w:after="240"/>
        <w:ind w:left="1134"/>
        <w:contextualSpacing w:val="0"/>
        <w:rPr>
          <w:rFonts w:ascii="Arial" w:eastAsia="Times New Roman" w:hAnsi="Arial" w:cs="Arial"/>
          <w:b/>
          <w:color w:val="31849B"/>
          <w:lang w:val="nl-BE"/>
        </w:rPr>
      </w:pPr>
      <w:r>
        <w:rPr>
          <w:rFonts w:ascii="Arial" w:eastAsia="Times New Roman" w:hAnsi="Arial" w:cs="Arial"/>
          <w:b/>
          <w:color w:val="31849B"/>
          <w:lang w:val="nl-BE"/>
        </w:rPr>
        <w:lastRenderedPageBreak/>
        <w:t xml:space="preserve">Categorieën </w:t>
      </w:r>
      <w:r w:rsidRPr="00551CFD">
        <w:rPr>
          <w:rFonts w:ascii="Arial" w:eastAsia="Times New Roman" w:hAnsi="Arial" w:cs="Arial"/>
          <w:b/>
          <w:color w:val="31849B"/>
          <w:lang w:val="nl-BE"/>
        </w:rPr>
        <w:t xml:space="preserve">van </w:t>
      </w:r>
      <w:r>
        <w:rPr>
          <w:rFonts w:ascii="Arial" w:eastAsia="Times New Roman" w:hAnsi="Arial" w:cs="Arial"/>
          <w:b/>
          <w:color w:val="31849B"/>
          <w:lang w:val="nl-BE"/>
        </w:rPr>
        <w:t>dierlijke bijproducten</w:t>
      </w:r>
    </w:p>
    <w:p w14:paraId="227F0DD5" w14:textId="77777777" w:rsidR="00821641" w:rsidRPr="00592DE3" w:rsidRDefault="00821641" w:rsidP="00821641">
      <w:pPr>
        <w:tabs>
          <w:tab w:val="left" w:pos="-720"/>
          <w:tab w:val="left" w:pos="720"/>
          <w:tab w:val="left" w:pos="1276"/>
        </w:tabs>
        <w:suppressAutoHyphens/>
        <w:spacing w:before="120" w:after="120"/>
        <w:jc w:val="both"/>
        <w:rPr>
          <w:rFonts w:ascii="Arial" w:eastAsia="Times New Roman" w:hAnsi="Arial" w:cs="Times New Roman"/>
          <w:b/>
          <w:color w:val="006F90"/>
          <w:sz w:val="20"/>
          <w:szCs w:val="20"/>
          <w:lang w:val="nl-BE"/>
        </w:rPr>
      </w:pPr>
      <w:r w:rsidRPr="00592DE3">
        <w:rPr>
          <w:rFonts w:ascii="Arial" w:hAnsi="Arial"/>
          <w:i/>
          <w:iCs/>
          <w:sz w:val="20"/>
          <w:szCs w:val="20"/>
          <w:lang w:val="nl-BE"/>
        </w:rPr>
        <w:t>Opmerking: mengsels van dierlijke bijproducten van verschillende categorieën moeten in de meest strikte categorie worden opgenomen. Zo moet een mengsel van categorie 1 en categorie 2 of 3 worden opgenomen in de dierlijke bijproducten van categorie 1.</w:t>
      </w: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3"/>
        <w:gridCol w:w="1859"/>
        <w:gridCol w:w="1193"/>
        <w:gridCol w:w="797"/>
        <w:gridCol w:w="1193"/>
        <w:gridCol w:w="2257"/>
        <w:gridCol w:w="13"/>
      </w:tblGrid>
      <w:tr w:rsidR="00821641" w:rsidRPr="00592DE3" w14:paraId="3561A978" w14:textId="77777777" w:rsidTr="00CB10CC">
        <w:trPr>
          <w:gridAfter w:val="1"/>
          <w:wAfter w:w="5" w:type="pct"/>
        </w:trPr>
        <w:tc>
          <w:tcPr>
            <w:tcW w:w="1071" w:type="pct"/>
            <w:tcBorders>
              <w:left w:val="single" w:sz="4" w:space="0" w:color="auto"/>
              <w:right w:val="single" w:sz="4" w:space="0" w:color="auto"/>
            </w:tcBorders>
            <w:shd w:val="clear" w:color="auto" w:fill="auto"/>
            <w:vAlign w:val="center"/>
          </w:tcPr>
          <w:p w14:paraId="7F426C62" w14:textId="77777777" w:rsidR="00821641" w:rsidRPr="00E341C4" w:rsidRDefault="00821641" w:rsidP="00CB10CC">
            <w:pPr>
              <w:tabs>
                <w:tab w:val="left" w:pos="-720"/>
              </w:tabs>
              <w:suppressAutoHyphens/>
              <w:spacing w:before="60" w:after="60"/>
              <w:rPr>
                <w:rFonts w:ascii="Arial" w:eastAsia="Times New Roman" w:hAnsi="Arial" w:cs="Arial"/>
                <w:b/>
                <w:sz w:val="20"/>
                <w:szCs w:val="20"/>
              </w:rPr>
            </w:pPr>
            <w:r w:rsidRPr="00C840CA">
              <w:rPr>
                <w:rFonts w:ascii="Arial" w:hAnsi="Arial" w:cs="Arial"/>
                <w:b/>
                <w:snapToGrid w:val="0"/>
                <w:sz w:val="20"/>
                <w:szCs w:val="20"/>
              </w:rPr>
              <w:t>Naam</w:t>
            </w:r>
          </w:p>
        </w:tc>
        <w:tc>
          <w:tcPr>
            <w:tcW w:w="999" w:type="pct"/>
            <w:tcBorders>
              <w:left w:val="single" w:sz="4" w:space="0" w:color="auto"/>
              <w:right w:val="single" w:sz="4" w:space="0" w:color="auto"/>
            </w:tcBorders>
            <w:shd w:val="clear" w:color="auto" w:fill="auto"/>
            <w:vAlign w:val="center"/>
          </w:tcPr>
          <w:p w14:paraId="3244DACC" w14:textId="77777777" w:rsidR="00821641" w:rsidRPr="0071797B" w:rsidRDefault="00821641" w:rsidP="00CB10CC">
            <w:pPr>
              <w:tabs>
                <w:tab w:val="left" w:pos="-720"/>
              </w:tabs>
              <w:suppressAutoHyphens/>
              <w:spacing w:before="60" w:after="60"/>
              <w:ind w:right="33"/>
              <w:rPr>
                <w:rFonts w:ascii="Arial" w:eastAsia="Times New Roman" w:hAnsi="Arial" w:cs="Arial"/>
                <w:b/>
                <w:snapToGrid w:val="0"/>
                <w:sz w:val="20"/>
                <w:szCs w:val="20"/>
              </w:rPr>
            </w:pPr>
            <w:proofErr w:type="spellStart"/>
            <w:r w:rsidRPr="001D2188">
              <w:rPr>
                <w:rFonts w:ascii="Arial" w:hAnsi="Arial" w:cs="Arial"/>
                <w:b/>
                <w:sz w:val="20"/>
                <w:szCs w:val="20"/>
              </w:rPr>
              <w:t>Opmerkingen</w:t>
            </w:r>
            <w:proofErr w:type="spellEnd"/>
          </w:p>
        </w:tc>
        <w:tc>
          <w:tcPr>
            <w:tcW w:w="641" w:type="pct"/>
            <w:tcBorders>
              <w:left w:val="single" w:sz="4" w:space="0" w:color="auto"/>
            </w:tcBorders>
            <w:shd w:val="clear" w:color="auto" w:fill="auto"/>
            <w:vAlign w:val="center"/>
          </w:tcPr>
          <w:p w14:paraId="168A8CDE" w14:textId="77777777" w:rsidR="00821641" w:rsidRPr="0071797B" w:rsidRDefault="00821641" w:rsidP="00CB10CC">
            <w:pPr>
              <w:tabs>
                <w:tab w:val="left" w:pos="-720"/>
                <w:tab w:val="left" w:pos="3011"/>
              </w:tabs>
              <w:suppressAutoHyphens/>
              <w:spacing w:before="60" w:after="60"/>
              <w:ind w:left="-74" w:right="-71"/>
              <w:rPr>
                <w:rFonts w:ascii="Arial" w:eastAsia="Times New Roman" w:hAnsi="Arial" w:cs="Arial"/>
                <w:b/>
                <w:sz w:val="20"/>
                <w:szCs w:val="20"/>
              </w:rPr>
            </w:pPr>
            <w:r w:rsidRPr="001D2188">
              <w:rPr>
                <w:rFonts w:ascii="Arial" w:hAnsi="Arial" w:cs="Arial"/>
                <w:b/>
                <w:snapToGrid w:val="0"/>
                <w:sz w:val="20"/>
                <w:szCs w:val="20"/>
              </w:rPr>
              <w:t xml:space="preserve">Codes </w:t>
            </w:r>
            <w:proofErr w:type="spellStart"/>
            <w:r w:rsidRPr="001D2188">
              <w:rPr>
                <w:rFonts w:ascii="Arial" w:hAnsi="Arial" w:cs="Arial"/>
                <w:b/>
                <w:snapToGrid w:val="0"/>
                <w:sz w:val="20"/>
                <w:szCs w:val="20"/>
              </w:rPr>
              <w:t>afvalstoffen</w:t>
            </w:r>
            <w:proofErr w:type="spellEnd"/>
          </w:p>
        </w:tc>
        <w:tc>
          <w:tcPr>
            <w:tcW w:w="428" w:type="pct"/>
            <w:tcBorders>
              <w:left w:val="single" w:sz="4" w:space="0" w:color="auto"/>
            </w:tcBorders>
            <w:shd w:val="clear" w:color="auto" w:fill="auto"/>
            <w:vAlign w:val="center"/>
          </w:tcPr>
          <w:p w14:paraId="5C4AE26F" w14:textId="77777777" w:rsidR="00821641" w:rsidRDefault="00821641" w:rsidP="00CB10CC">
            <w:pPr>
              <w:tabs>
                <w:tab w:val="left" w:pos="-720"/>
                <w:tab w:val="left" w:pos="3011"/>
              </w:tabs>
              <w:suppressAutoHyphens/>
              <w:spacing w:before="60" w:after="60"/>
              <w:ind w:left="-74" w:right="-71"/>
              <w:rPr>
                <w:rFonts w:ascii="Arial" w:hAnsi="Arial" w:cs="Arial"/>
                <w:b/>
                <w:snapToGrid w:val="0"/>
                <w:sz w:val="20"/>
                <w:szCs w:val="20"/>
              </w:rPr>
            </w:pPr>
            <w:r w:rsidRPr="001D2188">
              <w:rPr>
                <w:rFonts w:ascii="Arial" w:hAnsi="Arial" w:cs="Arial"/>
                <w:b/>
                <w:snapToGrid w:val="0"/>
                <w:sz w:val="20"/>
                <w:szCs w:val="20"/>
              </w:rPr>
              <w:t>Product</w:t>
            </w:r>
          </w:p>
          <w:p w14:paraId="3FDDA899" w14:textId="77777777" w:rsidR="00821641" w:rsidRPr="00C840CA" w:rsidRDefault="00821641" w:rsidP="00CB10CC">
            <w:pPr>
              <w:tabs>
                <w:tab w:val="left" w:pos="-720"/>
                <w:tab w:val="left" w:pos="3011"/>
              </w:tabs>
              <w:suppressAutoHyphens/>
              <w:spacing w:before="60" w:after="60"/>
              <w:ind w:left="-74" w:right="-71"/>
              <w:rPr>
                <w:rFonts w:ascii="Arial" w:eastAsia="Times New Roman" w:hAnsi="Arial" w:cs="Arial"/>
                <w:b/>
                <w:snapToGrid w:val="0"/>
                <w:sz w:val="20"/>
                <w:szCs w:val="20"/>
              </w:rPr>
            </w:pPr>
            <w:r w:rsidRPr="00C840CA">
              <w:rPr>
                <w:rFonts w:ascii="Arial" w:hAnsi="Arial" w:cs="Arial"/>
                <w:b/>
                <w:snapToGrid w:val="0"/>
                <w:sz w:val="20"/>
                <w:szCs w:val="20"/>
              </w:rPr>
              <w:t>type</w:t>
            </w:r>
            <w:r w:rsidRPr="00C840CA">
              <w:rPr>
                <w:rStyle w:val="Appelnotedebasdep"/>
                <w:rFonts w:ascii="Arial" w:eastAsia="Times New Roman" w:hAnsi="Arial" w:cs="Arial"/>
                <w:b/>
                <w:snapToGrid w:val="0"/>
                <w:lang w:eastAsia="fr-BE"/>
              </w:rPr>
              <w:footnoteReference w:id="1"/>
            </w:r>
          </w:p>
        </w:tc>
        <w:tc>
          <w:tcPr>
            <w:tcW w:w="641" w:type="pct"/>
            <w:tcBorders>
              <w:left w:val="single" w:sz="4" w:space="0" w:color="auto"/>
            </w:tcBorders>
            <w:vAlign w:val="center"/>
          </w:tcPr>
          <w:p w14:paraId="3599BB1E" w14:textId="77777777" w:rsidR="00821641" w:rsidRPr="00C840CA" w:rsidRDefault="00821641" w:rsidP="00CB10CC">
            <w:pPr>
              <w:tabs>
                <w:tab w:val="left" w:pos="-720"/>
                <w:tab w:val="left" w:pos="3011"/>
              </w:tabs>
              <w:suppressAutoHyphens/>
              <w:spacing w:before="60" w:after="60"/>
              <w:ind w:left="-74" w:right="-71"/>
              <w:rPr>
                <w:rFonts w:ascii="Arial" w:hAnsi="Arial" w:cs="Arial"/>
                <w:b/>
                <w:snapToGrid w:val="0"/>
                <w:sz w:val="20"/>
                <w:szCs w:val="20"/>
              </w:rPr>
            </w:pPr>
            <w:r w:rsidRPr="000D7979">
              <w:rPr>
                <w:rFonts w:ascii="Arial" w:eastAsia="Times New Roman" w:hAnsi="Arial" w:cs="Arial"/>
                <w:b/>
                <w:sz w:val="20"/>
                <w:lang w:val="nl-NL"/>
              </w:rPr>
              <w:t>Maximaal opgeslagen hoeveelheid</w:t>
            </w:r>
          </w:p>
        </w:tc>
        <w:tc>
          <w:tcPr>
            <w:tcW w:w="1213" w:type="pct"/>
            <w:tcBorders>
              <w:left w:val="single" w:sz="4" w:space="0" w:color="auto"/>
            </w:tcBorders>
            <w:vAlign w:val="center"/>
          </w:tcPr>
          <w:p w14:paraId="65AC36F4"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Tussenhandelingen en opslag van DBP</w:t>
            </w:r>
          </w:p>
          <w:p w14:paraId="1AC50C4E"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Opslag van afgeleide producten</w:t>
            </w:r>
          </w:p>
          <w:p w14:paraId="1475C1C3"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Verbranding</w:t>
            </w:r>
          </w:p>
          <w:p w14:paraId="04971CE0"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proofErr w:type="spellStart"/>
            <w:r w:rsidRPr="00592DE3">
              <w:rPr>
                <w:rFonts w:ascii="Arial" w:eastAsia="Times New Roman" w:hAnsi="Arial" w:cs="Arial"/>
                <w:b/>
                <w:sz w:val="20"/>
                <w:lang w:val="nl-NL"/>
              </w:rPr>
              <w:t>Meeverbranding</w:t>
            </w:r>
            <w:proofErr w:type="spellEnd"/>
          </w:p>
          <w:p w14:paraId="343B7858"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Verstoking</w:t>
            </w:r>
          </w:p>
          <w:p w14:paraId="68849FEF"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Verwerking</w:t>
            </w:r>
          </w:p>
          <w:p w14:paraId="42F8771B"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Biogas-installaties</w:t>
            </w:r>
          </w:p>
          <w:p w14:paraId="50FE1422" w14:textId="77777777" w:rsidR="00821641" w:rsidRPr="00592DE3" w:rsidRDefault="00821641" w:rsidP="00CB10CC">
            <w:pPr>
              <w:tabs>
                <w:tab w:val="left" w:pos="-720"/>
              </w:tabs>
              <w:suppressAutoHyphens/>
              <w:spacing w:before="60" w:after="60"/>
              <w:rPr>
                <w:rFonts w:ascii="Arial" w:eastAsia="Times New Roman" w:hAnsi="Arial" w:cs="Arial"/>
                <w:b/>
                <w:sz w:val="20"/>
                <w:lang w:val="nl-NL"/>
              </w:rPr>
            </w:pPr>
            <w:r w:rsidRPr="00592DE3">
              <w:rPr>
                <w:rFonts w:ascii="Arial" w:eastAsia="Times New Roman" w:hAnsi="Arial" w:cs="Arial"/>
                <w:b/>
                <w:sz w:val="20"/>
                <w:lang w:val="nl-NL"/>
              </w:rPr>
              <w:t>Composteer-installaties</w:t>
            </w:r>
          </w:p>
          <w:p w14:paraId="3E574793" w14:textId="77777777" w:rsidR="00821641" w:rsidRPr="00592DE3" w:rsidRDefault="00821641" w:rsidP="00CB10CC">
            <w:pPr>
              <w:tabs>
                <w:tab w:val="left" w:pos="-720"/>
              </w:tabs>
              <w:suppressAutoHyphens/>
              <w:spacing w:before="60" w:after="60"/>
              <w:rPr>
                <w:rFonts w:ascii="Arial" w:eastAsia="Times New Roman" w:hAnsi="Arial" w:cs="Arial"/>
                <w:i/>
                <w:sz w:val="20"/>
                <w:szCs w:val="20"/>
                <w:lang w:val="nl-NL"/>
              </w:rPr>
            </w:pPr>
            <w:r w:rsidRPr="00592DE3">
              <w:rPr>
                <w:rFonts w:ascii="Arial" w:eastAsia="Times New Roman" w:hAnsi="Arial" w:cs="Arial"/>
                <w:b/>
                <w:sz w:val="20"/>
                <w:lang w:val="nl-NL"/>
              </w:rPr>
              <w:t>Andere</w:t>
            </w:r>
            <w:r>
              <w:rPr>
                <w:rFonts w:ascii="Arial" w:eastAsia="Times New Roman" w:hAnsi="Arial" w:cs="Arial"/>
                <w:b/>
                <w:sz w:val="20"/>
                <w:lang w:val="nl-NL"/>
              </w:rPr>
              <w:t xml:space="preserve">: </w:t>
            </w:r>
            <w:r w:rsidRPr="00592DE3">
              <w:rPr>
                <w:rFonts w:ascii="Arial" w:eastAsia="Times New Roman" w:hAnsi="Arial" w:cs="Arial"/>
                <w:i/>
                <w:snapToGrid w:val="0"/>
                <w:sz w:val="20"/>
                <w:lang w:val="nl-NL"/>
              </w:rPr>
              <w:t>preciseer</w:t>
            </w:r>
            <w:r>
              <w:rPr>
                <w:rFonts w:ascii="Arial" w:eastAsia="Times New Roman" w:hAnsi="Arial" w:cs="Arial"/>
                <w:i/>
                <w:snapToGrid w:val="0"/>
                <w:sz w:val="20"/>
                <w:lang w:val="nl-NL"/>
              </w:rPr>
              <w:t>: …</w:t>
            </w:r>
          </w:p>
        </w:tc>
      </w:tr>
      <w:tr w:rsidR="00821641" w:rsidRPr="0071797B" w14:paraId="23C3419A" w14:textId="77777777" w:rsidTr="00CB10CC">
        <w:trPr>
          <w:trHeight w:val="58"/>
        </w:trPr>
        <w:tc>
          <w:tcPr>
            <w:tcW w:w="5000" w:type="pct"/>
            <w:gridSpan w:val="7"/>
            <w:tcBorders>
              <w:top w:val="single" w:sz="4" w:space="0" w:color="auto"/>
              <w:left w:val="single" w:sz="4" w:space="0" w:color="auto"/>
              <w:bottom w:val="single" w:sz="4" w:space="0" w:color="auto"/>
            </w:tcBorders>
            <w:shd w:val="clear" w:color="auto" w:fill="F2F2F2" w:themeFill="background1" w:themeFillShade="F2"/>
          </w:tcPr>
          <w:p w14:paraId="7EAF3CFA" w14:textId="77777777" w:rsidR="00821641" w:rsidRPr="004C40D6" w:rsidRDefault="00821641" w:rsidP="00CB10CC">
            <w:pPr>
              <w:tabs>
                <w:tab w:val="left" w:pos="-720"/>
              </w:tabs>
              <w:suppressAutoHyphens/>
              <w:spacing w:before="60" w:after="60"/>
              <w:ind w:left="34" w:right="-71"/>
              <w:rPr>
                <w:rFonts w:ascii="Arial" w:hAnsi="Arial" w:cs="Arial"/>
                <w:b/>
                <w:color w:val="000000"/>
                <w:sz w:val="20"/>
                <w:szCs w:val="20"/>
              </w:rPr>
            </w:pPr>
            <w:proofErr w:type="spellStart"/>
            <w:r w:rsidRPr="004C40D6">
              <w:rPr>
                <w:rFonts w:ascii="Arial" w:hAnsi="Arial" w:cs="Arial"/>
                <w:b/>
                <w:color w:val="000000"/>
                <w:sz w:val="20"/>
                <w:szCs w:val="20"/>
              </w:rPr>
              <w:t>Categorie</w:t>
            </w:r>
            <w:proofErr w:type="spellEnd"/>
            <w:r w:rsidRPr="004C40D6">
              <w:rPr>
                <w:rFonts w:ascii="Arial" w:hAnsi="Arial" w:cs="Arial"/>
                <w:b/>
                <w:color w:val="000000"/>
                <w:sz w:val="20"/>
                <w:szCs w:val="20"/>
              </w:rPr>
              <w:t xml:space="preserve"> 1</w:t>
            </w:r>
          </w:p>
        </w:tc>
      </w:tr>
      <w:tr w:rsidR="00821641" w:rsidRPr="0071797B" w14:paraId="2FEAADCB" w14:textId="77777777" w:rsidTr="00CB10CC">
        <w:trPr>
          <w:gridAfter w:val="1"/>
          <w:wAfter w:w="5" w:type="pct"/>
          <w:trHeight w:val="854"/>
        </w:trPr>
        <w:tc>
          <w:tcPr>
            <w:tcW w:w="1071" w:type="pct"/>
            <w:tcBorders>
              <w:left w:val="single" w:sz="4" w:space="0" w:color="auto"/>
              <w:right w:val="single" w:sz="4" w:space="0" w:color="auto"/>
            </w:tcBorders>
          </w:tcPr>
          <w:p w14:paraId="14B87150" w14:textId="77777777" w:rsidR="00821641" w:rsidRPr="00592DE3" w:rsidDel="00E81D5C" w:rsidRDefault="00821641" w:rsidP="00CB10CC">
            <w:pPr>
              <w:tabs>
                <w:tab w:val="left" w:pos="-720"/>
              </w:tabs>
              <w:suppressAutoHyphens/>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 xml:space="preserve">Kadavers (met inbegrip van delen van dieren) van gezelschapsdieren, dierentuindieren, circusdieren en wilde dieren </w:t>
            </w:r>
          </w:p>
        </w:tc>
        <w:tc>
          <w:tcPr>
            <w:tcW w:w="999" w:type="pct"/>
            <w:tcBorders>
              <w:left w:val="single" w:sz="4" w:space="0" w:color="auto"/>
              <w:right w:val="single" w:sz="4" w:space="0" w:color="auto"/>
            </w:tcBorders>
          </w:tcPr>
          <w:p w14:paraId="02DFBEAB" w14:textId="77777777" w:rsidR="00821641" w:rsidRPr="00592DE3" w:rsidDel="00185879" w:rsidRDefault="00821641" w:rsidP="00CB10CC">
            <w:pPr>
              <w:tabs>
                <w:tab w:val="left" w:pos="-720"/>
              </w:tabs>
              <w:suppressAutoHyphens/>
              <w:spacing w:before="60" w:after="60"/>
              <w:ind w:right="-68"/>
              <w:rPr>
                <w:rFonts w:ascii="Arial" w:hAnsi="Arial" w:cs="Arial"/>
                <w:i/>
                <w:sz w:val="20"/>
                <w:szCs w:val="20"/>
                <w:lang w:val="nl-BE"/>
              </w:rPr>
            </w:pPr>
            <w:r w:rsidRPr="00592DE3">
              <w:rPr>
                <w:rFonts w:ascii="Arial" w:hAnsi="Arial" w:cs="Arial"/>
                <w:i/>
                <w:color w:val="000000"/>
                <w:sz w:val="20"/>
                <w:szCs w:val="20"/>
                <w:lang w:val="nl-BE"/>
              </w:rPr>
              <w:t>Bijvoorbeeld: katten, honden, leeuwen, vossen enz.</w:t>
            </w:r>
          </w:p>
        </w:tc>
        <w:tc>
          <w:tcPr>
            <w:tcW w:w="641" w:type="pct"/>
          </w:tcPr>
          <w:p w14:paraId="5CA246DD" w14:textId="77777777" w:rsidR="00821641" w:rsidRPr="00592DE3"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02 01 02</w:t>
            </w:r>
          </w:p>
        </w:tc>
        <w:tc>
          <w:tcPr>
            <w:tcW w:w="428" w:type="pct"/>
          </w:tcPr>
          <w:p w14:paraId="58857496" w14:textId="77777777" w:rsidR="00821641" w:rsidRPr="00E341C4"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12D68958"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4B5FA932"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r>
      <w:tr w:rsidR="00821641" w:rsidRPr="0071797B" w14:paraId="5C96DE3F" w14:textId="77777777" w:rsidTr="00CB10CC">
        <w:trPr>
          <w:gridAfter w:val="1"/>
          <w:wAfter w:w="5" w:type="pct"/>
          <w:trHeight w:val="854"/>
        </w:trPr>
        <w:tc>
          <w:tcPr>
            <w:tcW w:w="1071" w:type="pct"/>
            <w:tcBorders>
              <w:left w:val="single" w:sz="4" w:space="0" w:color="auto"/>
              <w:right w:val="single" w:sz="4" w:space="0" w:color="auto"/>
            </w:tcBorders>
          </w:tcPr>
          <w:p w14:paraId="591A1B49" w14:textId="77777777" w:rsidR="00821641" w:rsidRPr="00592DE3" w:rsidDel="00E81D5C" w:rsidRDefault="00821641" w:rsidP="00CB10CC">
            <w:pPr>
              <w:tabs>
                <w:tab w:val="left" w:pos="-720"/>
              </w:tabs>
              <w:suppressAutoHyphens/>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 xml:space="preserve">Kadavers van landbouwhuisdieren </w:t>
            </w:r>
            <w:r w:rsidRPr="00592DE3">
              <w:rPr>
                <w:rFonts w:ascii="Arial" w:hAnsi="Arial" w:cs="Arial"/>
                <w:i/>
                <w:color w:val="000000"/>
                <w:sz w:val="20"/>
                <w:szCs w:val="20"/>
                <w:lang w:val="nl-BE"/>
              </w:rPr>
              <w:t>(cf. definities hierna)</w:t>
            </w:r>
          </w:p>
        </w:tc>
        <w:tc>
          <w:tcPr>
            <w:tcW w:w="999" w:type="pct"/>
            <w:tcBorders>
              <w:left w:val="single" w:sz="4" w:space="0" w:color="auto"/>
              <w:right w:val="single" w:sz="4" w:space="0" w:color="auto"/>
            </w:tcBorders>
          </w:tcPr>
          <w:p w14:paraId="5995B7DA" w14:textId="77777777" w:rsidR="00821641" w:rsidRPr="00592DE3" w:rsidDel="00185879" w:rsidRDefault="00821641" w:rsidP="00CB10CC">
            <w:pPr>
              <w:tabs>
                <w:tab w:val="left" w:pos="-720"/>
              </w:tabs>
              <w:suppressAutoHyphens/>
              <w:spacing w:before="60" w:after="60"/>
              <w:rPr>
                <w:rFonts w:ascii="Arial" w:eastAsia="Times New Roman" w:hAnsi="Arial" w:cs="Arial"/>
                <w:i/>
                <w:color w:val="000000"/>
                <w:sz w:val="20"/>
                <w:szCs w:val="20"/>
                <w:lang w:val="nl-BE"/>
              </w:rPr>
            </w:pPr>
            <w:r w:rsidRPr="00592DE3">
              <w:rPr>
                <w:rFonts w:ascii="Arial" w:hAnsi="Arial" w:cs="Arial"/>
                <w:i/>
                <w:color w:val="000000"/>
                <w:sz w:val="20"/>
                <w:szCs w:val="20"/>
                <w:lang w:val="nl-BE"/>
              </w:rPr>
              <w:t xml:space="preserve">Bijvoorbeeld: koeien, schapen, geiten enz. </w:t>
            </w:r>
          </w:p>
        </w:tc>
        <w:tc>
          <w:tcPr>
            <w:tcW w:w="641" w:type="pct"/>
          </w:tcPr>
          <w:p w14:paraId="5FBB1B75" w14:textId="77777777" w:rsidR="00821641" w:rsidRPr="00592DE3"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02 01 02</w:t>
            </w:r>
          </w:p>
        </w:tc>
        <w:tc>
          <w:tcPr>
            <w:tcW w:w="428" w:type="pct"/>
          </w:tcPr>
          <w:p w14:paraId="28193B9C" w14:textId="77777777" w:rsidR="00821641" w:rsidRPr="00E341C4"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6B109CEC"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7760EDFC"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r>
      <w:tr w:rsidR="00821641" w:rsidRPr="0071797B" w14:paraId="2AE0116D" w14:textId="77777777" w:rsidTr="00CB10CC">
        <w:trPr>
          <w:gridAfter w:val="1"/>
          <w:wAfter w:w="5" w:type="pct"/>
          <w:trHeight w:val="854"/>
        </w:trPr>
        <w:tc>
          <w:tcPr>
            <w:tcW w:w="1071" w:type="pct"/>
            <w:tcBorders>
              <w:left w:val="single" w:sz="4" w:space="0" w:color="auto"/>
              <w:right w:val="single" w:sz="4" w:space="0" w:color="auto"/>
            </w:tcBorders>
          </w:tcPr>
          <w:p w14:paraId="22D900EA" w14:textId="77777777" w:rsidR="00821641" w:rsidRPr="00592DE3" w:rsidRDefault="00821641" w:rsidP="00CB10CC">
            <w:pPr>
              <w:tabs>
                <w:tab w:val="left" w:pos="-720"/>
              </w:tabs>
              <w:suppressAutoHyphens/>
              <w:spacing w:before="60" w:after="60"/>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Kadavers van dieren gebruikt voor wetenschappelijke doeleinden wanneer zij een ernstig potentieel risico vormen voor de gezondheid van mens of dier</w:t>
            </w:r>
          </w:p>
          <w:p w14:paraId="7A04C54E" w14:textId="77777777" w:rsidR="00821641" w:rsidRPr="00E341C4" w:rsidDel="00E81D5C" w:rsidRDefault="00821641" w:rsidP="00CB10CC">
            <w:pPr>
              <w:tabs>
                <w:tab w:val="left" w:pos="-720"/>
              </w:tabs>
              <w:suppressAutoHyphens/>
              <w:spacing w:before="60" w:after="60"/>
              <w:rPr>
                <w:rFonts w:ascii="Arial" w:eastAsia="Times New Roman" w:hAnsi="Arial" w:cs="Arial"/>
                <w:color w:val="000000"/>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2412394C" w14:textId="77777777" w:rsidR="00821641" w:rsidRPr="0071797B" w:rsidDel="00185879" w:rsidRDefault="00821641" w:rsidP="00CB10CC">
            <w:pPr>
              <w:tabs>
                <w:tab w:val="left" w:pos="-720"/>
              </w:tabs>
              <w:suppressAutoHyphens/>
              <w:spacing w:before="60" w:after="60"/>
              <w:ind w:right="-69"/>
              <w:rPr>
                <w:rFonts w:ascii="Arial" w:hAnsi="Arial" w:cs="Arial"/>
                <w:sz w:val="20"/>
                <w:szCs w:val="20"/>
              </w:rPr>
            </w:pPr>
          </w:p>
        </w:tc>
        <w:tc>
          <w:tcPr>
            <w:tcW w:w="641" w:type="pct"/>
          </w:tcPr>
          <w:p w14:paraId="6A2CEB1A" w14:textId="77777777" w:rsidR="00821641" w:rsidRPr="00592DE3"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18 02 02*</w:t>
            </w:r>
          </w:p>
        </w:tc>
        <w:tc>
          <w:tcPr>
            <w:tcW w:w="428" w:type="pct"/>
          </w:tcPr>
          <w:p w14:paraId="5844441F" w14:textId="77777777" w:rsidR="00821641" w:rsidRPr="00E341C4"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color w:val="000000"/>
                <w:sz w:val="20"/>
                <w:szCs w:val="20"/>
              </w:rPr>
              <w:t>CAD</w:t>
            </w:r>
          </w:p>
        </w:tc>
        <w:tc>
          <w:tcPr>
            <w:tcW w:w="641" w:type="pct"/>
          </w:tcPr>
          <w:p w14:paraId="4DF646E2"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7C0A1BF9"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r>
      <w:tr w:rsidR="00821641" w:rsidRPr="0071797B" w14:paraId="2E93650D" w14:textId="77777777" w:rsidTr="00CB10CC">
        <w:trPr>
          <w:gridAfter w:val="1"/>
          <w:wAfter w:w="5" w:type="pct"/>
          <w:trHeight w:val="854"/>
        </w:trPr>
        <w:tc>
          <w:tcPr>
            <w:tcW w:w="1071" w:type="pct"/>
            <w:tcBorders>
              <w:left w:val="single" w:sz="4" w:space="0" w:color="auto"/>
              <w:right w:val="single" w:sz="4" w:space="0" w:color="auto"/>
            </w:tcBorders>
          </w:tcPr>
          <w:p w14:paraId="710940B6" w14:textId="77777777" w:rsidR="00821641" w:rsidRPr="00592DE3" w:rsidRDefault="00821641" w:rsidP="00CB10CC">
            <w:pPr>
              <w:spacing w:before="60" w:after="60" w:line="259" w:lineRule="auto"/>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Gespecificeerd risicomateriaal (GRM), met uitzondering van kadavers</w:t>
            </w:r>
          </w:p>
          <w:p w14:paraId="0B047637" w14:textId="77777777" w:rsidR="00821641" w:rsidRPr="00E341C4" w:rsidDel="00E81D5C" w:rsidRDefault="00821641" w:rsidP="00CB10CC">
            <w:pPr>
              <w:spacing w:before="60" w:after="60" w:line="259" w:lineRule="auto"/>
              <w:rPr>
                <w:rFonts w:ascii="Arial" w:eastAsia="Times New Roman" w:hAnsi="Arial" w:cs="Arial"/>
                <w:color w:val="000000"/>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4537C544" w14:textId="77777777" w:rsidR="00821641" w:rsidRPr="0071797B" w:rsidDel="00185879" w:rsidRDefault="00821641" w:rsidP="00CB10CC">
            <w:pPr>
              <w:tabs>
                <w:tab w:val="left" w:pos="-720"/>
              </w:tabs>
              <w:suppressAutoHyphens/>
              <w:spacing w:before="60" w:after="60"/>
              <w:ind w:right="-69"/>
              <w:rPr>
                <w:rFonts w:ascii="Arial" w:hAnsi="Arial" w:cs="Arial"/>
                <w:sz w:val="20"/>
                <w:szCs w:val="20"/>
              </w:rPr>
            </w:pPr>
          </w:p>
        </w:tc>
        <w:tc>
          <w:tcPr>
            <w:tcW w:w="641" w:type="pct"/>
          </w:tcPr>
          <w:p w14:paraId="07979EC5" w14:textId="77777777" w:rsidR="00821641" w:rsidRPr="0071797B"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 xml:space="preserve">02 02 03 </w:t>
            </w:r>
          </w:p>
        </w:tc>
        <w:tc>
          <w:tcPr>
            <w:tcW w:w="428" w:type="pct"/>
          </w:tcPr>
          <w:p w14:paraId="5EB28F9B" w14:textId="77777777" w:rsidR="00821641" w:rsidRPr="0071797B" w:rsidRDefault="00821641" w:rsidP="00CB10CC">
            <w:pPr>
              <w:suppressAutoHyphens/>
              <w:spacing w:before="60" w:after="60"/>
              <w:jc w:val="center"/>
              <w:rPr>
                <w:rFonts w:ascii="Arial" w:hAnsi="Arial" w:cs="Arial"/>
                <w:sz w:val="20"/>
                <w:szCs w:val="20"/>
              </w:rPr>
            </w:pPr>
            <w:r w:rsidRPr="001D2188">
              <w:rPr>
                <w:rFonts w:ascii="Arial" w:hAnsi="Arial" w:cs="Arial"/>
                <w:sz w:val="20"/>
                <w:szCs w:val="20"/>
              </w:rPr>
              <w:t>RAW</w:t>
            </w:r>
          </w:p>
        </w:tc>
        <w:tc>
          <w:tcPr>
            <w:tcW w:w="641" w:type="pct"/>
          </w:tcPr>
          <w:p w14:paraId="033C1550" w14:textId="77777777" w:rsidR="00821641" w:rsidRPr="0071797B" w:rsidRDefault="00821641" w:rsidP="00CB10CC">
            <w:pPr>
              <w:suppressAutoHyphens/>
              <w:spacing w:before="60" w:after="60"/>
              <w:jc w:val="center"/>
              <w:rPr>
                <w:rFonts w:ascii="Arial" w:hAnsi="Arial" w:cs="Arial"/>
                <w:sz w:val="20"/>
                <w:szCs w:val="20"/>
              </w:rPr>
            </w:pPr>
          </w:p>
        </w:tc>
        <w:tc>
          <w:tcPr>
            <w:tcW w:w="1213" w:type="pct"/>
          </w:tcPr>
          <w:p w14:paraId="330A5609" w14:textId="77777777" w:rsidR="00821641" w:rsidRPr="0071797B" w:rsidRDefault="00821641" w:rsidP="00CB10CC">
            <w:pPr>
              <w:suppressAutoHyphens/>
              <w:spacing w:before="60" w:after="60"/>
              <w:jc w:val="center"/>
              <w:rPr>
                <w:rFonts w:ascii="Arial" w:hAnsi="Arial" w:cs="Arial"/>
                <w:sz w:val="20"/>
                <w:szCs w:val="20"/>
              </w:rPr>
            </w:pPr>
          </w:p>
        </w:tc>
      </w:tr>
      <w:tr w:rsidR="00821641" w:rsidRPr="0071797B" w14:paraId="085060FB" w14:textId="77777777" w:rsidTr="00CB10CC">
        <w:trPr>
          <w:gridAfter w:val="1"/>
          <w:wAfter w:w="5" w:type="pct"/>
          <w:trHeight w:val="854"/>
        </w:trPr>
        <w:tc>
          <w:tcPr>
            <w:tcW w:w="1071" w:type="pct"/>
            <w:tcBorders>
              <w:left w:val="single" w:sz="4" w:space="0" w:color="auto"/>
              <w:right w:val="single" w:sz="4" w:space="0" w:color="auto"/>
            </w:tcBorders>
          </w:tcPr>
          <w:p w14:paraId="67985CAB" w14:textId="77777777" w:rsidR="00821641" w:rsidRPr="00592DE3" w:rsidRDefault="00821641" w:rsidP="00CB10CC">
            <w:pPr>
              <w:spacing w:before="60" w:after="60" w:line="259" w:lineRule="auto"/>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lastRenderedPageBreak/>
              <w:t>Keukenafval en etensresten afkomstig van internationaal opererende vervoermiddelen</w:t>
            </w:r>
          </w:p>
          <w:p w14:paraId="5B27E7C2" w14:textId="77777777" w:rsidR="00821641" w:rsidRPr="00E341C4" w:rsidRDefault="00821641" w:rsidP="00CB10CC">
            <w:pPr>
              <w:spacing w:before="60" w:after="60" w:line="259" w:lineRule="auto"/>
              <w:rPr>
                <w:rFonts w:ascii="Arial" w:eastAsia="Times New Roman" w:hAnsi="Arial" w:cs="Arial"/>
                <w:color w:val="000000"/>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right w:val="single" w:sz="4" w:space="0" w:color="auto"/>
            </w:tcBorders>
          </w:tcPr>
          <w:p w14:paraId="24F2DCF0" w14:textId="77777777" w:rsidR="00821641" w:rsidRPr="0071797B" w:rsidRDefault="00821641" w:rsidP="00CB10CC">
            <w:pPr>
              <w:spacing w:before="60" w:after="60" w:line="259" w:lineRule="auto"/>
              <w:rPr>
                <w:rFonts w:ascii="Arial" w:eastAsia="Times New Roman" w:hAnsi="Arial" w:cs="Arial"/>
                <w:i/>
                <w:color w:val="000000"/>
                <w:sz w:val="20"/>
                <w:szCs w:val="20"/>
              </w:rPr>
            </w:pPr>
            <w:proofErr w:type="spellStart"/>
            <w:r w:rsidRPr="001D2188">
              <w:rPr>
                <w:rFonts w:ascii="Arial" w:hAnsi="Arial" w:cs="Arial"/>
                <w:i/>
                <w:color w:val="000000"/>
                <w:sz w:val="20"/>
                <w:szCs w:val="20"/>
              </w:rPr>
              <w:t>Internationaal</w:t>
            </w:r>
            <w:proofErr w:type="spellEnd"/>
            <w:r w:rsidRPr="001D2188">
              <w:rPr>
                <w:rFonts w:ascii="Arial" w:hAnsi="Arial" w:cs="Arial"/>
                <w:i/>
                <w:color w:val="000000"/>
                <w:sz w:val="20"/>
                <w:szCs w:val="20"/>
              </w:rPr>
              <w:t xml:space="preserve"> = </w:t>
            </w:r>
            <w:proofErr w:type="spellStart"/>
            <w:r w:rsidRPr="001D2188">
              <w:rPr>
                <w:rFonts w:ascii="Arial" w:hAnsi="Arial" w:cs="Arial"/>
                <w:i/>
                <w:color w:val="000000"/>
                <w:sz w:val="20"/>
                <w:szCs w:val="20"/>
              </w:rPr>
              <w:t>buiten</w:t>
            </w:r>
            <w:proofErr w:type="spellEnd"/>
            <w:r w:rsidRPr="001D2188">
              <w:rPr>
                <w:rFonts w:ascii="Arial" w:hAnsi="Arial" w:cs="Arial"/>
                <w:i/>
                <w:color w:val="000000"/>
                <w:sz w:val="20"/>
                <w:szCs w:val="20"/>
              </w:rPr>
              <w:t xml:space="preserve"> Europa</w:t>
            </w:r>
          </w:p>
        </w:tc>
        <w:tc>
          <w:tcPr>
            <w:tcW w:w="641" w:type="pct"/>
          </w:tcPr>
          <w:p w14:paraId="1412A667" w14:textId="77777777" w:rsidR="00821641" w:rsidRPr="0071797B"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20 01 08</w:t>
            </w:r>
          </w:p>
        </w:tc>
        <w:tc>
          <w:tcPr>
            <w:tcW w:w="428" w:type="pct"/>
          </w:tcPr>
          <w:p w14:paraId="2A866E46" w14:textId="77777777" w:rsidR="00821641" w:rsidRPr="0071797B"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color w:val="000000"/>
                <w:sz w:val="20"/>
                <w:szCs w:val="20"/>
              </w:rPr>
              <w:t>CATW</w:t>
            </w:r>
          </w:p>
        </w:tc>
        <w:tc>
          <w:tcPr>
            <w:tcW w:w="641" w:type="pct"/>
          </w:tcPr>
          <w:p w14:paraId="02413765"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c>
          <w:tcPr>
            <w:tcW w:w="1213" w:type="pct"/>
          </w:tcPr>
          <w:p w14:paraId="1AF6C781" w14:textId="77777777" w:rsidR="00821641" w:rsidRPr="0071797B" w:rsidRDefault="00821641" w:rsidP="00CB10CC">
            <w:pPr>
              <w:tabs>
                <w:tab w:val="left" w:pos="-720"/>
              </w:tabs>
              <w:suppressAutoHyphens/>
              <w:spacing w:before="60" w:after="60"/>
              <w:ind w:left="-74" w:right="-71"/>
              <w:jc w:val="center"/>
              <w:rPr>
                <w:rFonts w:ascii="Arial" w:hAnsi="Arial" w:cs="Arial"/>
                <w:color w:val="000000"/>
                <w:sz w:val="20"/>
                <w:szCs w:val="20"/>
              </w:rPr>
            </w:pPr>
          </w:p>
        </w:tc>
      </w:tr>
      <w:tr w:rsidR="00821641" w:rsidRPr="0071797B" w14:paraId="67128C2B" w14:textId="77777777" w:rsidTr="00CB10CC">
        <w:trPr>
          <w:gridAfter w:val="1"/>
          <w:wAfter w:w="5" w:type="pct"/>
          <w:trHeight w:val="854"/>
        </w:trPr>
        <w:tc>
          <w:tcPr>
            <w:tcW w:w="1071" w:type="pct"/>
            <w:tcBorders>
              <w:left w:val="single" w:sz="4" w:space="0" w:color="auto"/>
              <w:right w:val="single" w:sz="4" w:space="0" w:color="auto"/>
            </w:tcBorders>
          </w:tcPr>
          <w:p w14:paraId="0EA541BF" w14:textId="77777777" w:rsidR="00821641" w:rsidRPr="00592DE3" w:rsidRDefault="00821641" w:rsidP="00CB10CC">
            <w:pPr>
              <w:spacing w:before="60" w:after="60" w:line="259" w:lineRule="auto"/>
              <w:jc w:val="both"/>
              <w:rPr>
                <w:rFonts w:ascii="Arial" w:eastAsia="Times New Roman" w:hAnsi="Arial" w:cs="Arial"/>
                <w:color w:val="000000"/>
                <w:sz w:val="20"/>
                <w:szCs w:val="20"/>
                <w:lang w:val="nl-BE"/>
              </w:rPr>
            </w:pPr>
            <w:r w:rsidRPr="00592DE3">
              <w:rPr>
                <w:rFonts w:ascii="Arial" w:hAnsi="Arial" w:cs="Arial"/>
                <w:sz w:val="20"/>
                <w:szCs w:val="20"/>
                <w:lang w:val="nl-BE"/>
              </w:rPr>
              <w:t>Afvalstoffen die worden verzameld bij het behandelen van afvalwater bij inrichtingen die materiaal van categorie 1 ophalen of verwerken of die GRM ophalen</w:t>
            </w:r>
          </w:p>
        </w:tc>
        <w:tc>
          <w:tcPr>
            <w:tcW w:w="999" w:type="pct"/>
            <w:tcBorders>
              <w:left w:val="single" w:sz="4" w:space="0" w:color="auto"/>
              <w:right w:val="single" w:sz="4" w:space="0" w:color="auto"/>
            </w:tcBorders>
          </w:tcPr>
          <w:p w14:paraId="74D7F794" w14:textId="77777777" w:rsidR="00821641" w:rsidRPr="00592DE3" w:rsidRDefault="00821641" w:rsidP="00CB10CC">
            <w:pPr>
              <w:spacing w:before="60" w:after="60" w:line="259" w:lineRule="auto"/>
              <w:rPr>
                <w:rFonts w:ascii="Arial" w:eastAsia="Times New Roman" w:hAnsi="Arial" w:cs="Arial"/>
                <w:i/>
                <w:color w:val="000000"/>
                <w:sz w:val="20"/>
                <w:szCs w:val="20"/>
                <w:lang w:val="nl-BE" w:eastAsia="fr-BE"/>
              </w:rPr>
            </w:pPr>
          </w:p>
        </w:tc>
        <w:tc>
          <w:tcPr>
            <w:tcW w:w="641" w:type="pct"/>
          </w:tcPr>
          <w:p w14:paraId="1C41D5A4" w14:textId="77777777" w:rsidR="00821641" w:rsidRPr="00E341C4"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C840CA">
              <w:rPr>
                <w:rFonts w:ascii="Arial" w:hAnsi="Arial" w:cs="Arial"/>
                <w:sz w:val="20"/>
                <w:szCs w:val="20"/>
              </w:rPr>
              <w:t>02 02 04</w:t>
            </w:r>
          </w:p>
        </w:tc>
        <w:tc>
          <w:tcPr>
            <w:tcW w:w="428" w:type="pct"/>
          </w:tcPr>
          <w:p w14:paraId="24ADA535" w14:textId="77777777" w:rsidR="00821641" w:rsidRPr="0071797B" w:rsidRDefault="00821641" w:rsidP="00CB10CC">
            <w:pPr>
              <w:tabs>
                <w:tab w:val="left" w:pos="-720"/>
              </w:tabs>
              <w:suppressAutoHyphens/>
              <w:spacing w:before="60" w:after="60"/>
              <w:ind w:left="-74" w:right="-71"/>
              <w:jc w:val="center"/>
              <w:rPr>
                <w:rFonts w:ascii="Arial" w:eastAsia="Times New Roman" w:hAnsi="Arial" w:cs="Arial"/>
                <w:color w:val="000000"/>
                <w:sz w:val="20"/>
                <w:szCs w:val="20"/>
              </w:rPr>
            </w:pPr>
            <w:r w:rsidRPr="001D2188">
              <w:rPr>
                <w:rFonts w:ascii="Arial" w:hAnsi="Arial" w:cs="Arial"/>
                <w:sz w:val="20"/>
                <w:szCs w:val="20"/>
              </w:rPr>
              <w:t>WWT</w:t>
            </w:r>
          </w:p>
        </w:tc>
        <w:tc>
          <w:tcPr>
            <w:tcW w:w="641" w:type="pct"/>
          </w:tcPr>
          <w:p w14:paraId="34A7B7AC"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1213" w:type="pct"/>
          </w:tcPr>
          <w:p w14:paraId="213E1E06"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r>
      <w:tr w:rsidR="00821641" w:rsidRPr="0071797B" w14:paraId="37134C59" w14:textId="77777777" w:rsidTr="00CB10CC">
        <w:trPr>
          <w:gridAfter w:val="1"/>
          <w:wAfter w:w="5" w:type="pct"/>
          <w:trHeight w:val="854"/>
        </w:trPr>
        <w:tc>
          <w:tcPr>
            <w:tcW w:w="1071" w:type="pct"/>
            <w:tcBorders>
              <w:left w:val="single" w:sz="4" w:space="0" w:color="auto"/>
              <w:right w:val="single" w:sz="4" w:space="0" w:color="auto"/>
            </w:tcBorders>
          </w:tcPr>
          <w:p w14:paraId="4D982C1B"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1</w:t>
            </w:r>
          </w:p>
        </w:tc>
        <w:tc>
          <w:tcPr>
            <w:tcW w:w="999" w:type="pct"/>
            <w:tcBorders>
              <w:left w:val="single" w:sz="4" w:space="0" w:color="auto"/>
              <w:bottom w:val="single" w:sz="4" w:space="0" w:color="auto"/>
              <w:right w:val="single" w:sz="4" w:space="0" w:color="auto"/>
            </w:tcBorders>
          </w:tcPr>
          <w:p w14:paraId="61E0E385" w14:textId="77777777" w:rsidR="00821641" w:rsidRPr="00592DE3" w:rsidRDefault="00821641" w:rsidP="00CB10CC">
            <w:pPr>
              <w:spacing w:before="60" w:after="60" w:line="259" w:lineRule="auto"/>
              <w:ind w:right="33"/>
              <w:jc w:val="both"/>
              <w:rPr>
                <w:rFonts w:ascii="Arial" w:hAnsi="Arial" w:cs="Arial"/>
                <w:i/>
                <w:sz w:val="20"/>
                <w:szCs w:val="20"/>
                <w:lang w:val="nl-BE"/>
              </w:rPr>
            </w:pPr>
            <w:r w:rsidRPr="00592DE3">
              <w:rPr>
                <w:rFonts w:ascii="Arial" w:hAnsi="Arial" w:cs="Arial"/>
                <w:i/>
                <w:sz w:val="20"/>
                <w:szCs w:val="20"/>
                <w:lang w:val="nl-BE"/>
              </w:rPr>
              <w:t xml:space="preserve">Bijvoorbeeld: Dierlijk meel en dierlijke vetten voor verbranding </w:t>
            </w:r>
          </w:p>
        </w:tc>
        <w:tc>
          <w:tcPr>
            <w:tcW w:w="641" w:type="pct"/>
            <w:tcBorders>
              <w:bottom w:val="single" w:sz="4" w:space="0" w:color="auto"/>
            </w:tcBorders>
          </w:tcPr>
          <w:p w14:paraId="0B854BBF" w14:textId="77777777" w:rsidR="00821641" w:rsidRPr="00C840CA" w:rsidRDefault="00821641" w:rsidP="00CB10CC">
            <w:pPr>
              <w:tabs>
                <w:tab w:val="left" w:pos="-720"/>
              </w:tabs>
              <w:suppressAutoHyphens/>
              <w:spacing w:before="60" w:after="60"/>
              <w:ind w:left="-74" w:right="-71"/>
              <w:jc w:val="center"/>
              <w:rPr>
                <w:rFonts w:ascii="Arial" w:eastAsia="Times New Roman" w:hAnsi="Arial" w:cs="Arial"/>
                <w:sz w:val="20"/>
                <w:szCs w:val="20"/>
              </w:rPr>
            </w:pPr>
            <w:r w:rsidRPr="00C840CA">
              <w:rPr>
                <w:rFonts w:ascii="Arial" w:hAnsi="Arial" w:cs="Arial"/>
                <w:sz w:val="20"/>
                <w:szCs w:val="20"/>
              </w:rPr>
              <w:t>02 02 99</w:t>
            </w:r>
          </w:p>
        </w:tc>
        <w:tc>
          <w:tcPr>
            <w:tcW w:w="428" w:type="pct"/>
            <w:tcBorders>
              <w:bottom w:val="single" w:sz="4" w:space="0" w:color="auto"/>
            </w:tcBorders>
          </w:tcPr>
          <w:p w14:paraId="13B79D7B" w14:textId="77777777" w:rsidR="00821641" w:rsidRPr="00E341C4" w:rsidRDefault="00821641" w:rsidP="00CB10CC">
            <w:pPr>
              <w:tabs>
                <w:tab w:val="left" w:pos="-720"/>
              </w:tabs>
              <w:suppressAutoHyphens/>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bottom w:val="single" w:sz="4" w:space="0" w:color="auto"/>
            </w:tcBorders>
          </w:tcPr>
          <w:p w14:paraId="062128EA"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1213" w:type="pct"/>
            <w:tcBorders>
              <w:bottom w:val="single" w:sz="4" w:space="0" w:color="auto"/>
            </w:tcBorders>
          </w:tcPr>
          <w:p w14:paraId="412B5972"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r>
      <w:tr w:rsidR="00821641" w:rsidRPr="0071797B" w14:paraId="7BEFBE5F" w14:textId="77777777" w:rsidTr="00CB10CC">
        <w:trPr>
          <w:gridAfter w:val="1"/>
          <w:wAfter w:w="5" w:type="pct"/>
          <w:trHeight w:val="58"/>
        </w:trPr>
        <w:tc>
          <w:tcPr>
            <w:tcW w:w="1071" w:type="pct"/>
            <w:vMerge w:val="restart"/>
            <w:tcBorders>
              <w:left w:val="single" w:sz="4" w:space="0" w:color="auto"/>
              <w:right w:val="single" w:sz="4" w:space="0" w:color="auto"/>
            </w:tcBorders>
          </w:tcPr>
          <w:p w14:paraId="7A64B551"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048CCD1B" w14:textId="77777777" w:rsidR="00821641" w:rsidRPr="00C840CA" w:rsidRDefault="00821641" w:rsidP="00CB10CC">
            <w:pPr>
              <w:spacing w:before="60" w:after="60" w:line="259" w:lineRule="auto"/>
              <w:rPr>
                <w:rFonts w:ascii="Arial" w:hAnsi="Arial" w:cs="Arial"/>
                <w:sz w:val="20"/>
                <w:szCs w:val="20"/>
              </w:rPr>
            </w:pPr>
            <w:r w:rsidRPr="00C840CA">
              <w:rPr>
                <w:rFonts w:ascii="Arial" w:hAnsi="Arial" w:cs="Arial"/>
                <w:sz w:val="20"/>
                <w:szCs w:val="20"/>
              </w:rPr>
              <w:fldChar w:fldCharType="begin" w:fldLock="1">
                <w:ffData>
                  <w:name w:val="Texte96"/>
                  <w:enabled/>
                  <w:calcOnExit w:val="0"/>
                  <w:textInput/>
                </w:ffData>
              </w:fldChar>
            </w:r>
            <w:r w:rsidRPr="0071797B">
              <w:rPr>
                <w:rFonts w:ascii="Arial" w:hAnsi="Arial" w:cs="Arial"/>
                <w:sz w:val="20"/>
                <w:szCs w:val="20"/>
              </w:rPr>
              <w:instrText xml:space="preserve"> FORMTEXT </w:instrText>
            </w:r>
            <w:r w:rsidRPr="00C840CA">
              <w:rPr>
                <w:rFonts w:ascii="Arial" w:hAnsi="Arial" w:cs="Arial"/>
                <w:sz w:val="20"/>
                <w:szCs w:val="20"/>
              </w:rPr>
            </w:r>
            <w:r w:rsidRPr="00C840CA">
              <w:rPr>
                <w:rFonts w:ascii="Arial" w:hAnsi="Arial" w:cs="Arial"/>
                <w:sz w:val="20"/>
                <w:szCs w:val="20"/>
              </w:rPr>
              <w:fldChar w:fldCharType="separate"/>
            </w:r>
            <w:r w:rsidRPr="00C840CA">
              <w:rPr>
                <w:rFonts w:ascii="Arial" w:hAnsi="Arial" w:cs="Arial"/>
                <w:sz w:val="20"/>
                <w:szCs w:val="20"/>
              </w:rPr>
              <w:t>     </w:t>
            </w:r>
            <w:r w:rsidRPr="00C840CA">
              <w:rPr>
                <w:rFonts w:ascii="Arial" w:hAnsi="Arial" w:cs="Arial"/>
                <w:sz w:val="20"/>
                <w:szCs w:val="20"/>
              </w:rPr>
              <w:fldChar w:fldCharType="end"/>
            </w:r>
          </w:p>
        </w:tc>
        <w:tc>
          <w:tcPr>
            <w:tcW w:w="999" w:type="pct"/>
            <w:tcBorders>
              <w:left w:val="single" w:sz="4" w:space="0" w:color="auto"/>
              <w:bottom w:val="nil"/>
              <w:right w:val="single" w:sz="4" w:space="0" w:color="auto"/>
            </w:tcBorders>
          </w:tcPr>
          <w:p w14:paraId="28A52ED8" w14:textId="77777777" w:rsidR="00821641" w:rsidRPr="00E341C4" w:rsidRDefault="00821641" w:rsidP="00CB10CC">
            <w:pPr>
              <w:spacing w:before="60" w:after="60" w:line="259" w:lineRule="auto"/>
              <w:jc w:val="both"/>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w:t>
            </w:r>
          </w:p>
        </w:tc>
        <w:tc>
          <w:tcPr>
            <w:tcW w:w="641" w:type="pct"/>
            <w:tcBorders>
              <w:left w:val="single" w:sz="4" w:space="0" w:color="auto"/>
              <w:bottom w:val="nil"/>
              <w:right w:val="single" w:sz="4" w:space="0" w:color="auto"/>
            </w:tcBorders>
          </w:tcPr>
          <w:p w14:paraId="6402EA7C" w14:textId="77777777" w:rsidR="00821641" w:rsidRPr="0071797B" w:rsidRDefault="00821641" w:rsidP="00CB10CC">
            <w:pPr>
              <w:tabs>
                <w:tab w:val="left" w:pos="-720"/>
              </w:tabs>
              <w:suppressAutoHyphens/>
              <w:spacing w:before="60" w:after="60"/>
              <w:ind w:right="-71"/>
              <w:rPr>
                <w:rFonts w:ascii="Arial" w:hAnsi="Arial" w:cs="Arial"/>
                <w:sz w:val="20"/>
                <w:szCs w:val="20"/>
              </w:rPr>
            </w:pPr>
          </w:p>
        </w:tc>
        <w:tc>
          <w:tcPr>
            <w:tcW w:w="428" w:type="pct"/>
            <w:tcBorders>
              <w:left w:val="single" w:sz="4" w:space="0" w:color="auto"/>
              <w:bottom w:val="nil"/>
            </w:tcBorders>
          </w:tcPr>
          <w:p w14:paraId="5EEA84F7" w14:textId="77777777" w:rsidR="00821641" w:rsidRPr="0071797B" w:rsidRDefault="00821641" w:rsidP="00CB10CC">
            <w:pPr>
              <w:tabs>
                <w:tab w:val="left" w:pos="-720"/>
              </w:tabs>
              <w:suppressAutoHyphens/>
              <w:spacing w:before="60" w:after="60"/>
              <w:ind w:right="-71"/>
              <w:rPr>
                <w:rFonts w:ascii="Arial" w:hAnsi="Arial" w:cs="Arial"/>
                <w:sz w:val="20"/>
                <w:szCs w:val="20"/>
              </w:rPr>
            </w:pPr>
          </w:p>
        </w:tc>
        <w:tc>
          <w:tcPr>
            <w:tcW w:w="641" w:type="pct"/>
            <w:tcBorders>
              <w:left w:val="single" w:sz="4" w:space="0" w:color="auto"/>
              <w:bottom w:val="nil"/>
            </w:tcBorders>
          </w:tcPr>
          <w:p w14:paraId="65FBE37A" w14:textId="77777777" w:rsidR="00821641" w:rsidRPr="0071797B" w:rsidRDefault="00821641" w:rsidP="00CB10CC">
            <w:pPr>
              <w:tabs>
                <w:tab w:val="left" w:pos="-720"/>
              </w:tabs>
              <w:suppressAutoHyphens/>
              <w:spacing w:before="60" w:after="60"/>
              <w:ind w:right="-71"/>
              <w:rPr>
                <w:rFonts w:ascii="Arial" w:hAnsi="Arial" w:cs="Arial"/>
                <w:sz w:val="20"/>
                <w:szCs w:val="20"/>
              </w:rPr>
            </w:pPr>
          </w:p>
        </w:tc>
        <w:tc>
          <w:tcPr>
            <w:tcW w:w="1213" w:type="pct"/>
            <w:tcBorders>
              <w:left w:val="single" w:sz="4" w:space="0" w:color="auto"/>
              <w:bottom w:val="nil"/>
            </w:tcBorders>
          </w:tcPr>
          <w:p w14:paraId="0B52A0CE" w14:textId="77777777" w:rsidR="00821641" w:rsidRPr="0071797B" w:rsidRDefault="00821641" w:rsidP="00CB10CC">
            <w:pPr>
              <w:tabs>
                <w:tab w:val="left" w:pos="-720"/>
              </w:tabs>
              <w:suppressAutoHyphens/>
              <w:spacing w:before="60" w:after="60"/>
              <w:ind w:right="-71"/>
              <w:rPr>
                <w:rFonts w:ascii="Arial" w:hAnsi="Arial" w:cs="Arial"/>
                <w:sz w:val="20"/>
                <w:szCs w:val="20"/>
              </w:rPr>
            </w:pPr>
          </w:p>
        </w:tc>
      </w:tr>
      <w:tr w:rsidR="00821641" w:rsidRPr="0071797B" w14:paraId="71E2817E" w14:textId="77777777" w:rsidTr="00CB10CC">
        <w:trPr>
          <w:gridAfter w:val="1"/>
          <w:wAfter w:w="5" w:type="pct"/>
          <w:trHeight w:val="58"/>
        </w:trPr>
        <w:tc>
          <w:tcPr>
            <w:tcW w:w="1071" w:type="pct"/>
            <w:vMerge/>
            <w:tcBorders>
              <w:left w:val="single" w:sz="4" w:space="0" w:color="auto"/>
              <w:right w:val="single" w:sz="4" w:space="0" w:color="auto"/>
            </w:tcBorders>
          </w:tcPr>
          <w:p w14:paraId="376743EA"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bottom w:val="nil"/>
              <w:right w:val="single" w:sz="4" w:space="0" w:color="auto"/>
            </w:tcBorders>
          </w:tcPr>
          <w:p w14:paraId="0FA53629" w14:textId="77777777" w:rsidR="00821641" w:rsidRPr="00592DE3" w:rsidRDefault="00821641" w:rsidP="00CB10CC">
            <w:pPr>
              <w:spacing w:before="60" w:after="60" w:line="259" w:lineRule="auto"/>
              <w:ind w:right="33"/>
              <w:jc w:val="both"/>
              <w:rPr>
                <w:rFonts w:ascii="Arial" w:hAnsi="Arial" w:cs="Arial"/>
                <w:i/>
                <w:sz w:val="20"/>
                <w:szCs w:val="20"/>
                <w:lang w:val="nl-BE"/>
              </w:rPr>
            </w:pPr>
            <w:r w:rsidRPr="00592DE3">
              <w:rPr>
                <w:rFonts w:ascii="Arial" w:hAnsi="Arial" w:cs="Arial"/>
                <w:i/>
                <w:sz w:val="20"/>
                <w:szCs w:val="20"/>
                <w:lang w:val="nl-BE"/>
              </w:rPr>
              <w:t>Afvalstoffen die residuen van niet-toegelaten producten bevatten</w:t>
            </w:r>
          </w:p>
        </w:tc>
        <w:tc>
          <w:tcPr>
            <w:tcW w:w="641" w:type="pct"/>
            <w:tcBorders>
              <w:top w:val="nil"/>
              <w:left w:val="single" w:sz="4" w:space="0" w:color="auto"/>
              <w:bottom w:val="nil"/>
              <w:right w:val="single" w:sz="4" w:space="0" w:color="auto"/>
            </w:tcBorders>
          </w:tcPr>
          <w:p w14:paraId="501B87AE" w14:textId="77777777" w:rsidR="00821641" w:rsidRPr="00C840CA" w:rsidRDefault="00821641" w:rsidP="00CB10CC">
            <w:pPr>
              <w:tabs>
                <w:tab w:val="left" w:pos="-720"/>
              </w:tabs>
              <w:suppressAutoHyphens/>
              <w:spacing w:before="60" w:after="60"/>
              <w:ind w:left="-74" w:right="-71"/>
              <w:jc w:val="center"/>
              <w:rPr>
                <w:rFonts w:ascii="Arial" w:hAnsi="Arial" w:cs="Arial"/>
                <w:sz w:val="20"/>
                <w:szCs w:val="20"/>
              </w:rPr>
            </w:pPr>
            <w:r w:rsidRPr="00C840CA">
              <w:rPr>
                <w:rFonts w:ascii="Arial" w:hAnsi="Arial" w:cs="Arial"/>
                <w:sz w:val="20"/>
                <w:szCs w:val="20"/>
              </w:rPr>
              <w:t>02 01 02</w:t>
            </w:r>
          </w:p>
        </w:tc>
        <w:tc>
          <w:tcPr>
            <w:tcW w:w="428" w:type="pct"/>
            <w:tcBorders>
              <w:top w:val="nil"/>
              <w:left w:val="single" w:sz="4" w:space="0" w:color="auto"/>
              <w:bottom w:val="nil"/>
            </w:tcBorders>
          </w:tcPr>
          <w:p w14:paraId="4B30EE4F" w14:textId="77777777" w:rsidR="00821641" w:rsidRPr="00E341C4" w:rsidRDefault="00821641" w:rsidP="00CB10CC">
            <w:pPr>
              <w:tabs>
                <w:tab w:val="left" w:pos="-720"/>
              </w:tabs>
              <w:suppressAutoHyphens/>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2F332D35"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595A224B"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r>
      <w:tr w:rsidR="00821641" w:rsidRPr="0071797B" w14:paraId="22386F5B" w14:textId="77777777" w:rsidTr="00CB10CC">
        <w:trPr>
          <w:gridAfter w:val="1"/>
          <w:wAfter w:w="5" w:type="pct"/>
          <w:trHeight w:val="58"/>
        </w:trPr>
        <w:tc>
          <w:tcPr>
            <w:tcW w:w="1071" w:type="pct"/>
            <w:vMerge/>
            <w:tcBorders>
              <w:left w:val="single" w:sz="4" w:space="0" w:color="auto"/>
              <w:right w:val="single" w:sz="4" w:space="0" w:color="auto"/>
            </w:tcBorders>
          </w:tcPr>
          <w:p w14:paraId="198EAE58"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right w:val="single" w:sz="4" w:space="0" w:color="auto"/>
            </w:tcBorders>
          </w:tcPr>
          <w:p w14:paraId="11C32B48" w14:textId="77777777" w:rsidR="00821641" w:rsidRPr="0071797B" w:rsidRDefault="00821641" w:rsidP="00CB10CC">
            <w:pPr>
              <w:spacing w:before="60" w:after="60" w:line="259" w:lineRule="auto"/>
              <w:jc w:val="both"/>
              <w:rPr>
                <w:rFonts w:ascii="Arial" w:hAnsi="Arial" w:cs="Arial"/>
                <w:i/>
                <w:sz w:val="20"/>
                <w:szCs w:val="20"/>
              </w:rPr>
            </w:pPr>
            <w:r w:rsidRPr="001D2188">
              <w:rPr>
                <w:rFonts w:ascii="Arial" w:hAnsi="Arial" w:cs="Arial"/>
                <w:i/>
                <w:color w:val="000000"/>
                <w:sz w:val="20"/>
                <w:szCs w:val="20"/>
              </w:rPr>
              <w:t>…</w:t>
            </w:r>
          </w:p>
        </w:tc>
        <w:tc>
          <w:tcPr>
            <w:tcW w:w="641" w:type="pct"/>
            <w:tcBorders>
              <w:top w:val="nil"/>
              <w:left w:val="single" w:sz="4" w:space="0" w:color="auto"/>
              <w:right w:val="single" w:sz="4" w:space="0" w:color="auto"/>
            </w:tcBorders>
          </w:tcPr>
          <w:p w14:paraId="07601D4F"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428" w:type="pct"/>
            <w:tcBorders>
              <w:top w:val="nil"/>
              <w:left w:val="single" w:sz="4" w:space="0" w:color="auto"/>
            </w:tcBorders>
          </w:tcPr>
          <w:p w14:paraId="0D51235D"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641" w:type="pct"/>
            <w:tcBorders>
              <w:top w:val="nil"/>
              <w:left w:val="single" w:sz="4" w:space="0" w:color="auto"/>
            </w:tcBorders>
          </w:tcPr>
          <w:p w14:paraId="7CC65B15"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c>
          <w:tcPr>
            <w:tcW w:w="1213" w:type="pct"/>
            <w:tcBorders>
              <w:top w:val="nil"/>
              <w:left w:val="single" w:sz="4" w:space="0" w:color="auto"/>
            </w:tcBorders>
          </w:tcPr>
          <w:p w14:paraId="60A12C96" w14:textId="77777777" w:rsidR="00821641" w:rsidRPr="0071797B" w:rsidRDefault="00821641" w:rsidP="00CB10CC">
            <w:pPr>
              <w:tabs>
                <w:tab w:val="left" w:pos="-720"/>
              </w:tabs>
              <w:suppressAutoHyphens/>
              <w:spacing w:before="60" w:after="60"/>
              <w:ind w:left="-74" w:right="-71"/>
              <w:jc w:val="center"/>
              <w:rPr>
                <w:rFonts w:ascii="Arial" w:hAnsi="Arial" w:cs="Arial"/>
                <w:sz w:val="20"/>
                <w:szCs w:val="20"/>
              </w:rPr>
            </w:pPr>
          </w:p>
        </w:tc>
      </w:tr>
      <w:tr w:rsidR="00821641" w:rsidRPr="0071797B" w14:paraId="35A49F59" w14:textId="77777777" w:rsidTr="00CB10CC">
        <w:tblPrEx>
          <w:tblCellMar>
            <w:left w:w="70" w:type="dxa"/>
            <w:right w:w="70" w:type="dxa"/>
          </w:tblCellMar>
          <w:tblLook w:val="04A0" w:firstRow="1" w:lastRow="0" w:firstColumn="1" w:lastColumn="0" w:noHBand="0" w:noVBand="1"/>
        </w:tblPrEx>
        <w:trPr>
          <w:trHeight w:val="58"/>
        </w:trPr>
        <w:tc>
          <w:tcPr>
            <w:tcW w:w="5000" w:type="pct"/>
            <w:gridSpan w:val="7"/>
            <w:shd w:val="clear" w:color="auto" w:fill="F2F2F2" w:themeFill="background1" w:themeFillShade="F2"/>
          </w:tcPr>
          <w:p w14:paraId="6A14A902" w14:textId="77777777" w:rsidR="00821641" w:rsidRPr="00F20C49" w:rsidRDefault="00821641" w:rsidP="00CB10CC">
            <w:pPr>
              <w:tabs>
                <w:tab w:val="left" w:pos="-720"/>
              </w:tabs>
              <w:suppressAutoHyphens/>
              <w:spacing w:before="60" w:after="60"/>
              <w:ind w:left="72" w:right="-71"/>
              <w:jc w:val="both"/>
              <w:rPr>
                <w:rFonts w:ascii="Arial" w:hAnsi="Arial" w:cs="Arial"/>
                <w:b/>
                <w:color w:val="000000"/>
                <w:sz w:val="20"/>
                <w:szCs w:val="20"/>
              </w:rPr>
            </w:pPr>
            <w:proofErr w:type="spellStart"/>
            <w:r w:rsidRPr="00F20C49">
              <w:rPr>
                <w:rFonts w:ascii="Arial" w:hAnsi="Arial" w:cs="Arial"/>
                <w:b/>
                <w:color w:val="000000"/>
                <w:sz w:val="20"/>
                <w:szCs w:val="20"/>
              </w:rPr>
              <w:t>Categorie</w:t>
            </w:r>
            <w:proofErr w:type="spellEnd"/>
            <w:r w:rsidRPr="00F20C49">
              <w:rPr>
                <w:rFonts w:ascii="Arial" w:hAnsi="Arial" w:cs="Arial"/>
                <w:b/>
                <w:color w:val="000000"/>
                <w:sz w:val="20"/>
                <w:szCs w:val="20"/>
              </w:rPr>
              <w:t xml:space="preserve"> 2</w:t>
            </w:r>
          </w:p>
        </w:tc>
      </w:tr>
      <w:tr w:rsidR="00821641" w:rsidRPr="0071797B" w14:paraId="712BB2FF" w14:textId="77777777" w:rsidTr="00CB10CC">
        <w:tblPrEx>
          <w:tblCellMar>
            <w:left w:w="70" w:type="dxa"/>
            <w:right w:w="70" w:type="dxa"/>
          </w:tblCellMar>
          <w:tblLook w:val="04A0" w:firstRow="1" w:lastRow="0" w:firstColumn="1" w:lastColumn="0" w:noHBand="0" w:noVBand="1"/>
        </w:tblPrEx>
        <w:trPr>
          <w:gridAfter w:val="1"/>
          <w:wAfter w:w="5" w:type="pct"/>
          <w:trHeight w:val="300"/>
        </w:trPr>
        <w:tc>
          <w:tcPr>
            <w:tcW w:w="1071" w:type="pct"/>
            <w:tcBorders>
              <w:left w:val="single" w:sz="4" w:space="0" w:color="auto"/>
              <w:right w:val="single" w:sz="4" w:space="0" w:color="auto"/>
            </w:tcBorders>
            <w:shd w:val="clear" w:color="auto" w:fill="auto"/>
            <w:noWrap/>
            <w:hideMark/>
          </w:tcPr>
          <w:p w14:paraId="0781E936" w14:textId="77777777" w:rsidR="00821641" w:rsidRPr="0071797B" w:rsidRDefault="00821641" w:rsidP="00CB10CC">
            <w:pPr>
              <w:spacing w:before="60" w:after="60"/>
              <w:jc w:val="both"/>
              <w:rPr>
                <w:rFonts w:ascii="Arial" w:eastAsia="Times New Roman" w:hAnsi="Arial" w:cs="Arial"/>
                <w:color w:val="000000"/>
                <w:sz w:val="20"/>
                <w:szCs w:val="20"/>
              </w:rPr>
            </w:pPr>
            <w:proofErr w:type="spellStart"/>
            <w:r w:rsidRPr="001D2188">
              <w:rPr>
                <w:rFonts w:ascii="Arial" w:hAnsi="Arial" w:cs="Arial"/>
                <w:color w:val="000000"/>
                <w:sz w:val="20"/>
                <w:szCs w:val="20"/>
              </w:rPr>
              <w:t>Mest</w:t>
            </w:r>
            <w:proofErr w:type="spellEnd"/>
            <w:r w:rsidRPr="001D2188">
              <w:rPr>
                <w:rFonts w:ascii="Arial" w:hAnsi="Arial" w:cs="Arial"/>
                <w:color w:val="000000"/>
                <w:sz w:val="20"/>
                <w:szCs w:val="20"/>
              </w:rPr>
              <w:t xml:space="preserve">, </w:t>
            </w:r>
            <w:proofErr w:type="spellStart"/>
            <w:r w:rsidRPr="001D2188">
              <w:rPr>
                <w:rFonts w:ascii="Arial" w:hAnsi="Arial" w:cs="Arial"/>
                <w:color w:val="000000"/>
                <w:sz w:val="20"/>
                <w:szCs w:val="20"/>
              </w:rPr>
              <w:t>drijfmest</w:t>
            </w:r>
            <w:proofErr w:type="spellEnd"/>
          </w:p>
        </w:tc>
        <w:tc>
          <w:tcPr>
            <w:tcW w:w="999" w:type="pct"/>
            <w:tcBorders>
              <w:left w:val="single" w:sz="4" w:space="0" w:color="auto"/>
              <w:right w:val="single" w:sz="4" w:space="0" w:color="auto"/>
            </w:tcBorders>
          </w:tcPr>
          <w:p w14:paraId="1DDC61DC" w14:textId="77777777" w:rsidR="00821641" w:rsidRPr="00592DE3" w:rsidRDefault="00821641" w:rsidP="00CB10CC">
            <w:pPr>
              <w:spacing w:before="60" w:after="60"/>
              <w:ind w:right="-69"/>
              <w:rPr>
                <w:rFonts w:ascii="Arial" w:hAnsi="Arial" w:cs="Arial"/>
                <w:color w:val="000000"/>
                <w:sz w:val="20"/>
                <w:szCs w:val="20"/>
              </w:rPr>
            </w:pPr>
          </w:p>
        </w:tc>
        <w:tc>
          <w:tcPr>
            <w:tcW w:w="641" w:type="pct"/>
          </w:tcPr>
          <w:p w14:paraId="2AA2F2F7"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02 01 06</w:t>
            </w:r>
          </w:p>
        </w:tc>
        <w:tc>
          <w:tcPr>
            <w:tcW w:w="428" w:type="pct"/>
          </w:tcPr>
          <w:p w14:paraId="484FB07E" w14:textId="77777777" w:rsidR="00821641" w:rsidRPr="00E341C4" w:rsidRDefault="00821641" w:rsidP="00CB10CC">
            <w:pPr>
              <w:spacing w:before="60" w:after="60"/>
              <w:ind w:left="-74" w:right="-71"/>
              <w:jc w:val="center"/>
              <w:rPr>
                <w:rFonts w:ascii="Arial" w:hAnsi="Arial" w:cs="Arial"/>
                <w:sz w:val="20"/>
                <w:szCs w:val="20"/>
              </w:rPr>
            </w:pPr>
            <w:r w:rsidRPr="00E341C4">
              <w:rPr>
                <w:rFonts w:ascii="Arial" w:hAnsi="Arial" w:cs="Arial"/>
                <w:sz w:val="20"/>
                <w:szCs w:val="20"/>
              </w:rPr>
              <w:t>MANU</w:t>
            </w:r>
          </w:p>
        </w:tc>
        <w:tc>
          <w:tcPr>
            <w:tcW w:w="641" w:type="pct"/>
          </w:tcPr>
          <w:p w14:paraId="3432A58B" w14:textId="77777777" w:rsidR="00821641" w:rsidRPr="0071797B" w:rsidRDefault="00821641" w:rsidP="00CB10CC">
            <w:pPr>
              <w:spacing w:before="60" w:after="60"/>
              <w:ind w:left="-74" w:right="-71"/>
              <w:jc w:val="center"/>
              <w:rPr>
                <w:rFonts w:ascii="Arial" w:hAnsi="Arial" w:cs="Arial"/>
                <w:sz w:val="20"/>
                <w:szCs w:val="20"/>
              </w:rPr>
            </w:pPr>
          </w:p>
        </w:tc>
        <w:tc>
          <w:tcPr>
            <w:tcW w:w="1213" w:type="pct"/>
          </w:tcPr>
          <w:p w14:paraId="1605A22F"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798BE550" w14:textId="77777777" w:rsidTr="00CB10CC">
        <w:tblPrEx>
          <w:tblCellMar>
            <w:left w:w="70" w:type="dxa"/>
            <w:right w:w="70" w:type="dxa"/>
          </w:tblCellMar>
          <w:tblLook w:val="04A0" w:firstRow="1" w:lastRow="0" w:firstColumn="1" w:lastColumn="0" w:noHBand="0" w:noVBand="1"/>
        </w:tblPrEx>
        <w:trPr>
          <w:gridAfter w:val="1"/>
          <w:wAfter w:w="5" w:type="pct"/>
          <w:trHeight w:val="300"/>
        </w:trPr>
        <w:tc>
          <w:tcPr>
            <w:tcW w:w="1071" w:type="pct"/>
            <w:tcBorders>
              <w:left w:val="single" w:sz="4" w:space="0" w:color="auto"/>
              <w:right w:val="single" w:sz="4" w:space="0" w:color="auto"/>
            </w:tcBorders>
            <w:shd w:val="clear" w:color="auto" w:fill="auto"/>
            <w:noWrap/>
          </w:tcPr>
          <w:p w14:paraId="347EDD3E" w14:textId="77777777" w:rsidR="00821641" w:rsidRPr="0071797B" w:rsidRDefault="00821641" w:rsidP="00CB10CC">
            <w:pPr>
              <w:spacing w:before="60" w:after="60"/>
              <w:jc w:val="both"/>
              <w:rPr>
                <w:rFonts w:ascii="Arial" w:eastAsia="Times New Roman" w:hAnsi="Arial" w:cs="Arial"/>
                <w:color w:val="000000"/>
                <w:sz w:val="20"/>
                <w:szCs w:val="20"/>
              </w:rPr>
            </w:pPr>
            <w:proofErr w:type="spellStart"/>
            <w:r w:rsidRPr="001D2188">
              <w:rPr>
                <w:rFonts w:ascii="Arial" w:hAnsi="Arial" w:cs="Arial"/>
                <w:color w:val="000000"/>
                <w:sz w:val="20"/>
                <w:szCs w:val="20"/>
              </w:rPr>
              <w:t>Kadavers</w:t>
            </w:r>
            <w:proofErr w:type="spellEnd"/>
            <w:r w:rsidRPr="001D2188">
              <w:rPr>
                <w:rFonts w:ascii="Arial" w:hAnsi="Arial" w:cs="Arial"/>
                <w:color w:val="000000"/>
                <w:sz w:val="20"/>
                <w:szCs w:val="20"/>
              </w:rPr>
              <w:t xml:space="preserve"> van </w:t>
            </w:r>
            <w:proofErr w:type="spellStart"/>
            <w:r w:rsidRPr="001D2188">
              <w:rPr>
                <w:rFonts w:ascii="Arial" w:hAnsi="Arial" w:cs="Arial"/>
                <w:color w:val="000000"/>
                <w:sz w:val="20"/>
                <w:szCs w:val="20"/>
              </w:rPr>
              <w:t>landbouwhuisdieren</w:t>
            </w:r>
            <w:proofErr w:type="spellEnd"/>
            <w:r w:rsidRPr="001D2188">
              <w:rPr>
                <w:rFonts w:ascii="Arial" w:hAnsi="Arial" w:cs="Arial"/>
                <w:color w:val="000000"/>
                <w:sz w:val="20"/>
                <w:szCs w:val="20"/>
              </w:rPr>
              <w:t xml:space="preserve"> </w:t>
            </w:r>
          </w:p>
        </w:tc>
        <w:tc>
          <w:tcPr>
            <w:tcW w:w="999" w:type="pct"/>
            <w:tcBorders>
              <w:left w:val="single" w:sz="4" w:space="0" w:color="auto"/>
              <w:right w:val="single" w:sz="4" w:space="0" w:color="auto"/>
            </w:tcBorders>
          </w:tcPr>
          <w:p w14:paraId="01FA7010" w14:textId="77777777" w:rsidR="00821641" w:rsidRPr="0071797B" w:rsidRDefault="00821641" w:rsidP="00CB10CC">
            <w:pPr>
              <w:spacing w:before="60" w:after="60"/>
              <w:ind w:right="71"/>
              <w:jc w:val="both"/>
              <w:rPr>
                <w:rFonts w:ascii="Arial" w:hAnsi="Arial" w:cs="Arial"/>
                <w:i/>
                <w:color w:val="000000"/>
                <w:sz w:val="20"/>
                <w:szCs w:val="20"/>
              </w:rPr>
            </w:pPr>
            <w:proofErr w:type="spellStart"/>
            <w:r w:rsidRPr="001D2188">
              <w:rPr>
                <w:rFonts w:ascii="Arial" w:hAnsi="Arial" w:cs="Arial"/>
                <w:i/>
                <w:color w:val="000000"/>
                <w:sz w:val="20"/>
                <w:szCs w:val="20"/>
              </w:rPr>
              <w:t>Bijvoorbeeld</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varkens</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kippen</w:t>
            </w:r>
            <w:proofErr w:type="spellEnd"/>
            <w:r w:rsidRPr="001D2188">
              <w:rPr>
                <w:rFonts w:ascii="Arial" w:hAnsi="Arial" w:cs="Arial"/>
                <w:i/>
                <w:color w:val="000000"/>
                <w:sz w:val="20"/>
                <w:szCs w:val="20"/>
              </w:rPr>
              <w:t xml:space="preserve"> </w:t>
            </w:r>
            <w:proofErr w:type="spellStart"/>
            <w:r w:rsidRPr="001D2188">
              <w:rPr>
                <w:rFonts w:ascii="Arial" w:hAnsi="Arial" w:cs="Arial"/>
                <w:i/>
                <w:color w:val="000000"/>
                <w:sz w:val="20"/>
                <w:szCs w:val="20"/>
              </w:rPr>
              <w:t>enz</w:t>
            </w:r>
            <w:proofErr w:type="spellEnd"/>
            <w:r w:rsidRPr="001D2188">
              <w:rPr>
                <w:rFonts w:ascii="Arial" w:hAnsi="Arial" w:cs="Arial"/>
                <w:i/>
                <w:color w:val="000000"/>
                <w:sz w:val="20"/>
                <w:szCs w:val="20"/>
              </w:rPr>
              <w:t>.</w:t>
            </w:r>
          </w:p>
        </w:tc>
        <w:tc>
          <w:tcPr>
            <w:tcW w:w="641" w:type="pct"/>
          </w:tcPr>
          <w:p w14:paraId="7FA9D5CC" w14:textId="77777777" w:rsidR="00821641" w:rsidRPr="0071797B" w:rsidRDefault="00821641" w:rsidP="00CB10CC">
            <w:pPr>
              <w:spacing w:before="60" w:after="60"/>
              <w:ind w:left="-74" w:right="-71"/>
              <w:jc w:val="center"/>
              <w:rPr>
                <w:rFonts w:ascii="Arial" w:hAnsi="Arial" w:cs="Arial"/>
                <w:sz w:val="20"/>
                <w:szCs w:val="20"/>
              </w:rPr>
            </w:pPr>
            <w:r w:rsidRPr="001D2188">
              <w:rPr>
                <w:rFonts w:ascii="Arial" w:hAnsi="Arial" w:cs="Arial"/>
                <w:sz w:val="20"/>
                <w:szCs w:val="20"/>
              </w:rPr>
              <w:t>02 01 02</w:t>
            </w:r>
          </w:p>
        </w:tc>
        <w:tc>
          <w:tcPr>
            <w:tcW w:w="428" w:type="pct"/>
          </w:tcPr>
          <w:p w14:paraId="317BF7F6" w14:textId="77777777" w:rsidR="00821641" w:rsidRPr="0071797B" w:rsidRDefault="00821641" w:rsidP="00CB10CC">
            <w:pPr>
              <w:spacing w:before="60" w:after="60"/>
              <w:ind w:left="-74" w:right="-71"/>
              <w:jc w:val="center"/>
              <w:rPr>
                <w:rFonts w:ascii="Arial" w:hAnsi="Arial" w:cs="Arial"/>
                <w:sz w:val="20"/>
                <w:szCs w:val="20"/>
              </w:rPr>
            </w:pPr>
            <w:r w:rsidRPr="001D2188">
              <w:rPr>
                <w:rFonts w:ascii="Arial" w:hAnsi="Arial" w:cs="Arial"/>
                <w:sz w:val="20"/>
                <w:szCs w:val="20"/>
              </w:rPr>
              <w:t>CAD</w:t>
            </w:r>
          </w:p>
        </w:tc>
        <w:tc>
          <w:tcPr>
            <w:tcW w:w="641" w:type="pct"/>
          </w:tcPr>
          <w:p w14:paraId="7BE464B7" w14:textId="77777777" w:rsidR="00821641" w:rsidRPr="0071797B" w:rsidRDefault="00821641" w:rsidP="00CB10CC">
            <w:pPr>
              <w:spacing w:before="60" w:after="60"/>
              <w:ind w:left="-74" w:right="-71"/>
              <w:jc w:val="center"/>
              <w:rPr>
                <w:rFonts w:ascii="Arial" w:hAnsi="Arial" w:cs="Arial"/>
                <w:sz w:val="20"/>
                <w:szCs w:val="20"/>
              </w:rPr>
            </w:pPr>
          </w:p>
        </w:tc>
        <w:tc>
          <w:tcPr>
            <w:tcW w:w="1213" w:type="pct"/>
          </w:tcPr>
          <w:p w14:paraId="03F8C435"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1DE0AAB8" w14:textId="77777777" w:rsidTr="00CB10CC">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hideMark/>
          </w:tcPr>
          <w:p w14:paraId="06E939E2" w14:textId="77777777" w:rsidR="00821641" w:rsidRPr="00592DE3" w:rsidRDefault="00821641" w:rsidP="00CB10CC">
            <w:pPr>
              <w:spacing w:before="60" w:after="60"/>
              <w:jc w:val="both"/>
              <w:rPr>
                <w:rFonts w:ascii="Arial" w:eastAsia="Times New Roman" w:hAnsi="Arial" w:cs="Arial"/>
                <w:color w:val="000000"/>
                <w:sz w:val="20"/>
                <w:szCs w:val="20"/>
                <w:lang w:val="nl-BE"/>
              </w:rPr>
            </w:pPr>
            <w:r w:rsidRPr="00592DE3">
              <w:rPr>
                <w:rFonts w:ascii="Arial" w:hAnsi="Arial" w:cs="Arial"/>
                <w:color w:val="000000"/>
                <w:sz w:val="20"/>
                <w:szCs w:val="20"/>
                <w:lang w:val="nl-BE"/>
              </w:rPr>
              <w:t>Dierlijke bijproducten die ongeschikt voor menselijke consumptie zijn verklaard omwille van de aanwezigheid van vreemde lichamen of residuen van toegelaten stoffen of van contaminanten die de toegelaten niveaus overschrijden</w:t>
            </w:r>
          </w:p>
        </w:tc>
        <w:tc>
          <w:tcPr>
            <w:tcW w:w="999" w:type="pct"/>
          </w:tcPr>
          <w:p w14:paraId="3C5E447B" w14:textId="77777777" w:rsidR="00821641" w:rsidRPr="00592DE3" w:rsidRDefault="00821641" w:rsidP="00CB10CC">
            <w:pPr>
              <w:spacing w:before="60" w:after="60"/>
              <w:ind w:right="-69"/>
              <w:rPr>
                <w:rFonts w:ascii="Arial" w:hAnsi="Arial" w:cs="Arial"/>
                <w:color w:val="000000"/>
                <w:sz w:val="20"/>
                <w:szCs w:val="20"/>
                <w:lang w:val="nl-BE"/>
              </w:rPr>
            </w:pPr>
          </w:p>
        </w:tc>
        <w:tc>
          <w:tcPr>
            <w:tcW w:w="641" w:type="pct"/>
          </w:tcPr>
          <w:p w14:paraId="0775F110" w14:textId="77777777" w:rsidR="00821641" w:rsidRPr="00C840CA" w:rsidRDefault="00821641" w:rsidP="00CB10CC">
            <w:pPr>
              <w:spacing w:before="60" w:after="60"/>
              <w:ind w:left="-74" w:right="-71"/>
              <w:jc w:val="center"/>
              <w:rPr>
                <w:rFonts w:ascii="Arial" w:eastAsia="Times New Roman" w:hAnsi="Arial" w:cs="Arial"/>
                <w:color w:val="000000"/>
                <w:sz w:val="20"/>
                <w:szCs w:val="20"/>
              </w:rPr>
            </w:pPr>
            <w:r w:rsidRPr="00C840CA">
              <w:rPr>
                <w:rFonts w:ascii="Arial" w:hAnsi="Arial" w:cs="Arial"/>
                <w:sz w:val="20"/>
                <w:szCs w:val="20"/>
              </w:rPr>
              <w:t>02 02 03</w:t>
            </w:r>
          </w:p>
        </w:tc>
        <w:tc>
          <w:tcPr>
            <w:tcW w:w="428" w:type="pct"/>
          </w:tcPr>
          <w:p w14:paraId="52ADA623" w14:textId="77777777" w:rsidR="00821641" w:rsidRPr="00E341C4" w:rsidRDefault="00821641" w:rsidP="00CB10CC">
            <w:pPr>
              <w:spacing w:before="60" w:after="60"/>
              <w:ind w:right="-71"/>
              <w:jc w:val="center"/>
              <w:rPr>
                <w:rFonts w:ascii="Arial" w:hAnsi="Arial" w:cs="Arial"/>
                <w:sz w:val="20"/>
                <w:szCs w:val="20"/>
              </w:rPr>
            </w:pPr>
            <w:r w:rsidRPr="00E341C4">
              <w:rPr>
                <w:rFonts w:ascii="Arial" w:hAnsi="Arial" w:cs="Arial"/>
                <w:sz w:val="20"/>
                <w:szCs w:val="20"/>
              </w:rPr>
              <w:t>RAW</w:t>
            </w:r>
          </w:p>
        </w:tc>
        <w:tc>
          <w:tcPr>
            <w:tcW w:w="641" w:type="pct"/>
          </w:tcPr>
          <w:p w14:paraId="6ACB76D0" w14:textId="77777777" w:rsidR="00821641" w:rsidRPr="0071797B" w:rsidRDefault="00821641" w:rsidP="00CB10CC">
            <w:pPr>
              <w:spacing w:before="60" w:after="60"/>
              <w:ind w:right="-71"/>
              <w:jc w:val="center"/>
              <w:rPr>
                <w:rFonts w:ascii="Arial" w:hAnsi="Arial" w:cs="Arial"/>
                <w:sz w:val="20"/>
                <w:szCs w:val="20"/>
              </w:rPr>
            </w:pPr>
          </w:p>
        </w:tc>
        <w:tc>
          <w:tcPr>
            <w:tcW w:w="1213" w:type="pct"/>
          </w:tcPr>
          <w:p w14:paraId="1A99EB32" w14:textId="77777777" w:rsidR="00821641" w:rsidRPr="0071797B" w:rsidRDefault="00821641" w:rsidP="00CB10CC">
            <w:pPr>
              <w:spacing w:before="60" w:after="60"/>
              <w:ind w:right="-71"/>
              <w:jc w:val="center"/>
              <w:rPr>
                <w:rFonts w:ascii="Arial" w:hAnsi="Arial" w:cs="Arial"/>
                <w:sz w:val="20"/>
                <w:szCs w:val="20"/>
              </w:rPr>
            </w:pPr>
          </w:p>
        </w:tc>
      </w:tr>
      <w:tr w:rsidR="00821641" w:rsidRPr="0071797B" w14:paraId="394DB81A" w14:textId="77777777" w:rsidTr="00CB10CC">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tcPr>
          <w:p w14:paraId="4F02083E" w14:textId="77777777" w:rsidR="00821641" w:rsidRPr="00592DE3" w:rsidRDefault="00821641" w:rsidP="00CB10CC">
            <w:pPr>
              <w:spacing w:before="60" w:after="60"/>
              <w:jc w:val="both"/>
              <w:rPr>
                <w:rFonts w:ascii="Arial" w:eastAsia="Times New Roman" w:hAnsi="Arial" w:cs="Arial"/>
                <w:color w:val="000000"/>
                <w:sz w:val="20"/>
                <w:szCs w:val="20"/>
                <w:lang w:val="nl-BE"/>
              </w:rPr>
            </w:pPr>
            <w:r w:rsidRPr="00592DE3">
              <w:rPr>
                <w:rFonts w:ascii="Arial" w:hAnsi="Arial" w:cs="Arial"/>
                <w:sz w:val="20"/>
                <w:szCs w:val="20"/>
                <w:lang w:val="nl-BE"/>
              </w:rPr>
              <w:lastRenderedPageBreak/>
              <w:t>Afvalstoffen verzameld bij het behandelen van afvalwater bij andere inrichtingen dan die beoogd in categorie 1</w:t>
            </w:r>
          </w:p>
        </w:tc>
        <w:tc>
          <w:tcPr>
            <w:tcW w:w="999" w:type="pct"/>
          </w:tcPr>
          <w:p w14:paraId="1C032398" w14:textId="77777777" w:rsidR="00821641" w:rsidRPr="00592DE3" w:rsidRDefault="00821641" w:rsidP="00CB10CC">
            <w:pPr>
              <w:spacing w:before="60" w:after="60"/>
              <w:ind w:right="-69"/>
              <w:rPr>
                <w:rFonts w:ascii="Arial" w:hAnsi="Arial" w:cs="Arial"/>
                <w:color w:val="000000"/>
                <w:sz w:val="20"/>
                <w:szCs w:val="20"/>
                <w:lang w:val="nl-BE"/>
              </w:rPr>
            </w:pPr>
          </w:p>
        </w:tc>
        <w:tc>
          <w:tcPr>
            <w:tcW w:w="641" w:type="pct"/>
          </w:tcPr>
          <w:p w14:paraId="3F79355E" w14:textId="77777777" w:rsidR="00821641" w:rsidRPr="00E341C4"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02 02 04</w:t>
            </w:r>
          </w:p>
        </w:tc>
        <w:tc>
          <w:tcPr>
            <w:tcW w:w="428" w:type="pct"/>
          </w:tcPr>
          <w:p w14:paraId="28012500" w14:textId="77777777" w:rsidR="00821641" w:rsidRPr="0071797B" w:rsidRDefault="00821641" w:rsidP="00CB10CC">
            <w:pPr>
              <w:spacing w:before="60" w:after="60"/>
              <w:ind w:right="-71"/>
              <w:jc w:val="center"/>
              <w:rPr>
                <w:rFonts w:ascii="Arial" w:hAnsi="Arial" w:cs="Arial"/>
                <w:sz w:val="20"/>
                <w:szCs w:val="20"/>
              </w:rPr>
            </w:pPr>
            <w:r w:rsidRPr="001D2188">
              <w:rPr>
                <w:rFonts w:ascii="Arial" w:hAnsi="Arial" w:cs="Arial"/>
                <w:sz w:val="20"/>
                <w:szCs w:val="20"/>
              </w:rPr>
              <w:t>WWT</w:t>
            </w:r>
          </w:p>
        </w:tc>
        <w:tc>
          <w:tcPr>
            <w:tcW w:w="641" w:type="pct"/>
          </w:tcPr>
          <w:p w14:paraId="4EF54046" w14:textId="77777777" w:rsidR="00821641" w:rsidRPr="0071797B" w:rsidRDefault="00821641" w:rsidP="00CB10CC">
            <w:pPr>
              <w:spacing w:before="60" w:after="60"/>
              <w:ind w:right="-71"/>
              <w:jc w:val="center"/>
              <w:rPr>
                <w:rFonts w:ascii="Arial" w:hAnsi="Arial" w:cs="Arial"/>
                <w:sz w:val="20"/>
                <w:szCs w:val="20"/>
              </w:rPr>
            </w:pPr>
          </w:p>
        </w:tc>
        <w:tc>
          <w:tcPr>
            <w:tcW w:w="1213" w:type="pct"/>
          </w:tcPr>
          <w:p w14:paraId="31AF9E03" w14:textId="77777777" w:rsidR="00821641" w:rsidRPr="0071797B" w:rsidRDefault="00821641" w:rsidP="00CB10CC">
            <w:pPr>
              <w:spacing w:before="60" w:after="60"/>
              <w:ind w:right="-71"/>
              <w:jc w:val="center"/>
              <w:rPr>
                <w:rFonts w:ascii="Arial" w:hAnsi="Arial" w:cs="Arial"/>
                <w:sz w:val="20"/>
                <w:szCs w:val="20"/>
              </w:rPr>
            </w:pPr>
          </w:p>
        </w:tc>
      </w:tr>
      <w:tr w:rsidR="00821641" w:rsidRPr="0071797B" w14:paraId="6502975C" w14:textId="77777777" w:rsidTr="00CB10CC">
        <w:tblPrEx>
          <w:tblCellMar>
            <w:left w:w="70" w:type="dxa"/>
            <w:right w:w="70" w:type="dxa"/>
          </w:tblCellMar>
          <w:tblLook w:val="04A0" w:firstRow="1" w:lastRow="0" w:firstColumn="1" w:lastColumn="0" w:noHBand="0" w:noVBand="1"/>
        </w:tblPrEx>
        <w:trPr>
          <w:gridAfter w:val="1"/>
          <w:wAfter w:w="5" w:type="pct"/>
          <w:trHeight w:val="1408"/>
        </w:trPr>
        <w:tc>
          <w:tcPr>
            <w:tcW w:w="1071" w:type="pct"/>
            <w:shd w:val="clear" w:color="auto" w:fill="auto"/>
          </w:tcPr>
          <w:p w14:paraId="759C7D35"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2</w:t>
            </w:r>
          </w:p>
        </w:tc>
        <w:tc>
          <w:tcPr>
            <w:tcW w:w="999" w:type="pct"/>
            <w:tcBorders>
              <w:bottom w:val="single" w:sz="4" w:space="0" w:color="auto"/>
            </w:tcBorders>
          </w:tcPr>
          <w:p w14:paraId="0F7C4A33" w14:textId="77777777" w:rsidR="00821641" w:rsidRPr="00592DE3" w:rsidRDefault="00821641" w:rsidP="00CB10CC">
            <w:pPr>
              <w:spacing w:before="60" w:after="60"/>
              <w:ind w:right="71"/>
              <w:jc w:val="both"/>
              <w:rPr>
                <w:rFonts w:ascii="Arial" w:hAnsi="Arial" w:cs="Arial"/>
                <w:i/>
                <w:color w:val="000000"/>
                <w:sz w:val="20"/>
                <w:szCs w:val="20"/>
                <w:lang w:val="nl-BE"/>
              </w:rPr>
            </w:pPr>
            <w:r w:rsidRPr="00592DE3">
              <w:rPr>
                <w:rFonts w:ascii="Arial" w:hAnsi="Arial" w:cs="Arial"/>
                <w:i/>
                <w:sz w:val="20"/>
                <w:szCs w:val="20"/>
                <w:lang w:val="nl-BE"/>
              </w:rPr>
              <w:t>Bijvoorbeeld: dierlijk meel en dierlijke vetten voor verwerking tot meststof</w:t>
            </w:r>
          </w:p>
        </w:tc>
        <w:tc>
          <w:tcPr>
            <w:tcW w:w="641" w:type="pct"/>
            <w:tcBorders>
              <w:bottom w:val="single" w:sz="4" w:space="0" w:color="auto"/>
            </w:tcBorders>
          </w:tcPr>
          <w:p w14:paraId="2E374864"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02 02 99</w:t>
            </w:r>
          </w:p>
        </w:tc>
        <w:tc>
          <w:tcPr>
            <w:tcW w:w="428" w:type="pct"/>
            <w:tcBorders>
              <w:bottom w:val="single" w:sz="4" w:space="0" w:color="auto"/>
            </w:tcBorders>
          </w:tcPr>
          <w:p w14:paraId="19E0F135" w14:textId="77777777" w:rsidR="00821641" w:rsidRPr="00E341C4" w:rsidRDefault="00821641" w:rsidP="00CB10CC">
            <w:pPr>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bottom w:val="single" w:sz="4" w:space="0" w:color="auto"/>
            </w:tcBorders>
          </w:tcPr>
          <w:p w14:paraId="65923FAA"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bottom w:val="single" w:sz="4" w:space="0" w:color="auto"/>
            </w:tcBorders>
          </w:tcPr>
          <w:p w14:paraId="36A14C8D"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7A24DCAD" w14:textId="77777777" w:rsidTr="00CB10CC">
        <w:tblPrEx>
          <w:tblCellMar>
            <w:left w:w="70" w:type="dxa"/>
            <w:right w:w="70" w:type="dxa"/>
          </w:tblCellMar>
          <w:tblLook w:val="04A0" w:firstRow="1" w:lastRow="0" w:firstColumn="1" w:lastColumn="0" w:noHBand="0" w:noVBand="1"/>
        </w:tblPrEx>
        <w:trPr>
          <w:gridAfter w:val="1"/>
          <w:wAfter w:w="5" w:type="pct"/>
          <w:trHeight w:val="741"/>
        </w:trPr>
        <w:tc>
          <w:tcPr>
            <w:tcW w:w="1071" w:type="pct"/>
            <w:vMerge w:val="restart"/>
            <w:shd w:val="clear" w:color="auto" w:fill="auto"/>
          </w:tcPr>
          <w:p w14:paraId="2F7591F8"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4C6DA000" w14:textId="77777777" w:rsidR="00821641" w:rsidRPr="00C840CA" w:rsidRDefault="00821641" w:rsidP="00CB10CC">
            <w:pPr>
              <w:spacing w:before="60" w:after="60" w:line="259" w:lineRule="auto"/>
              <w:rPr>
                <w:rFonts w:ascii="Arial" w:hAnsi="Arial" w:cs="Arial"/>
                <w:sz w:val="20"/>
                <w:szCs w:val="20"/>
              </w:rPr>
            </w:pPr>
            <w:r w:rsidRPr="00C840CA">
              <w:rPr>
                <w:rFonts w:ascii="Arial" w:hAnsi="Arial" w:cs="Arial"/>
                <w:sz w:val="20"/>
                <w:szCs w:val="20"/>
              </w:rPr>
              <w:fldChar w:fldCharType="begin" w:fldLock="1">
                <w:ffData>
                  <w:name w:val="Texte97"/>
                  <w:enabled/>
                  <w:calcOnExit w:val="0"/>
                  <w:textInput/>
                </w:ffData>
              </w:fldChar>
            </w:r>
            <w:r w:rsidRPr="0071797B">
              <w:rPr>
                <w:rFonts w:ascii="Arial" w:hAnsi="Arial" w:cs="Arial"/>
                <w:sz w:val="20"/>
                <w:szCs w:val="20"/>
              </w:rPr>
              <w:instrText xml:space="preserve"> FORMTEXT </w:instrText>
            </w:r>
            <w:r w:rsidRPr="00C840CA">
              <w:rPr>
                <w:rFonts w:ascii="Arial" w:hAnsi="Arial" w:cs="Arial"/>
                <w:sz w:val="20"/>
                <w:szCs w:val="20"/>
              </w:rPr>
            </w:r>
            <w:r w:rsidRPr="00C840CA">
              <w:rPr>
                <w:rFonts w:ascii="Arial" w:hAnsi="Arial" w:cs="Arial"/>
                <w:sz w:val="20"/>
                <w:szCs w:val="20"/>
              </w:rPr>
              <w:fldChar w:fldCharType="separate"/>
            </w:r>
            <w:r w:rsidRPr="00C840CA">
              <w:rPr>
                <w:rFonts w:ascii="Arial" w:hAnsi="Arial" w:cs="Arial"/>
                <w:sz w:val="20"/>
                <w:szCs w:val="20"/>
              </w:rPr>
              <w:t>     </w:t>
            </w:r>
            <w:r w:rsidRPr="00C840CA">
              <w:rPr>
                <w:rFonts w:ascii="Arial" w:hAnsi="Arial" w:cs="Arial"/>
                <w:sz w:val="20"/>
                <w:szCs w:val="20"/>
              </w:rPr>
              <w:fldChar w:fldCharType="end"/>
            </w:r>
          </w:p>
        </w:tc>
        <w:tc>
          <w:tcPr>
            <w:tcW w:w="999" w:type="pct"/>
            <w:tcBorders>
              <w:bottom w:val="nil"/>
            </w:tcBorders>
          </w:tcPr>
          <w:p w14:paraId="249FEFBA" w14:textId="77777777" w:rsidR="00821641" w:rsidRPr="00E341C4" w:rsidRDefault="00821641" w:rsidP="00CB10CC">
            <w:pPr>
              <w:spacing w:before="60" w:after="60" w:line="259" w:lineRule="auto"/>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 xml:space="preserve">: </w:t>
            </w:r>
          </w:p>
        </w:tc>
        <w:tc>
          <w:tcPr>
            <w:tcW w:w="641" w:type="pct"/>
            <w:tcBorders>
              <w:bottom w:val="nil"/>
            </w:tcBorders>
          </w:tcPr>
          <w:p w14:paraId="26BC703D" w14:textId="77777777" w:rsidR="00821641" w:rsidRPr="0071797B" w:rsidRDefault="00821641" w:rsidP="00CB10CC">
            <w:pPr>
              <w:spacing w:before="60" w:after="60"/>
              <w:ind w:right="-71"/>
              <w:rPr>
                <w:rFonts w:ascii="Arial" w:hAnsi="Arial" w:cs="Arial"/>
                <w:sz w:val="20"/>
                <w:szCs w:val="20"/>
              </w:rPr>
            </w:pPr>
          </w:p>
        </w:tc>
        <w:tc>
          <w:tcPr>
            <w:tcW w:w="428" w:type="pct"/>
            <w:tcBorders>
              <w:bottom w:val="nil"/>
            </w:tcBorders>
          </w:tcPr>
          <w:p w14:paraId="262A9A72" w14:textId="77777777" w:rsidR="00821641" w:rsidRPr="0071797B" w:rsidRDefault="00821641" w:rsidP="00CB10CC">
            <w:pPr>
              <w:spacing w:before="60" w:after="60"/>
              <w:ind w:right="-71"/>
              <w:rPr>
                <w:rFonts w:ascii="Arial" w:hAnsi="Arial" w:cs="Arial"/>
                <w:sz w:val="20"/>
                <w:szCs w:val="20"/>
              </w:rPr>
            </w:pPr>
          </w:p>
        </w:tc>
        <w:tc>
          <w:tcPr>
            <w:tcW w:w="641" w:type="pct"/>
            <w:tcBorders>
              <w:bottom w:val="nil"/>
            </w:tcBorders>
          </w:tcPr>
          <w:p w14:paraId="4B73C96D" w14:textId="77777777" w:rsidR="00821641" w:rsidRPr="0071797B" w:rsidRDefault="00821641" w:rsidP="00CB10CC">
            <w:pPr>
              <w:spacing w:before="60" w:after="60"/>
              <w:ind w:right="-71"/>
              <w:rPr>
                <w:rFonts w:ascii="Arial" w:hAnsi="Arial" w:cs="Arial"/>
                <w:sz w:val="20"/>
                <w:szCs w:val="20"/>
              </w:rPr>
            </w:pPr>
          </w:p>
        </w:tc>
        <w:tc>
          <w:tcPr>
            <w:tcW w:w="1213" w:type="pct"/>
            <w:tcBorders>
              <w:bottom w:val="nil"/>
            </w:tcBorders>
          </w:tcPr>
          <w:p w14:paraId="34033569" w14:textId="77777777" w:rsidR="00821641" w:rsidRPr="0071797B" w:rsidRDefault="00821641" w:rsidP="00CB10CC">
            <w:pPr>
              <w:spacing w:before="60" w:after="60"/>
              <w:ind w:right="-71"/>
              <w:rPr>
                <w:rFonts w:ascii="Arial" w:hAnsi="Arial" w:cs="Arial"/>
                <w:sz w:val="20"/>
                <w:szCs w:val="20"/>
              </w:rPr>
            </w:pPr>
          </w:p>
        </w:tc>
      </w:tr>
      <w:tr w:rsidR="00821641" w:rsidRPr="0071797B" w14:paraId="68F7E161" w14:textId="77777777" w:rsidTr="00CB10CC">
        <w:tblPrEx>
          <w:tblCellMar>
            <w:left w:w="70" w:type="dxa"/>
            <w:right w:w="70" w:type="dxa"/>
          </w:tblCellMar>
          <w:tblLook w:val="04A0" w:firstRow="1" w:lastRow="0" w:firstColumn="1" w:lastColumn="0" w:noHBand="0" w:noVBand="1"/>
        </w:tblPrEx>
        <w:trPr>
          <w:gridAfter w:val="1"/>
          <w:wAfter w:w="5" w:type="pct"/>
          <w:trHeight w:val="741"/>
        </w:trPr>
        <w:tc>
          <w:tcPr>
            <w:tcW w:w="1071" w:type="pct"/>
            <w:vMerge/>
            <w:shd w:val="clear" w:color="auto" w:fill="auto"/>
          </w:tcPr>
          <w:p w14:paraId="7332C963"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bottom w:val="nil"/>
            </w:tcBorders>
          </w:tcPr>
          <w:p w14:paraId="7E64D492" w14:textId="77777777" w:rsidR="00821641" w:rsidRPr="00592DE3" w:rsidRDefault="00821641" w:rsidP="00CB10CC">
            <w:pPr>
              <w:spacing w:before="60" w:after="60" w:line="259" w:lineRule="auto"/>
              <w:jc w:val="both"/>
              <w:rPr>
                <w:rFonts w:ascii="Arial" w:hAnsi="Arial" w:cs="Arial"/>
                <w:i/>
                <w:sz w:val="20"/>
                <w:szCs w:val="20"/>
                <w:lang w:val="nl-BE"/>
              </w:rPr>
            </w:pPr>
            <w:r w:rsidRPr="00592DE3">
              <w:rPr>
                <w:rFonts w:ascii="Arial" w:hAnsi="Arial" w:cs="Arial"/>
                <w:i/>
                <w:sz w:val="20"/>
                <w:szCs w:val="20"/>
                <w:lang w:val="nl-BE"/>
              </w:rPr>
              <w:t>Andere dierlijke bijproducten dan het materiaal van categorie 1 of categorie 3</w:t>
            </w:r>
          </w:p>
        </w:tc>
        <w:tc>
          <w:tcPr>
            <w:tcW w:w="641" w:type="pct"/>
            <w:tcBorders>
              <w:top w:val="nil"/>
              <w:bottom w:val="nil"/>
            </w:tcBorders>
          </w:tcPr>
          <w:p w14:paraId="7D3BDDBF"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top w:val="nil"/>
              <w:bottom w:val="nil"/>
            </w:tcBorders>
          </w:tcPr>
          <w:p w14:paraId="7CB6DA33" w14:textId="77777777" w:rsidR="00821641" w:rsidRPr="00E341C4" w:rsidRDefault="00821641" w:rsidP="00CB10CC">
            <w:pPr>
              <w:spacing w:before="60" w:after="60"/>
              <w:ind w:left="-74" w:right="-71"/>
              <w:jc w:val="center"/>
              <w:rPr>
                <w:rFonts w:ascii="Arial" w:hAnsi="Arial" w:cs="Arial"/>
                <w:sz w:val="20"/>
                <w:szCs w:val="20"/>
              </w:rPr>
            </w:pPr>
            <w:r w:rsidRPr="00E341C4">
              <w:rPr>
                <w:rFonts w:ascii="Arial" w:hAnsi="Arial" w:cs="Arial"/>
                <w:sz w:val="20"/>
                <w:szCs w:val="20"/>
              </w:rPr>
              <w:t>OTHER</w:t>
            </w:r>
          </w:p>
        </w:tc>
        <w:tc>
          <w:tcPr>
            <w:tcW w:w="641" w:type="pct"/>
            <w:tcBorders>
              <w:top w:val="nil"/>
              <w:bottom w:val="nil"/>
            </w:tcBorders>
          </w:tcPr>
          <w:p w14:paraId="0DDDD370"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bottom w:val="nil"/>
            </w:tcBorders>
          </w:tcPr>
          <w:p w14:paraId="12051B60"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02D0D6BD"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shd w:val="clear" w:color="auto" w:fill="auto"/>
          </w:tcPr>
          <w:p w14:paraId="088E263A"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tcBorders>
          </w:tcPr>
          <w:p w14:paraId="505D2655" w14:textId="77777777" w:rsidR="00821641" w:rsidRPr="0071797B" w:rsidRDefault="00821641" w:rsidP="00CB10CC">
            <w:pPr>
              <w:spacing w:before="60" w:after="60" w:line="259" w:lineRule="auto"/>
              <w:rPr>
                <w:rFonts w:ascii="Arial" w:hAnsi="Arial" w:cs="Arial"/>
                <w:sz w:val="20"/>
                <w:szCs w:val="20"/>
              </w:rPr>
            </w:pPr>
            <w:r w:rsidRPr="001D2188">
              <w:rPr>
                <w:rFonts w:ascii="Arial" w:hAnsi="Arial" w:cs="Arial"/>
                <w:sz w:val="20"/>
                <w:szCs w:val="20"/>
              </w:rPr>
              <w:t>…</w:t>
            </w:r>
          </w:p>
        </w:tc>
        <w:tc>
          <w:tcPr>
            <w:tcW w:w="641" w:type="pct"/>
            <w:tcBorders>
              <w:top w:val="nil"/>
            </w:tcBorders>
          </w:tcPr>
          <w:p w14:paraId="20946B9D" w14:textId="77777777" w:rsidR="00821641" w:rsidRPr="0071797B" w:rsidRDefault="00821641" w:rsidP="00CB10CC">
            <w:pPr>
              <w:spacing w:before="60" w:after="60"/>
              <w:ind w:left="-74" w:right="-71"/>
              <w:jc w:val="center"/>
              <w:rPr>
                <w:rFonts w:ascii="Arial" w:hAnsi="Arial" w:cs="Arial"/>
                <w:sz w:val="20"/>
                <w:szCs w:val="20"/>
              </w:rPr>
            </w:pPr>
          </w:p>
        </w:tc>
        <w:tc>
          <w:tcPr>
            <w:tcW w:w="428" w:type="pct"/>
            <w:tcBorders>
              <w:top w:val="nil"/>
            </w:tcBorders>
          </w:tcPr>
          <w:p w14:paraId="78F12C9D" w14:textId="77777777" w:rsidR="00821641" w:rsidRPr="0071797B" w:rsidRDefault="00821641" w:rsidP="00CB10CC">
            <w:pPr>
              <w:spacing w:before="60" w:after="60"/>
              <w:ind w:left="-74" w:right="-71"/>
              <w:jc w:val="center"/>
              <w:rPr>
                <w:rFonts w:ascii="Arial" w:hAnsi="Arial" w:cs="Arial"/>
                <w:sz w:val="20"/>
                <w:szCs w:val="20"/>
              </w:rPr>
            </w:pPr>
          </w:p>
        </w:tc>
        <w:tc>
          <w:tcPr>
            <w:tcW w:w="641" w:type="pct"/>
            <w:tcBorders>
              <w:top w:val="nil"/>
            </w:tcBorders>
          </w:tcPr>
          <w:p w14:paraId="57498748"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tcBorders>
          </w:tcPr>
          <w:p w14:paraId="3AD7C5ED"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1E7FBCA2" w14:textId="77777777" w:rsidTr="00CB10CC">
        <w:tblPrEx>
          <w:tblCellMar>
            <w:left w:w="70" w:type="dxa"/>
            <w:right w:w="70" w:type="dxa"/>
          </w:tblCellMar>
          <w:tblLook w:val="04A0" w:firstRow="1" w:lastRow="0" w:firstColumn="1" w:lastColumn="0" w:noHBand="0" w:noVBand="1"/>
        </w:tblPrEx>
        <w:trPr>
          <w:trHeight w:val="58"/>
        </w:trPr>
        <w:tc>
          <w:tcPr>
            <w:tcW w:w="5000" w:type="pct"/>
            <w:gridSpan w:val="7"/>
            <w:shd w:val="clear" w:color="auto" w:fill="F2F2F2" w:themeFill="background1" w:themeFillShade="F2"/>
          </w:tcPr>
          <w:p w14:paraId="20CAC8A2" w14:textId="77777777" w:rsidR="00821641" w:rsidRPr="00D609B1" w:rsidRDefault="00821641" w:rsidP="00CB10CC">
            <w:pPr>
              <w:spacing w:before="60" w:after="60"/>
              <w:ind w:left="72" w:right="-71"/>
              <w:rPr>
                <w:rFonts w:ascii="Arial" w:hAnsi="Arial" w:cs="Arial"/>
                <w:b/>
                <w:color w:val="000000"/>
                <w:sz w:val="20"/>
                <w:szCs w:val="20"/>
              </w:rPr>
            </w:pPr>
            <w:proofErr w:type="spellStart"/>
            <w:r w:rsidRPr="00D609B1">
              <w:rPr>
                <w:rFonts w:ascii="Arial" w:hAnsi="Arial" w:cs="Arial"/>
                <w:b/>
                <w:color w:val="000000"/>
                <w:sz w:val="20"/>
                <w:szCs w:val="20"/>
              </w:rPr>
              <w:t>Categorie</w:t>
            </w:r>
            <w:proofErr w:type="spellEnd"/>
            <w:r w:rsidRPr="00D609B1">
              <w:rPr>
                <w:rFonts w:ascii="Arial" w:hAnsi="Arial" w:cs="Arial"/>
                <w:b/>
                <w:color w:val="000000"/>
                <w:sz w:val="20"/>
                <w:szCs w:val="20"/>
              </w:rPr>
              <w:t xml:space="preserve"> 3</w:t>
            </w:r>
          </w:p>
        </w:tc>
      </w:tr>
      <w:tr w:rsidR="00821641" w:rsidRPr="0071797B" w14:paraId="66799221" w14:textId="77777777" w:rsidTr="00CB10CC">
        <w:tblPrEx>
          <w:tblCellMar>
            <w:left w:w="70" w:type="dxa"/>
            <w:right w:w="70" w:type="dxa"/>
          </w:tblCellMar>
          <w:tblLook w:val="04A0" w:firstRow="1" w:lastRow="0" w:firstColumn="1" w:lastColumn="0" w:noHBand="0" w:noVBand="1"/>
        </w:tblPrEx>
        <w:trPr>
          <w:gridAfter w:val="1"/>
          <w:wAfter w:w="5" w:type="pct"/>
          <w:trHeight w:val="1266"/>
        </w:trPr>
        <w:tc>
          <w:tcPr>
            <w:tcW w:w="1071" w:type="pct"/>
            <w:tcBorders>
              <w:left w:val="single" w:sz="4" w:space="0" w:color="auto"/>
              <w:right w:val="single" w:sz="4" w:space="0" w:color="auto"/>
            </w:tcBorders>
            <w:shd w:val="clear" w:color="auto" w:fill="auto"/>
          </w:tcPr>
          <w:p w14:paraId="25744BCD" w14:textId="77777777" w:rsidR="00821641" w:rsidRPr="00592DE3" w:rsidRDefault="00821641" w:rsidP="00CB10CC">
            <w:pPr>
              <w:spacing w:before="60" w:after="60"/>
              <w:rPr>
                <w:rStyle w:val="Lienhypertexte"/>
                <w:rFonts w:ascii="Arial" w:hAnsi="Arial" w:cs="Arial"/>
                <w:lang w:val="nl-BE"/>
              </w:rPr>
            </w:pPr>
            <w:r w:rsidRPr="00FA0702">
              <w:rPr>
                <w:rFonts w:ascii="Arial" w:hAnsi="Arial" w:cs="Arial"/>
                <w:color w:val="000000"/>
                <w:sz w:val="20"/>
                <w:szCs w:val="20"/>
                <w:lang w:val="nl-BE"/>
              </w:rPr>
              <w:t>Slachtafval van in slachthuis goedgekeurde dieren</w:t>
            </w:r>
          </w:p>
        </w:tc>
        <w:tc>
          <w:tcPr>
            <w:tcW w:w="999" w:type="pct"/>
            <w:tcBorders>
              <w:left w:val="single" w:sz="4" w:space="0" w:color="auto"/>
              <w:bottom w:val="single" w:sz="4" w:space="0" w:color="auto"/>
            </w:tcBorders>
          </w:tcPr>
          <w:p w14:paraId="798CACBE" w14:textId="77777777" w:rsidR="00821641" w:rsidRPr="00592DE3" w:rsidRDefault="00821641" w:rsidP="00CB10CC">
            <w:pPr>
              <w:spacing w:before="60" w:after="60"/>
              <w:ind w:right="-69"/>
              <w:rPr>
                <w:rFonts w:ascii="Arial" w:eastAsia="Times New Roman" w:hAnsi="Arial" w:cs="Arial"/>
                <w:sz w:val="20"/>
                <w:szCs w:val="20"/>
                <w:lang w:val="nl-BE" w:eastAsia="fr-BE"/>
              </w:rPr>
            </w:pPr>
          </w:p>
        </w:tc>
        <w:tc>
          <w:tcPr>
            <w:tcW w:w="641" w:type="pct"/>
            <w:tcBorders>
              <w:left w:val="single" w:sz="4" w:space="0" w:color="auto"/>
              <w:bottom w:val="single" w:sz="4" w:space="0" w:color="auto"/>
            </w:tcBorders>
          </w:tcPr>
          <w:p w14:paraId="24CBFAD9" w14:textId="77777777" w:rsidR="00821641" w:rsidRPr="00C840CA" w:rsidRDefault="00821641" w:rsidP="00CB10CC">
            <w:pPr>
              <w:spacing w:before="60" w:after="60"/>
              <w:ind w:left="-74" w:right="-71"/>
              <w:jc w:val="center"/>
              <w:rPr>
                <w:rFonts w:ascii="Arial" w:eastAsia="Times New Roman" w:hAnsi="Arial" w:cs="Arial"/>
                <w:sz w:val="20"/>
                <w:szCs w:val="20"/>
              </w:rPr>
            </w:pPr>
            <w:r w:rsidRPr="00C840CA">
              <w:rPr>
                <w:rFonts w:ascii="Arial" w:hAnsi="Arial" w:cs="Arial"/>
                <w:sz w:val="20"/>
                <w:szCs w:val="20"/>
              </w:rPr>
              <w:t>02 02 02</w:t>
            </w:r>
          </w:p>
        </w:tc>
        <w:tc>
          <w:tcPr>
            <w:tcW w:w="428" w:type="pct"/>
            <w:tcBorders>
              <w:left w:val="single" w:sz="4" w:space="0" w:color="auto"/>
              <w:bottom w:val="single" w:sz="4" w:space="0" w:color="auto"/>
            </w:tcBorders>
          </w:tcPr>
          <w:p w14:paraId="40631A31" w14:textId="77777777" w:rsidR="00821641" w:rsidRPr="00E341C4" w:rsidRDefault="00821641" w:rsidP="00CB10CC">
            <w:pPr>
              <w:spacing w:before="60" w:after="60"/>
              <w:ind w:left="-74" w:right="-71"/>
              <w:jc w:val="center"/>
              <w:rPr>
                <w:rFonts w:ascii="Arial" w:hAnsi="Arial" w:cs="Arial"/>
                <w:sz w:val="20"/>
                <w:szCs w:val="20"/>
              </w:rPr>
            </w:pPr>
            <w:r w:rsidRPr="00E341C4">
              <w:rPr>
                <w:rFonts w:ascii="Arial" w:hAnsi="Arial" w:cs="Arial"/>
                <w:sz w:val="20"/>
                <w:szCs w:val="20"/>
              </w:rPr>
              <w:t>RAW</w:t>
            </w:r>
          </w:p>
        </w:tc>
        <w:tc>
          <w:tcPr>
            <w:tcW w:w="641" w:type="pct"/>
            <w:tcBorders>
              <w:left w:val="single" w:sz="4" w:space="0" w:color="auto"/>
              <w:bottom w:val="single" w:sz="4" w:space="0" w:color="auto"/>
            </w:tcBorders>
          </w:tcPr>
          <w:p w14:paraId="34F0AEF4"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left w:val="single" w:sz="4" w:space="0" w:color="auto"/>
              <w:bottom w:val="single" w:sz="4" w:space="0" w:color="auto"/>
            </w:tcBorders>
          </w:tcPr>
          <w:p w14:paraId="1074A8BA"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03549509"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val="restart"/>
            <w:tcBorders>
              <w:left w:val="single" w:sz="4" w:space="0" w:color="auto"/>
              <w:right w:val="single" w:sz="4" w:space="0" w:color="auto"/>
            </w:tcBorders>
            <w:shd w:val="clear" w:color="auto" w:fill="auto"/>
          </w:tcPr>
          <w:p w14:paraId="60E7DC6B" w14:textId="77777777" w:rsidR="00821641" w:rsidRPr="00592DE3" w:rsidRDefault="00821641" w:rsidP="00CB10CC">
            <w:pPr>
              <w:spacing w:before="60" w:after="60"/>
              <w:rPr>
                <w:rFonts w:ascii="Arial" w:eastAsia="Times New Roman" w:hAnsi="Arial" w:cs="Arial"/>
                <w:color w:val="000000"/>
                <w:sz w:val="20"/>
                <w:szCs w:val="20"/>
                <w:lang w:val="nl-BE"/>
              </w:rPr>
            </w:pPr>
            <w:r w:rsidRPr="00592DE3">
              <w:rPr>
                <w:rFonts w:ascii="Arial" w:hAnsi="Arial" w:cs="Arial"/>
                <w:color w:val="000000"/>
                <w:sz w:val="20"/>
                <w:szCs w:val="20"/>
                <w:lang w:val="nl-BE"/>
              </w:rPr>
              <w:t>Voormalige levensmiddelen die niet bestemd zijn voor het voederen van dieren</w:t>
            </w:r>
          </w:p>
          <w:p w14:paraId="39FFEC4F" w14:textId="77777777" w:rsidR="00821641" w:rsidRPr="00C840CA" w:rsidRDefault="00821641" w:rsidP="00CB10CC">
            <w:pPr>
              <w:spacing w:before="60" w:after="60"/>
              <w:rPr>
                <w:rStyle w:val="Lienhypertexte"/>
                <w:rFonts w:ascii="Arial" w:hAnsi="Arial" w:cs="Arial"/>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bottom w:val="nil"/>
            </w:tcBorders>
          </w:tcPr>
          <w:p w14:paraId="2A195AB5" w14:textId="77777777" w:rsidR="00821641" w:rsidRPr="00592DE3" w:rsidRDefault="00821641" w:rsidP="00CB10CC">
            <w:pPr>
              <w:spacing w:before="60" w:after="60"/>
              <w:ind w:right="71"/>
              <w:jc w:val="both"/>
              <w:rPr>
                <w:rFonts w:ascii="Arial" w:eastAsia="Times New Roman" w:hAnsi="Arial" w:cs="Arial"/>
                <w:i/>
                <w:sz w:val="20"/>
                <w:szCs w:val="20"/>
                <w:lang w:val="nl-BE"/>
              </w:rPr>
            </w:pPr>
            <w:r w:rsidRPr="00592DE3">
              <w:rPr>
                <w:rFonts w:ascii="Arial" w:hAnsi="Arial" w:cs="Arial"/>
                <w:i/>
                <w:sz w:val="20"/>
                <w:szCs w:val="20"/>
                <w:lang w:val="nl-BE"/>
              </w:rPr>
              <w:t xml:space="preserve">Afvalstoffen afkomstig van de voedselverwerking </w:t>
            </w:r>
          </w:p>
        </w:tc>
        <w:tc>
          <w:tcPr>
            <w:tcW w:w="641" w:type="pct"/>
            <w:tcBorders>
              <w:left w:val="single" w:sz="4" w:space="0" w:color="auto"/>
              <w:bottom w:val="nil"/>
            </w:tcBorders>
          </w:tcPr>
          <w:p w14:paraId="29B99A96"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left w:val="single" w:sz="4" w:space="0" w:color="auto"/>
              <w:bottom w:val="nil"/>
            </w:tcBorders>
          </w:tcPr>
          <w:p w14:paraId="506C353F" w14:textId="77777777" w:rsidR="00821641" w:rsidRPr="00E341C4" w:rsidRDefault="00821641" w:rsidP="00CB10CC">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left w:val="single" w:sz="4" w:space="0" w:color="auto"/>
              <w:bottom w:val="nil"/>
            </w:tcBorders>
          </w:tcPr>
          <w:p w14:paraId="62439A09"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left w:val="single" w:sz="4" w:space="0" w:color="auto"/>
              <w:bottom w:val="nil"/>
            </w:tcBorders>
          </w:tcPr>
          <w:p w14:paraId="5679378A"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2E6DD395"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5EE61CF6" w14:textId="77777777" w:rsidR="00821641" w:rsidRPr="0071797B" w:rsidRDefault="00821641" w:rsidP="00CB10CC">
            <w:pPr>
              <w:spacing w:before="60" w:after="60"/>
              <w:rPr>
                <w:rFonts w:ascii="Arial" w:eastAsia="Times New Roman" w:hAnsi="Arial" w:cs="Arial"/>
                <w:color w:val="000000"/>
                <w:sz w:val="20"/>
                <w:szCs w:val="20"/>
                <w:lang w:eastAsia="fr-BE"/>
              </w:rPr>
            </w:pPr>
          </w:p>
        </w:tc>
        <w:tc>
          <w:tcPr>
            <w:tcW w:w="999" w:type="pct"/>
            <w:tcBorders>
              <w:top w:val="nil"/>
              <w:left w:val="single" w:sz="4" w:space="0" w:color="auto"/>
              <w:bottom w:val="nil"/>
            </w:tcBorders>
          </w:tcPr>
          <w:p w14:paraId="3CF1E708" w14:textId="77777777" w:rsidR="00821641" w:rsidRPr="00592DE3" w:rsidRDefault="00821641" w:rsidP="00CB10CC">
            <w:pPr>
              <w:spacing w:before="60" w:after="60"/>
              <w:ind w:right="-69"/>
              <w:rPr>
                <w:rFonts w:ascii="Arial" w:eastAsia="Times New Roman" w:hAnsi="Arial" w:cs="Arial"/>
                <w:i/>
                <w:sz w:val="20"/>
                <w:szCs w:val="20"/>
                <w:lang w:val="nl-BE"/>
              </w:rPr>
            </w:pPr>
            <w:r w:rsidRPr="00592DE3">
              <w:rPr>
                <w:rFonts w:ascii="Arial" w:hAnsi="Arial" w:cs="Arial"/>
                <w:i/>
                <w:sz w:val="20"/>
                <w:szCs w:val="20"/>
                <w:lang w:val="nl-BE"/>
              </w:rPr>
              <w:t>Afvalstoffen afkomstig van de melkindustrie</w:t>
            </w:r>
          </w:p>
        </w:tc>
        <w:tc>
          <w:tcPr>
            <w:tcW w:w="641" w:type="pct"/>
            <w:tcBorders>
              <w:top w:val="nil"/>
              <w:left w:val="single" w:sz="4" w:space="0" w:color="auto"/>
              <w:bottom w:val="nil"/>
            </w:tcBorders>
          </w:tcPr>
          <w:p w14:paraId="2738EA56"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02 05 01</w:t>
            </w:r>
          </w:p>
        </w:tc>
        <w:tc>
          <w:tcPr>
            <w:tcW w:w="428" w:type="pct"/>
            <w:tcBorders>
              <w:top w:val="nil"/>
              <w:left w:val="single" w:sz="4" w:space="0" w:color="auto"/>
              <w:bottom w:val="nil"/>
            </w:tcBorders>
          </w:tcPr>
          <w:p w14:paraId="4D82A335" w14:textId="77777777" w:rsidR="00821641" w:rsidRPr="00E341C4" w:rsidRDefault="00821641" w:rsidP="00CB10CC">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top w:val="nil"/>
              <w:left w:val="single" w:sz="4" w:space="0" w:color="auto"/>
              <w:bottom w:val="nil"/>
            </w:tcBorders>
          </w:tcPr>
          <w:p w14:paraId="27BC0A69"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73E83608"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437F432A"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465ACC93" w14:textId="77777777" w:rsidR="00821641" w:rsidRPr="0071797B" w:rsidRDefault="00821641" w:rsidP="00CB10CC">
            <w:pPr>
              <w:spacing w:before="60" w:after="60"/>
              <w:rPr>
                <w:rFonts w:ascii="Arial" w:eastAsia="Times New Roman" w:hAnsi="Arial" w:cs="Arial"/>
                <w:color w:val="000000"/>
                <w:sz w:val="20"/>
                <w:szCs w:val="20"/>
                <w:lang w:eastAsia="fr-BE"/>
              </w:rPr>
            </w:pPr>
          </w:p>
        </w:tc>
        <w:tc>
          <w:tcPr>
            <w:tcW w:w="999" w:type="pct"/>
            <w:tcBorders>
              <w:top w:val="nil"/>
              <w:left w:val="single" w:sz="4" w:space="0" w:color="auto"/>
            </w:tcBorders>
          </w:tcPr>
          <w:p w14:paraId="24670E41" w14:textId="77777777" w:rsidR="00821641" w:rsidRPr="00592DE3" w:rsidRDefault="00821641" w:rsidP="00CB10CC">
            <w:pPr>
              <w:spacing w:before="60" w:after="60"/>
              <w:ind w:right="71"/>
              <w:jc w:val="both"/>
              <w:rPr>
                <w:rFonts w:ascii="Arial" w:eastAsia="Times New Roman" w:hAnsi="Arial" w:cs="Arial"/>
                <w:i/>
                <w:sz w:val="20"/>
                <w:szCs w:val="20"/>
                <w:lang w:val="nl-BE"/>
              </w:rPr>
            </w:pPr>
            <w:r w:rsidRPr="00592DE3">
              <w:rPr>
                <w:rFonts w:ascii="Arial" w:hAnsi="Arial" w:cs="Arial"/>
                <w:i/>
                <w:sz w:val="20"/>
                <w:szCs w:val="20"/>
                <w:lang w:val="nl-BE"/>
              </w:rPr>
              <w:t>Afvalstoffen afkomstig van de bakkerijsector</w:t>
            </w:r>
          </w:p>
        </w:tc>
        <w:tc>
          <w:tcPr>
            <w:tcW w:w="641" w:type="pct"/>
            <w:tcBorders>
              <w:top w:val="nil"/>
              <w:left w:val="single" w:sz="4" w:space="0" w:color="auto"/>
            </w:tcBorders>
          </w:tcPr>
          <w:p w14:paraId="209A87D7"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02 06 01</w:t>
            </w:r>
          </w:p>
        </w:tc>
        <w:tc>
          <w:tcPr>
            <w:tcW w:w="428" w:type="pct"/>
            <w:tcBorders>
              <w:top w:val="nil"/>
              <w:left w:val="single" w:sz="4" w:space="0" w:color="auto"/>
            </w:tcBorders>
          </w:tcPr>
          <w:p w14:paraId="635A0DBB" w14:textId="77777777" w:rsidR="00821641" w:rsidRPr="00E341C4" w:rsidRDefault="00821641" w:rsidP="00CB10CC">
            <w:pPr>
              <w:spacing w:before="60" w:after="60"/>
              <w:ind w:left="-74" w:right="-71"/>
              <w:jc w:val="center"/>
              <w:rPr>
                <w:rFonts w:ascii="Arial" w:hAnsi="Arial" w:cs="Arial"/>
                <w:sz w:val="20"/>
                <w:szCs w:val="20"/>
                <w:highlight w:val="yellow"/>
              </w:rPr>
            </w:pPr>
            <w:r w:rsidRPr="00E341C4">
              <w:rPr>
                <w:rFonts w:ascii="Arial" w:hAnsi="Arial" w:cs="Arial"/>
                <w:sz w:val="20"/>
                <w:szCs w:val="20"/>
              </w:rPr>
              <w:t>FORMF</w:t>
            </w:r>
          </w:p>
        </w:tc>
        <w:tc>
          <w:tcPr>
            <w:tcW w:w="641" w:type="pct"/>
            <w:tcBorders>
              <w:top w:val="nil"/>
              <w:left w:val="single" w:sz="4" w:space="0" w:color="auto"/>
            </w:tcBorders>
          </w:tcPr>
          <w:p w14:paraId="10CDBBD8"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left w:val="single" w:sz="4" w:space="0" w:color="auto"/>
            </w:tcBorders>
          </w:tcPr>
          <w:p w14:paraId="3FABF914"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526C7CCB" w14:textId="77777777" w:rsidTr="00CB10CC">
        <w:tblPrEx>
          <w:tblCellMar>
            <w:left w:w="70" w:type="dxa"/>
            <w:right w:w="70" w:type="dxa"/>
          </w:tblCellMar>
          <w:tblLook w:val="04A0" w:firstRow="1" w:lastRow="0" w:firstColumn="1" w:lastColumn="0" w:noHBand="0" w:noVBand="1"/>
        </w:tblPrEx>
        <w:trPr>
          <w:gridAfter w:val="1"/>
          <w:wAfter w:w="5" w:type="pct"/>
          <w:trHeight w:val="1013"/>
        </w:trPr>
        <w:tc>
          <w:tcPr>
            <w:tcW w:w="1071" w:type="pct"/>
            <w:tcBorders>
              <w:left w:val="single" w:sz="4" w:space="0" w:color="auto"/>
              <w:right w:val="single" w:sz="4" w:space="0" w:color="auto"/>
            </w:tcBorders>
            <w:shd w:val="clear" w:color="auto" w:fill="auto"/>
          </w:tcPr>
          <w:p w14:paraId="0440865E" w14:textId="77777777" w:rsidR="00821641" w:rsidRPr="00592DE3" w:rsidRDefault="00821641" w:rsidP="00CB10CC">
            <w:pPr>
              <w:spacing w:before="60" w:after="60" w:line="259" w:lineRule="auto"/>
              <w:rPr>
                <w:rFonts w:ascii="Arial" w:hAnsi="Arial" w:cs="Arial"/>
                <w:sz w:val="20"/>
                <w:szCs w:val="20"/>
                <w:lang w:val="nl-BE"/>
              </w:rPr>
            </w:pPr>
            <w:r w:rsidRPr="00592DE3">
              <w:rPr>
                <w:rFonts w:ascii="Arial" w:hAnsi="Arial" w:cs="Arial"/>
                <w:sz w:val="20"/>
                <w:szCs w:val="20"/>
                <w:lang w:val="nl-BE"/>
              </w:rPr>
              <w:t>Keukenafval en etensresten (behalve afvalstoffen van voedingsoliën en -vetten)</w:t>
            </w:r>
          </w:p>
          <w:p w14:paraId="3A6F6B09" w14:textId="77777777" w:rsidR="00821641" w:rsidRPr="00C840CA" w:rsidRDefault="00821641" w:rsidP="00CB10CC">
            <w:pPr>
              <w:spacing w:before="60" w:after="60" w:line="259" w:lineRule="auto"/>
              <w:rPr>
                <w:rFonts w:ascii="Arial" w:hAnsi="Arial" w:cs="Arial"/>
                <w:sz w:val="20"/>
                <w:szCs w:val="20"/>
              </w:rPr>
            </w:pPr>
            <w:r w:rsidRPr="00C840CA">
              <w:rPr>
                <w:rFonts w:ascii="Arial" w:hAnsi="Arial" w:cs="Arial"/>
                <w:i/>
                <w:color w:val="000000"/>
                <w:sz w:val="20"/>
                <w:szCs w:val="20"/>
              </w:rPr>
              <w:t xml:space="preserve">(cf. </w:t>
            </w:r>
            <w:proofErr w:type="spellStart"/>
            <w:r w:rsidRPr="00C840CA">
              <w:rPr>
                <w:rFonts w:ascii="Arial" w:hAnsi="Arial" w:cs="Arial"/>
                <w:i/>
                <w:color w:val="000000"/>
                <w:sz w:val="20"/>
                <w:szCs w:val="20"/>
              </w:rPr>
              <w:t>definities</w:t>
            </w:r>
            <w:proofErr w:type="spellEnd"/>
            <w:r w:rsidRPr="00C840CA">
              <w:rPr>
                <w:rFonts w:ascii="Arial" w:hAnsi="Arial" w:cs="Arial"/>
                <w:i/>
                <w:color w:val="000000"/>
                <w:sz w:val="20"/>
                <w:szCs w:val="20"/>
              </w:rPr>
              <w:t xml:space="preserve"> </w:t>
            </w:r>
            <w:proofErr w:type="spellStart"/>
            <w:r w:rsidRPr="00C840CA">
              <w:rPr>
                <w:rFonts w:ascii="Arial" w:hAnsi="Arial" w:cs="Arial"/>
                <w:i/>
                <w:color w:val="000000"/>
                <w:sz w:val="20"/>
                <w:szCs w:val="20"/>
              </w:rPr>
              <w:t>hierna</w:t>
            </w:r>
            <w:proofErr w:type="spellEnd"/>
            <w:r w:rsidRPr="00C840CA">
              <w:rPr>
                <w:rFonts w:ascii="Arial" w:hAnsi="Arial" w:cs="Arial"/>
                <w:i/>
                <w:color w:val="000000"/>
                <w:sz w:val="20"/>
                <w:szCs w:val="20"/>
              </w:rPr>
              <w:t>)</w:t>
            </w:r>
          </w:p>
        </w:tc>
        <w:tc>
          <w:tcPr>
            <w:tcW w:w="999" w:type="pct"/>
            <w:tcBorders>
              <w:left w:val="single" w:sz="4" w:space="0" w:color="auto"/>
            </w:tcBorders>
          </w:tcPr>
          <w:p w14:paraId="5F6A1C86" w14:textId="77777777" w:rsidR="00821641" w:rsidRPr="00E341C4" w:rsidRDefault="00821641" w:rsidP="00CB10CC">
            <w:pPr>
              <w:spacing w:before="60" w:after="60"/>
              <w:ind w:right="-69"/>
              <w:rPr>
                <w:rFonts w:ascii="Arial" w:eastAsia="Times New Roman" w:hAnsi="Arial" w:cs="Arial"/>
                <w:sz w:val="20"/>
                <w:szCs w:val="20"/>
                <w:lang w:eastAsia="fr-BE"/>
              </w:rPr>
            </w:pPr>
          </w:p>
        </w:tc>
        <w:tc>
          <w:tcPr>
            <w:tcW w:w="641" w:type="pct"/>
            <w:tcBorders>
              <w:left w:val="single" w:sz="4" w:space="0" w:color="auto"/>
            </w:tcBorders>
          </w:tcPr>
          <w:p w14:paraId="04D51BDF" w14:textId="77777777" w:rsidR="00821641" w:rsidRPr="0071797B" w:rsidRDefault="00821641" w:rsidP="00CB10CC">
            <w:pPr>
              <w:spacing w:before="60" w:after="60"/>
              <w:ind w:left="-74" w:right="-71"/>
              <w:jc w:val="center"/>
              <w:rPr>
                <w:rFonts w:ascii="Arial" w:eastAsia="Times New Roman" w:hAnsi="Arial" w:cs="Arial"/>
                <w:sz w:val="20"/>
                <w:szCs w:val="20"/>
              </w:rPr>
            </w:pPr>
            <w:r w:rsidRPr="001D2188">
              <w:rPr>
                <w:rFonts w:ascii="Arial" w:hAnsi="Arial" w:cs="Arial"/>
                <w:sz w:val="20"/>
                <w:szCs w:val="20"/>
              </w:rPr>
              <w:t>20 01 08</w:t>
            </w:r>
          </w:p>
        </w:tc>
        <w:tc>
          <w:tcPr>
            <w:tcW w:w="428" w:type="pct"/>
            <w:tcBorders>
              <w:left w:val="single" w:sz="4" w:space="0" w:color="auto"/>
            </w:tcBorders>
          </w:tcPr>
          <w:p w14:paraId="7E9AEFA8" w14:textId="77777777" w:rsidR="00821641" w:rsidRPr="0071797B" w:rsidRDefault="00821641" w:rsidP="00CB10CC">
            <w:pPr>
              <w:spacing w:before="60" w:after="60"/>
              <w:ind w:left="-74" w:right="-71"/>
              <w:jc w:val="center"/>
              <w:rPr>
                <w:rFonts w:ascii="Arial" w:hAnsi="Arial" w:cs="Arial"/>
                <w:sz w:val="20"/>
                <w:szCs w:val="20"/>
              </w:rPr>
            </w:pPr>
            <w:r w:rsidRPr="001D2188">
              <w:rPr>
                <w:rFonts w:ascii="Arial" w:hAnsi="Arial" w:cs="Arial"/>
                <w:sz w:val="20"/>
                <w:szCs w:val="20"/>
              </w:rPr>
              <w:t>CATW</w:t>
            </w:r>
          </w:p>
        </w:tc>
        <w:tc>
          <w:tcPr>
            <w:tcW w:w="641" w:type="pct"/>
            <w:tcBorders>
              <w:left w:val="single" w:sz="4" w:space="0" w:color="auto"/>
            </w:tcBorders>
          </w:tcPr>
          <w:p w14:paraId="18E90256"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left w:val="single" w:sz="4" w:space="0" w:color="auto"/>
            </w:tcBorders>
          </w:tcPr>
          <w:p w14:paraId="3E0B4BEC"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40025515" w14:textId="77777777" w:rsidTr="00CB10CC">
        <w:tblPrEx>
          <w:tblCellMar>
            <w:left w:w="70" w:type="dxa"/>
            <w:right w:w="70" w:type="dxa"/>
          </w:tblCellMar>
          <w:tblLook w:val="04A0" w:firstRow="1" w:lastRow="0" w:firstColumn="1" w:lastColumn="0" w:noHBand="0" w:noVBand="1"/>
        </w:tblPrEx>
        <w:trPr>
          <w:gridAfter w:val="1"/>
          <w:wAfter w:w="5" w:type="pct"/>
          <w:trHeight w:val="891"/>
        </w:trPr>
        <w:tc>
          <w:tcPr>
            <w:tcW w:w="1071" w:type="pct"/>
            <w:tcBorders>
              <w:left w:val="single" w:sz="4" w:space="0" w:color="auto"/>
              <w:right w:val="single" w:sz="4" w:space="0" w:color="auto"/>
            </w:tcBorders>
            <w:shd w:val="clear" w:color="auto" w:fill="auto"/>
          </w:tcPr>
          <w:p w14:paraId="26FC4C58"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Afgewerkte</w:t>
            </w:r>
            <w:proofErr w:type="spellEnd"/>
            <w:r w:rsidRPr="001D2188">
              <w:rPr>
                <w:rFonts w:ascii="Arial" w:hAnsi="Arial" w:cs="Arial"/>
                <w:sz w:val="20"/>
                <w:szCs w:val="20"/>
              </w:rPr>
              <w:t xml:space="preserve"> </w:t>
            </w:r>
            <w:proofErr w:type="spellStart"/>
            <w:r w:rsidRPr="001D2188">
              <w:rPr>
                <w:rFonts w:ascii="Arial" w:hAnsi="Arial" w:cs="Arial"/>
                <w:sz w:val="20"/>
                <w:szCs w:val="20"/>
              </w:rPr>
              <w:t>voedingsoliën</w:t>
            </w:r>
            <w:proofErr w:type="spellEnd"/>
            <w:r w:rsidRPr="001D2188">
              <w:rPr>
                <w:rFonts w:ascii="Arial" w:hAnsi="Arial" w:cs="Arial"/>
                <w:sz w:val="20"/>
                <w:szCs w:val="20"/>
              </w:rPr>
              <w:t xml:space="preserve"> </w:t>
            </w:r>
            <w:proofErr w:type="spellStart"/>
            <w:r w:rsidRPr="001D2188">
              <w:rPr>
                <w:rFonts w:ascii="Arial" w:hAnsi="Arial" w:cs="Arial"/>
                <w:sz w:val="20"/>
                <w:szCs w:val="20"/>
              </w:rPr>
              <w:t>en</w:t>
            </w:r>
            <w:proofErr w:type="spellEnd"/>
            <w:r w:rsidRPr="001D2188">
              <w:rPr>
                <w:rFonts w:ascii="Arial" w:hAnsi="Arial" w:cs="Arial"/>
                <w:sz w:val="20"/>
                <w:szCs w:val="20"/>
              </w:rPr>
              <w:t xml:space="preserve"> -</w:t>
            </w:r>
            <w:proofErr w:type="spellStart"/>
            <w:r w:rsidRPr="001D2188">
              <w:rPr>
                <w:rFonts w:ascii="Arial" w:hAnsi="Arial" w:cs="Arial"/>
                <w:sz w:val="20"/>
                <w:szCs w:val="20"/>
              </w:rPr>
              <w:t>vetten</w:t>
            </w:r>
            <w:proofErr w:type="spellEnd"/>
          </w:p>
        </w:tc>
        <w:tc>
          <w:tcPr>
            <w:tcW w:w="999" w:type="pct"/>
            <w:tcBorders>
              <w:left w:val="single" w:sz="4" w:space="0" w:color="auto"/>
            </w:tcBorders>
          </w:tcPr>
          <w:p w14:paraId="38098238" w14:textId="77777777" w:rsidR="00821641" w:rsidRPr="0071797B" w:rsidRDefault="00821641" w:rsidP="00CB10CC">
            <w:pPr>
              <w:spacing w:before="60" w:after="60"/>
              <w:ind w:right="-69"/>
              <w:rPr>
                <w:rFonts w:ascii="Arial" w:eastAsia="Times New Roman" w:hAnsi="Arial" w:cs="Arial"/>
                <w:sz w:val="20"/>
                <w:szCs w:val="20"/>
                <w:lang w:eastAsia="fr-BE"/>
              </w:rPr>
            </w:pPr>
          </w:p>
        </w:tc>
        <w:tc>
          <w:tcPr>
            <w:tcW w:w="641" w:type="pct"/>
            <w:tcBorders>
              <w:left w:val="single" w:sz="4" w:space="0" w:color="auto"/>
            </w:tcBorders>
          </w:tcPr>
          <w:p w14:paraId="5FD5654D" w14:textId="77777777" w:rsidR="00821641" w:rsidRPr="0071797B" w:rsidRDefault="00821641" w:rsidP="00CB10CC">
            <w:pPr>
              <w:spacing w:before="60" w:after="60"/>
              <w:ind w:left="-74" w:right="-71"/>
              <w:jc w:val="center"/>
              <w:rPr>
                <w:rFonts w:ascii="Arial" w:hAnsi="Arial" w:cs="Arial"/>
                <w:sz w:val="20"/>
                <w:szCs w:val="20"/>
              </w:rPr>
            </w:pPr>
            <w:r w:rsidRPr="001D2188">
              <w:rPr>
                <w:rFonts w:ascii="Arial" w:hAnsi="Arial" w:cs="Arial"/>
                <w:sz w:val="20"/>
                <w:szCs w:val="20"/>
              </w:rPr>
              <w:t>20 01 25</w:t>
            </w:r>
          </w:p>
        </w:tc>
        <w:tc>
          <w:tcPr>
            <w:tcW w:w="428" w:type="pct"/>
            <w:tcBorders>
              <w:left w:val="single" w:sz="4" w:space="0" w:color="auto"/>
            </w:tcBorders>
          </w:tcPr>
          <w:p w14:paraId="189C1557" w14:textId="77777777" w:rsidR="00821641" w:rsidRPr="0071797B" w:rsidRDefault="00821641" w:rsidP="00CB10CC">
            <w:pPr>
              <w:spacing w:before="60" w:after="60"/>
              <w:ind w:left="-74" w:right="-71"/>
              <w:jc w:val="center"/>
              <w:rPr>
                <w:rFonts w:ascii="Arial" w:hAnsi="Arial" w:cs="Arial"/>
                <w:sz w:val="20"/>
                <w:szCs w:val="20"/>
              </w:rPr>
            </w:pPr>
            <w:r w:rsidRPr="001D2188">
              <w:rPr>
                <w:rFonts w:ascii="Arial" w:hAnsi="Arial" w:cs="Arial"/>
                <w:sz w:val="20"/>
                <w:szCs w:val="20"/>
              </w:rPr>
              <w:t>CATW</w:t>
            </w:r>
          </w:p>
        </w:tc>
        <w:tc>
          <w:tcPr>
            <w:tcW w:w="641" w:type="pct"/>
            <w:tcBorders>
              <w:left w:val="single" w:sz="4" w:space="0" w:color="auto"/>
            </w:tcBorders>
          </w:tcPr>
          <w:p w14:paraId="36EB6054"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left w:val="single" w:sz="4" w:space="0" w:color="auto"/>
            </w:tcBorders>
          </w:tcPr>
          <w:p w14:paraId="7EDB596B"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35657359" w14:textId="77777777" w:rsidTr="00CB10CC">
        <w:tblPrEx>
          <w:tblCellMar>
            <w:left w:w="70" w:type="dxa"/>
            <w:right w:w="70" w:type="dxa"/>
          </w:tblCellMar>
          <w:tblLook w:val="04A0" w:firstRow="1" w:lastRow="0" w:firstColumn="1" w:lastColumn="0" w:noHBand="0" w:noVBand="1"/>
        </w:tblPrEx>
        <w:trPr>
          <w:gridAfter w:val="1"/>
          <w:wAfter w:w="5" w:type="pct"/>
          <w:trHeight w:val="691"/>
        </w:trPr>
        <w:tc>
          <w:tcPr>
            <w:tcW w:w="1071" w:type="pct"/>
            <w:tcBorders>
              <w:left w:val="single" w:sz="4" w:space="0" w:color="auto"/>
              <w:right w:val="single" w:sz="4" w:space="0" w:color="auto"/>
            </w:tcBorders>
            <w:shd w:val="clear" w:color="auto" w:fill="auto"/>
          </w:tcPr>
          <w:p w14:paraId="3486E02B"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Afgeleide</w:t>
            </w:r>
            <w:proofErr w:type="spellEnd"/>
            <w:r w:rsidRPr="001D2188">
              <w:rPr>
                <w:rFonts w:ascii="Arial" w:hAnsi="Arial" w:cs="Arial"/>
                <w:sz w:val="20"/>
                <w:szCs w:val="20"/>
              </w:rPr>
              <w:t xml:space="preserve"> </w:t>
            </w:r>
            <w:proofErr w:type="spellStart"/>
            <w:r w:rsidRPr="001D2188">
              <w:rPr>
                <w:rFonts w:ascii="Arial" w:hAnsi="Arial" w:cs="Arial"/>
                <w:sz w:val="20"/>
                <w:szCs w:val="20"/>
              </w:rPr>
              <w:t>producten</w:t>
            </w:r>
            <w:proofErr w:type="spellEnd"/>
            <w:r w:rsidRPr="001D2188">
              <w:rPr>
                <w:rFonts w:ascii="Arial" w:hAnsi="Arial" w:cs="Arial"/>
                <w:sz w:val="20"/>
                <w:szCs w:val="20"/>
              </w:rPr>
              <w:t xml:space="preserve"> van </w:t>
            </w:r>
            <w:proofErr w:type="spellStart"/>
            <w:r w:rsidRPr="001D2188">
              <w:rPr>
                <w:rFonts w:ascii="Arial" w:hAnsi="Arial" w:cs="Arial"/>
                <w:sz w:val="20"/>
                <w:szCs w:val="20"/>
              </w:rPr>
              <w:t>categorie</w:t>
            </w:r>
            <w:proofErr w:type="spellEnd"/>
            <w:r w:rsidRPr="001D2188">
              <w:rPr>
                <w:rFonts w:ascii="Arial" w:hAnsi="Arial" w:cs="Arial"/>
                <w:sz w:val="20"/>
                <w:szCs w:val="20"/>
              </w:rPr>
              <w:t xml:space="preserve"> 3</w:t>
            </w:r>
          </w:p>
        </w:tc>
        <w:tc>
          <w:tcPr>
            <w:tcW w:w="999" w:type="pct"/>
            <w:tcBorders>
              <w:left w:val="single" w:sz="4" w:space="0" w:color="auto"/>
              <w:bottom w:val="single" w:sz="4" w:space="0" w:color="auto"/>
            </w:tcBorders>
          </w:tcPr>
          <w:p w14:paraId="3552ADC9" w14:textId="77777777" w:rsidR="00821641" w:rsidRPr="00592DE3" w:rsidRDefault="00821641" w:rsidP="00CB10CC">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 xml:space="preserve">Bijvoorbeeld: dierlijk meel en dierlijke vetten voor verwerking </w:t>
            </w:r>
            <w:r w:rsidRPr="00592DE3">
              <w:rPr>
                <w:rFonts w:ascii="Arial" w:hAnsi="Arial" w:cs="Arial"/>
                <w:i/>
                <w:sz w:val="20"/>
                <w:szCs w:val="20"/>
                <w:lang w:val="nl-BE"/>
              </w:rPr>
              <w:lastRenderedPageBreak/>
              <w:t xml:space="preserve">tot </w:t>
            </w:r>
            <w:proofErr w:type="spellStart"/>
            <w:r w:rsidRPr="00592DE3">
              <w:rPr>
                <w:rFonts w:ascii="Arial" w:hAnsi="Arial" w:cs="Arial"/>
                <w:i/>
                <w:sz w:val="20"/>
                <w:szCs w:val="20"/>
                <w:lang w:val="nl-BE"/>
              </w:rPr>
              <w:t>petfood</w:t>
            </w:r>
            <w:proofErr w:type="spellEnd"/>
            <w:r w:rsidRPr="00592DE3">
              <w:rPr>
                <w:rFonts w:ascii="Arial" w:hAnsi="Arial" w:cs="Arial"/>
                <w:i/>
                <w:sz w:val="20"/>
                <w:szCs w:val="20"/>
                <w:lang w:val="nl-BE"/>
              </w:rPr>
              <w:t xml:space="preserve"> of veevoeding</w:t>
            </w:r>
          </w:p>
        </w:tc>
        <w:tc>
          <w:tcPr>
            <w:tcW w:w="641" w:type="pct"/>
            <w:tcBorders>
              <w:left w:val="single" w:sz="4" w:space="0" w:color="auto"/>
              <w:bottom w:val="single" w:sz="4" w:space="0" w:color="auto"/>
            </w:tcBorders>
          </w:tcPr>
          <w:p w14:paraId="3FE1BB88" w14:textId="77777777" w:rsidR="00821641" w:rsidRPr="00C840CA" w:rsidRDefault="00821641" w:rsidP="00CB10CC">
            <w:pPr>
              <w:spacing w:before="60" w:after="60"/>
              <w:ind w:left="-74" w:right="-71"/>
              <w:jc w:val="center"/>
              <w:rPr>
                <w:rFonts w:ascii="Arial" w:eastAsia="Times New Roman" w:hAnsi="Arial" w:cs="Arial"/>
                <w:sz w:val="20"/>
                <w:szCs w:val="20"/>
              </w:rPr>
            </w:pPr>
            <w:r w:rsidRPr="00C840CA">
              <w:rPr>
                <w:rFonts w:ascii="Arial" w:hAnsi="Arial" w:cs="Arial"/>
                <w:sz w:val="20"/>
                <w:szCs w:val="20"/>
              </w:rPr>
              <w:lastRenderedPageBreak/>
              <w:t>02 02 99</w:t>
            </w:r>
          </w:p>
        </w:tc>
        <w:tc>
          <w:tcPr>
            <w:tcW w:w="428" w:type="pct"/>
            <w:tcBorders>
              <w:left w:val="single" w:sz="4" w:space="0" w:color="auto"/>
              <w:bottom w:val="single" w:sz="4" w:space="0" w:color="auto"/>
            </w:tcBorders>
          </w:tcPr>
          <w:p w14:paraId="51E41D22" w14:textId="77777777" w:rsidR="00821641" w:rsidRPr="00E341C4" w:rsidRDefault="00821641" w:rsidP="00CB10CC">
            <w:pPr>
              <w:spacing w:before="60" w:after="60"/>
              <w:ind w:left="-74" w:right="-71"/>
              <w:jc w:val="center"/>
              <w:rPr>
                <w:rFonts w:ascii="Arial" w:hAnsi="Arial" w:cs="Arial"/>
                <w:sz w:val="20"/>
                <w:szCs w:val="20"/>
              </w:rPr>
            </w:pPr>
            <w:r w:rsidRPr="00E341C4">
              <w:rPr>
                <w:rFonts w:ascii="Arial" w:hAnsi="Arial" w:cs="Arial"/>
                <w:sz w:val="20"/>
                <w:szCs w:val="20"/>
              </w:rPr>
              <w:t xml:space="preserve">OTHER </w:t>
            </w:r>
          </w:p>
        </w:tc>
        <w:tc>
          <w:tcPr>
            <w:tcW w:w="641" w:type="pct"/>
            <w:tcBorders>
              <w:left w:val="single" w:sz="4" w:space="0" w:color="auto"/>
              <w:bottom w:val="single" w:sz="4" w:space="0" w:color="auto"/>
            </w:tcBorders>
          </w:tcPr>
          <w:p w14:paraId="373E7B31"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left w:val="single" w:sz="4" w:space="0" w:color="auto"/>
              <w:bottom w:val="single" w:sz="4" w:space="0" w:color="auto"/>
            </w:tcBorders>
          </w:tcPr>
          <w:p w14:paraId="7308D878"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5548296E"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val="restart"/>
            <w:tcBorders>
              <w:left w:val="single" w:sz="4" w:space="0" w:color="auto"/>
              <w:right w:val="single" w:sz="4" w:space="0" w:color="auto"/>
            </w:tcBorders>
            <w:shd w:val="clear" w:color="auto" w:fill="auto"/>
          </w:tcPr>
          <w:p w14:paraId="1006EBA3" w14:textId="77777777" w:rsidR="00821641" w:rsidRPr="0071797B" w:rsidRDefault="00821641" w:rsidP="00CB10CC">
            <w:pPr>
              <w:spacing w:before="60" w:after="60" w:line="259" w:lineRule="auto"/>
              <w:rPr>
                <w:rFonts w:ascii="Arial" w:hAnsi="Arial" w:cs="Arial"/>
                <w:sz w:val="20"/>
                <w:szCs w:val="20"/>
              </w:rPr>
            </w:pPr>
            <w:proofErr w:type="spellStart"/>
            <w:r w:rsidRPr="001D2188">
              <w:rPr>
                <w:rFonts w:ascii="Arial" w:hAnsi="Arial" w:cs="Arial"/>
                <w:sz w:val="20"/>
                <w:szCs w:val="20"/>
              </w:rPr>
              <w:t>Andere</w:t>
            </w:r>
            <w:proofErr w:type="spellEnd"/>
            <w:r w:rsidRPr="001D2188">
              <w:rPr>
                <w:rFonts w:ascii="Arial" w:hAnsi="Arial" w:cs="Arial"/>
                <w:sz w:val="20"/>
                <w:szCs w:val="20"/>
              </w:rPr>
              <w:t xml:space="preserve">: </w:t>
            </w:r>
            <w:proofErr w:type="spellStart"/>
            <w:r w:rsidRPr="001D2188">
              <w:rPr>
                <w:rFonts w:ascii="Arial" w:hAnsi="Arial" w:cs="Arial"/>
                <w:sz w:val="20"/>
                <w:szCs w:val="20"/>
              </w:rPr>
              <w:t>verduidelijken</w:t>
            </w:r>
            <w:proofErr w:type="spellEnd"/>
          </w:p>
          <w:p w14:paraId="748A7892" w14:textId="77777777" w:rsidR="00821641" w:rsidRPr="00C840CA" w:rsidRDefault="00821641" w:rsidP="00CB10CC">
            <w:pPr>
              <w:spacing w:before="60" w:after="60" w:line="259" w:lineRule="auto"/>
              <w:rPr>
                <w:rStyle w:val="Lienhypertexte"/>
                <w:rFonts w:ascii="Arial" w:hAnsi="Arial" w:cs="Arial"/>
              </w:rPr>
            </w:pPr>
            <w:r w:rsidRPr="00592DE3">
              <w:rPr>
                <w:rFonts w:ascii="Arial" w:hAnsi="Arial" w:cs="Arial"/>
                <w:sz w:val="20"/>
                <w:szCs w:val="20"/>
              </w:rPr>
              <w:fldChar w:fldCharType="begin" w:fldLock="1">
                <w:ffData>
                  <w:name w:val="Texte98"/>
                  <w:enabled/>
                  <w:calcOnExit w:val="0"/>
                  <w:textInput/>
                </w:ffData>
              </w:fldChar>
            </w:r>
            <w:r w:rsidRPr="00592DE3">
              <w:rPr>
                <w:rFonts w:ascii="Arial" w:hAnsi="Arial" w:cs="Arial"/>
                <w:sz w:val="20"/>
                <w:szCs w:val="20"/>
              </w:rPr>
              <w:instrText xml:space="preserve"> FORMTEXT </w:instrText>
            </w:r>
            <w:r w:rsidRPr="00592DE3">
              <w:rPr>
                <w:rFonts w:ascii="Arial" w:hAnsi="Arial" w:cs="Arial"/>
                <w:sz w:val="20"/>
                <w:szCs w:val="20"/>
              </w:rPr>
            </w:r>
            <w:r w:rsidRPr="00592DE3">
              <w:rPr>
                <w:rFonts w:ascii="Arial" w:hAnsi="Arial" w:cs="Arial"/>
                <w:sz w:val="20"/>
                <w:szCs w:val="20"/>
              </w:rPr>
              <w:fldChar w:fldCharType="separate"/>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t> </w:t>
            </w:r>
            <w:r w:rsidRPr="00592DE3">
              <w:rPr>
                <w:rFonts w:ascii="Arial" w:hAnsi="Arial" w:cs="Arial"/>
                <w:sz w:val="20"/>
                <w:szCs w:val="20"/>
              </w:rPr>
              <w:fldChar w:fldCharType="end"/>
            </w:r>
          </w:p>
        </w:tc>
        <w:tc>
          <w:tcPr>
            <w:tcW w:w="999" w:type="pct"/>
            <w:tcBorders>
              <w:left w:val="single" w:sz="4" w:space="0" w:color="auto"/>
              <w:bottom w:val="nil"/>
            </w:tcBorders>
          </w:tcPr>
          <w:p w14:paraId="7F406741" w14:textId="77777777" w:rsidR="00821641" w:rsidRPr="00E341C4" w:rsidRDefault="00821641" w:rsidP="00CB10CC">
            <w:pPr>
              <w:spacing w:before="60" w:after="60" w:line="259" w:lineRule="auto"/>
              <w:rPr>
                <w:rFonts w:ascii="Arial" w:hAnsi="Arial" w:cs="Arial"/>
                <w:i/>
                <w:sz w:val="20"/>
                <w:szCs w:val="20"/>
              </w:rPr>
            </w:pPr>
            <w:proofErr w:type="spellStart"/>
            <w:r w:rsidRPr="00E341C4">
              <w:rPr>
                <w:rFonts w:ascii="Arial" w:hAnsi="Arial" w:cs="Arial"/>
                <w:i/>
                <w:sz w:val="20"/>
                <w:szCs w:val="20"/>
              </w:rPr>
              <w:t>Bijvoorbeeld</w:t>
            </w:r>
            <w:proofErr w:type="spellEnd"/>
            <w:r w:rsidRPr="00E341C4">
              <w:rPr>
                <w:rFonts w:ascii="Arial" w:hAnsi="Arial" w:cs="Arial"/>
                <w:i/>
                <w:sz w:val="20"/>
                <w:szCs w:val="20"/>
              </w:rPr>
              <w:t>:</w:t>
            </w:r>
          </w:p>
        </w:tc>
        <w:tc>
          <w:tcPr>
            <w:tcW w:w="641" w:type="pct"/>
            <w:tcBorders>
              <w:left w:val="single" w:sz="4" w:space="0" w:color="auto"/>
              <w:bottom w:val="nil"/>
            </w:tcBorders>
          </w:tcPr>
          <w:p w14:paraId="64C6304E" w14:textId="77777777" w:rsidR="00821641" w:rsidRPr="0071797B" w:rsidRDefault="00821641" w:rsidP="00CB10CC">
            <w:pPr>
              <w:spacing w:before="60" w:after="60"/>
              <w:ind w:right="-71"/>
              <w:rPr>
                <w:rFonts w:ascii="Arial" w:eastAsia="Times New Roman" w:hAnsi="Arial" w:cs="Arial"/>
                <w:sz w:val="20"/>
                <w:szCs w:val="20"/>
                <w:lang w:eastAsia="fr-BE"/>
              </w:rPr>
            </w:pPr>
          </w:p>
        </w:tc>
        <w:tc>
          <w:tcPr>
            <w:tcW w:w="428" w:type="pct"/>
            <w:tcBorders>
              <w:left w:val="single" w:sz="4" w:space="0" w:color="auto"/>
              <w:bottom w:val="nil"/>
            </w:tcBorders>
          </w:tcPr>
          <w:p w14:paraId="22381EBE" w14:textId="77777777" w:rsidR="00821641" w:rsidRPr="0071797B" w:rsidRDefault="00821641" w:rsidP="00CB10CC">
            <w:pPr>
              <w:spacing w:before="60" w:after="60"/>
              <w:ind w:right="-71"/>
              <w:rPr>
                <w:rFonts w:ascii="Arial" w:eastAsia="Times New Roman" w:hAnsi="Arial" w:cs="Arial"/>
                <w:sz w:val="20"/>
                <w:szCs w:val="20"/>
                <w:lang w:eastAsia="fr-BE"/>
              </w:rPr>
            </w:pPr>
          </w:p>
        </w:tc>
        <w:tc>
          <w:tcPr>
            <w:tcW w:w="641" w:type="pct"/>
            <w:tcBorders>
              <w:left w:val="single" w:sz="4" w:space="0" w:color="auto"/>
              <w:bottom w:val="nil"/>
            </w:tcBorders>
          </w:tcPr>
          <w:p w14:paraId="5E0022E8" w14:textId="77777777" w:rsidR="00821641" w:rsidRPr="0071797B" w:rsidRDefault="00821641" w:rsidP="00CB10CC">
            <w:pPr>
              <w:spacing w:before="60" w:after="60"/>
              <w:ind w:right="-71"/>
              <w:rPr>
                <w:rFonts w:ascii="Arial" w:eastAsia="Times New Roman" w:hAnsi="Arial" w:cs="Arial"/>
                <w:sz w:val="20"/>
                <w:szCs w:val="20"/>
                <w:lang w:eastAsia="fr-BE"/>
              </w:rPr>
            </w:pPr>
          </w:p>
        </w:tc>
        <w:tc>
          <w:tcPr>
            <w:tcW w:w="1213" w:type="pct"/>
            <w:tcBorders>
              <w:left w:val="single" w:sz="4" w:space="0" w:color="auto"/>
              <w:bottom w:val="nil"/>
            </w:tcBorders>
          </w:tcPr>
          <w:p w14:paraId="46480DD9" w14:textId="77777777" w:rsidR="00821641" w:rsidRPr="0071797B" w:rsidRDefault="00821641" w:rsidP="00CB10CC">
            <w:pPr>
              <w:spacing w:before="60" w:after="60"/>
              <w:ind w:right="-71"/>
              <w:rPr>
                <w:rFonts w:ascii="Arial" w:eastAsia="Times New Roman" w:hAnsi="Arial" w:cs="Arial"/>
                <w:sz w:val="20"/>
                <w:szCs w:val="20"/>
                <w:lang w:eastAsia="fr-BE"/>
              </w:rPr>
            </w:pPr>
          </w:p>
        </w:tc>
      </w:tr>
      <w:tr w:rsidR="00821641" w:rsidRPr="0071797B" w14:paraId="77AB494A" w14:textId="77777777" w:rsidTr="00CB10CC">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4C6A3481"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216D2703" w14:textId="77777777" w:rsidR="00821641" w:rsidRPr="00592DE3" w:rsidRDefault="00821641" w:rsidP="00CB10CC">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 xml:space="preserve">Afvalstoffen afkomstig van pluimvee en </w:t>
            </w:r>
            <w:proofErr w:type="spellStart"/>
            <w:r w:rsidRPr="00592DE3">
              <w:rPr>
                <w:rFonts w:ascii="Arial" w:hAnsi="Arial" w:cs="Arial"/>
                <w:i/>
                <w:sz w:val="20"/>
                <w:szCs w:val="20"/>
                <w:lang w:val="nl-BE"/>
              </w:rPr>
              <w:t>lagomorfen</w:t>
            </w:r>
            <w:proofErr w:type="spellEnd"/>
            <w:r w:rsidRPr="00592DE3">
              <w:rPr>
                <w:rFonts w:ascii="Arial" w:hAnsi="Arial" w:cs="Arial"/>
                <w:i/>
                <w:sz w:val="20"/>
                <w:szCs w:val="20"/>
                <w:lang w:val="nl-BE"/>
              </w:rPr>
              <w:t xml:space="preserve"> die in de exploitatie werden geslacht en geen symptomen vertonen van een op mens of dier overdraagbare ziekte</w:t>
            </w:r>
          </w:p>
        </w:tc>
        <w:tc>
          <w:tcPr>
            <w:tcW w:w="641" w:type="pct"/>
            <w:tcBorders>
              <w:top w:val="nil"/>
              <w:left w:val="single" w:sz="4" w:space="0" w:color="auto"/>
              <w:bottom w:val="nil"/>
            </w:tcBorders>
          </w:tcPr>
          <w:p w14:paraId="737E5203"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02 02 02</w:t>
            </w:r>
          </w:p>
        </w:tc>
        <w:tc>
          <w:tcPr>
            <w:tcW w:w="428" w:type="pct"/>
            <w:tcBorders>
              <w:top w:val="nil"/>
              <w:left w:val="single" w:sz="4" w:space="0" w:color="auto"/>
              <w:bottom w:val="nil"/>
            </w:tcBorders>
          </w:tcPr>
          <w:p w14:paraId="501D3892" w14:textId="77777777" w:rsidR="00821641" w:rsidRPr="00E341C4" w:rsidRDefault="00821641" w:rsidP="00CB10CC">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0C102012"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61AAFCA6"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4E50A73C" w14:textId="77777777" w:rsidTr="00CB10CC">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012785B0"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64405055" w14:textId="77777777" w:rsidR="00821641" w:rsidRPr="00592DE3" w:rsidRDefault="00821641" w:rsidP="00CB10CC">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Afvalstoffen afkomstig van de productie van voor menselijke consumptie bestemde producten, bijvoorbeeld: ontvette beenderen, kanen enz.</w:t>
            </w:r>
          </w:p>
        </w:tc>
        <w:tc>
          <w:tcPr>
            <w:tcW w:w="641" w:type="pct"/>
            <w:tcBorders>
              <w:top w:val="nil"/>
              <w:left w:val="single" w:sz="4" w:space="0" w:color="auto"/>
              <w:bottom w:val="nil"/>
            </w:tcBorders>
          </w:tcPr>
          <w:p w14:paraId="1256AAD8"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02 02 03</w:t>
            </w:r>
          </w:p>
        </w:tc>
        <w:tc>
          <w:tcPr>
            <w:tcW w:w="428" w:type="pct"/>
            <w:tcBorders>
              <w:top w:val="nil"/>
              <w:left w:val="single" w:sz="4" w:space="0" w:color="auto"/>
              <w:bottom w:val="nil"/>
            </w:tcBorders>
          </w:tcPr>
          <w:p w14:paraId="21E4D6DE" w14:textId="77777777" w:rsidR="00821641" w:rsidRPr="00E341C4" w:rsidRDefault="00821641" w:rsidP="00CB10CC">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6313D78A"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0B40C19F"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472F7E55" w14:textId="77777777" w:rsidTr="00CB10CC">
        <w:tblPrEx>
          <w:tblCellMar>
            <w:left w:w="70" w:type="dxa"/>
            <w:right w:w="70" w:type="dxa"/>
          </w:tblCellMar>
          <w:tblLook w:val="04A0" w:firstRow="1" w:lastRow="0" w:firstColumn="1" w:lastColumn="0" w:noHBand="0" w:noVBand="1"/>
        </w:tblPrEx>
        <w:trPr>
          <w:gridAfter w:val="1"/>
          <w:wAfter w:w="5" w:type="pct"/>
          <w:trHeight w:val="866"/>
        </w:trPr>
        <w:tc>
          <w:tcPr>
            <w:tcW w:w="1071" w:type="pct"/>
            <w:vMerge/>
            <w:tcBorders>
              <w:left w:val="single" w:sz="4" w:space="0" w:color="auto"/>
              <w:right w:val="single" w:sz="4" w:space="0" w:color="auto"/>
            </w:tcBorders>
            <w:shd w:val="clear" w:color="auto" w:fill="auto"/>
          </w:tcPr>
          <w:p w14:paraId="072C84AA"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bottom w:val="nil"/>
            </w:tcBorders>
          </w:tcPr>
          <w:p w14:paraId="51EA1565" w14:textId="77777777" w:rsidR="00821641" w:rsidRPr="00592DE3" w:rsidRDefault="00821641" w:rsidP="00CB10CC">
            <w:pPr>
              <w:spacing w:before="60" w:after="60" w:line="259" w:lineRule="auto"/>
              <w:ind w:right="71"/>
              <w:jc w:val="both"/>
              <w:rPr>
                <w:rFonts w:ascii="Arial" w:hAnsi="Arial" w:cs="Arial"/>
                <w:i/>
                <w:sz w:val="20"/>
                <w:szCs w:val="20"/>
                <w:lang w:val="nl-BE"/>
              </w:rPr>
            </w:pPr>
            <w:r w:rsidRPr="00592DE3">
              <w:rPr>
                <w:rFonts w:ascii="Arial" w:hAnsi="Arial" w:cs="Arial"/>
                <w:i/>
                <w:sz w:val="20"/>
                <w:szCs w:val="20"/>
                <w:lang w:val="nl-BE"/>
              </w:rPr>
              <w:t>Centrifuge- of separatorslib uit de melkverwerking.</w:t>
            </w:r>
          </w:p>
        </w:tc>
        <w:tc>
          <w:tcPr>
            <w:tcW w:w="641" w:type="pct"/>
            <w:tcBorders>
              <w:top w:val="nil"/>
              <w:left w:val="single" w:sz="4" w:space="0" w:color="auto"/>
              <w:bottom w:val="nil"/>
            </w:tcBorders>
          </w:tcPr>
          <w:p w14:paraId="1C43A0E8" w14:textId="77777777" w:rsidR="00821641" w:rsidRPr="00C840CA" w:rsidRDefault="00821641" w:rsidP="00CB10CC">
            <w:pPr>
              <w:spacing w:before="60" w:after="60"/>
              <w:ind w:left="-74" w:right="-71"/>
              <w:jc w:val="center"/>
              <w:rPr>
                <w:rFonts w:ascii="Arial" w:hAnsi="Arial" w:cs="Arial"/>
                <w:sz w:val="20"/>
                <w:szCs w:val="20"/>
              </w:rPr>
            </w:pPr>
            <w:r w:rsidRPr="00C840CA">
              <w:rPr>
                <w:rFonts w:ascii="Arial" w:hAnsi="Arial" w:cs="Arial"/>
                <w:sz w:val="20"/>
                <w:szCs w:val="20"/>
              </w:rPr>
              <w:t>02 05 02</w:t>
            </w:r>
          </w:p>
        </w:tc>
        <w:tc>
          <w:tcPr>
            <w:tcW w:w="428" w:type="pct"/>
            <w:tcBorders>
              <w:top w:val="nil"/>
              <w:left w:val="single" w:sz="4" w:space="0" w:color="auto"/>
              <w:bottom w:val="nil"/>
            </w:tcBorders>
          </w:tcPr>
          <w:p w14:paraId="69809642" w14:textId="77777777" w:rsidR="00821641" w:rsidRPr="00E341C4" w:rsidRDefault="00821641" w:rsidP="00CB10CC">
            <w:pPr>
              <w:spacing w:before="60" w:after="60"/>
              <w:ind w:left="-74" w:right="-71"/>
              <w:jc w:val="center"/>
              <w:rPr>
                <w:rFonts w:ascii="Arial" w:eastAsia="Times New Roman" w:hAnsi="Arial" w:cs="Arial"/>
                <w:sz w:val="20"/>
                <w:szCs w:val="20"/>
              </w:rPr>
            </w:pPr>
            <w:r w:rsidRPr="00E341C4">
              <w:rPr>
                <w:rFonts w:ascii="Arial" w:hAnsi="Arial" w:cs="Arial"/>
                <w:sz w:val="20"/>
                <w:szCs w:val="20"/>
              </w:rPr>
              <w:t>OTHER</w:t>
            </w:r>
          </w:p>
        </w:tc>
        <w:tc>
          <w:tcPr>
            <w:tcW w:w="641" w:type="pct"/>
            <w:tcBorders>
              <w:top w:val="nil"/>
              <w:left w:val="single" w:sz="4" w:space="0" w:color="auto"/>
              <w:bottom w:val="nil"/>
            </w:tcBorders>
          </w:tcPr>
          <w:p w14:paraId="051141BD" w14:textId="77777777" w:rsidR="00821641" w:rsidRPr="0071797B" w:rsidRDefault="00821641" w:rsidP="00CB10CC">
            <w:pPr>
              <w:spacing w:before="60" w:after="60"/>
              <w:ind w:left="-74" w:right="-71"/>
              <w:jc w:val="center"/>
              <w:rPr>
                <w:rFonts w:ascii="Arial" w:hAnsi="Arial" w:cs="Arial"/>
                <w:sz w:val="20"/>
                <w:szCs w:val="20"/>
              </w:rPr>
            </w:pPr>
          </w:p>
        </w:tc>
        <w:tc>
          <w:tcPr>
            <w:tcW w:w="1213" w:type="pct"/>
            <w:tcBorders>
              <w:top w:val="nil"/>
              <w:left w:val="single" w:sz="4" w:space="0" w:color="auto"/>
              <w:bottom w:val="nil"/>
            </w:tcBorders>
          </w:tcPr>
          <w:p w14:paraId="0213A863" w14:textId="77777777" w:rsidR="00821641" w:rsidRPr="0071797B" w:rsidRDefault="00821641" w:rsidP="00CB10CC">
            <w:pPr>
              <w:spacing w:before="60" w:after="60"/>
              <w:ind w:left="-74" w:right="-71"/>
              <w:jc w:val="center"/>
              <w:rPr>
                <w:rFonts w:ascii="Arial" w:hAnsi="Arial" w:cs="Arial"/>
                <w:sz w:val="20"/>
                <w:szCs w:val="20"/>
              </w:rPr>
            </w:pPr>
          </w:p>
        </w:tc>
      </w:tr>
      <w:tr w:rsidR="00821641" w:rsidRPr="0071797B" w14:paraId="3E3DF790" w14:textId="77777777" w:rsidTr="00CB10CC">
        <w:tblPrEx>
          <w:tblCellMar>
            <w:left w:w="70" w:type="dxa"/>
            <w:right w:w="70" w:type="dxa"/>
          </w:tblCellMar>
          <w:tblLook w:val="04A0" w:firstRow="1" w:lastRow="0" w:firstColumn="1" w:lastColumn="0" w:noHBand="0" w:noVBand="1"/>
        </w:tblPrEx>
        <w:trPr>
          <w:gridAfter w:val="1"/>
          <w:wAfter w:w="5" w:type="pct"/>
          <w:trHeight w:val="58"/>
        </w:trPr>
        <w:tc>
          <w:tcPr>
            <w:tcW w:w="1071" w:type="pct"/>
            <w:vMerge/>
            <w:tcBorders>
              <w:left w:val="single" w:sz="4" w:space="0" w:color="auto"/>
              <w:right w:val="single" w:sz="4" w:space="0" w:color="auto"/>
            </w:tcBorders>
            <w:shd w:val="clear" w:color="auto" w:fill="auto"/>
          </w:tcPr>
          <w:p w14:paraId="040E6EB5" w14:textId="77777777" w:rsidR="00821641" w:rsidRPr="0071797B" w:rsidRDefault="00821641" w:rsidP="00CB10CC">
            <w:pPr>
              <w:spacing w:before="60" w:after="60" w:line="259" w:lineRule="auto"/>
              <w:rPr>
                <w:rFonts w:ascii="Arial" w:hAnsi="Arial" w:cs="Arial"/>
                <w:sz w:val="20"/>
                <w:szCs w:val="20"/>
              </w:rPr>
            </w:pPr>
          </w:p>
        </w:tc>
        <w:tc>
          <w:tcPr>
            <w:tcW w:w="999" w:type="pct"/>
            <w:tcBorders>
              <w:top w:val="nil"/>
              <w:left w:val="single" w:sz="4" w:space="0" w:color="auto"/>
            </w:tcBorders>
          </w:tcPr>
          <w:p w14:paraId="38B9C87B" w14:textId="77777777" w:rsidR="00821641" w:rsidRPr="0071797B" w:rsidRDefault="00821641" w:rsidP="00CB10CC">
            <w:pPr>
              <w:spacing w:before="60" w:after="60" w:line="259" w:lineRule="auto"/>
              <w:rPr>
                <w:rFonts w:ascii="Arial" w:hAnsi="Arial" w:cs="Arial"/>
                <w:i/>
                <w:sz w:val="20"/>
                <w:szCs w:val="20"/>
              </w:rPr>
            </w:pPr>
            <w:r w:rsidRPr="001D2188">
              <w:rPr>
                <w:rFonts w:ascii="Arial" w:hAnsi="Arial" w:cs="Arial"/>
                <w:i/>
                <w:sz w:val="20"/>
                <w:szCs w:val="20"/>
              </w:rPr>
              <w:t>…</w:t>
            </w:r>
          </w:p>
        </w:tc>
        <w:tc>
          <w:tcPr>
            <w:tcW w:w="641" w:type="pct"/>
            <w:tcBorders>
              <w:top w:val="nil"/>
              <w:left w:val="single" w:sz="4" w:space="0" w:color="auto"/>
            </w:tcBorders>
          </w:tcPr>
          <w:p w14:paraId="4A4CEF66" w14:textId="77777777" w:rsidR="00821641" w:rsidRPr="0071797B" w:rsidRDefault="00821641" w:rsidP="00CB10CC">
            <w:pPr>
              <w:spacing w:before="60" w:after="60"/>
              <w:ind w:left="-74" w:right="-71"/>
              <w:jc w:val="center"/>
              <w:rPr>
                <w:rFonts w:ascii="Arial" w:hAnsi="Arial" w:cs="Arial"/>
                <w:sz w:val="20"/>
                <w:szCs w:val="20"/>
              </w:rPr>
            </w:pPr>
          </w:p>
        </w:tc>
        <w:tc>
          <w:tcPr>
            <w:tcW w:w="428" w:type="pct"/>
            <w:tcBorders>
              <w:top w:val="nil"/>
              <w:left w:val="single" w:sz="4" w:space="0" w:color="auto"/>
            </w:tcBorders>
          </w:tcPr>
          <w:p w14:paraId="0488F84C" w14:textId="77777777" w:rsidR="00821641" w:rsidRPr="0071797B" w:rsidRDefault="00821641" w:rsidP="00CB10CC">
            <w:pPr>
              <w:spacing w:before="60" w:after="60"/>
              <w:ind w:left="-74" w:right="-71"/>
              <w:jc w:val="center"/>
              <w:rPr>
                <w:rFonts w:ascii="Arial" w:eastAsia="Times New Roman" w:hAnsi="Arial" w:cs="Arial"/>
                <w:sz w:val="20"/>
                <w:szCs w:val="20"/>
                <w:lang w:eastAsia="fr-BE"/>
              </w:rPr>
            </w:pPr>
          </w:p>
        </w:tc>
        <w:tc>
          <w:tcPr>
            <w:tcW w:w="641" w:type="pct"/>
            <w:tcBorders>
              <w:top w:val="nil"/>
              <w:left w:val="single" w:sz="4" w:space="0" w:color="auto"/>
            </w:tcBorders>
          </w:tcPr>
          <w:p w14:paraId="15AA1FBA" w14:textId="77777777" w:rsidR="00821641" w:rsidRPr="0071797B" w:rsidRDefault="00821641" w:rsidP="00CB10CC">
            <w:pPr>
              <w:spacing w:before="60" w:after="60"/>
              <w:ind w:left="-74" w:right="-71"/>
              <w:jc w:val="center"/>
              <w:rPr>
                <w:rFonts w:ascii="Arial" w:eastAsia="Times New Roman" w:hAnsi="Arial" w:cs="Arial"/>
                <w:sz w:val="20"/>
                <w:szCs w:val="20"/>
                <w:lang w:eastAsia="fr-BE"/>
              </w:rPr>
            </w:pPr>
          </w:p>
        </w:tc>
        <w:tc>
          <w:tcPr>
            <w:tcW w:w="1213" w:type="pct"/>
            <w:tcBorders>
              <w:top w:val="nil"/>
              <w:left w:val="single" w:sz="4" w:space="0" w:color="auto"/>
            </w:tcBorders>
          </w:tcPr>
          <w:p w14:paraId="3A8FEB2D" w14:textId="77777777" w:rsidR="00821641" w:rsidRPr="0071797B" w:rsidRDefault="00821641" w:rsidP="00CB10CC">
            <w:pPr>
              <w:spacing w:before="60" w:after="60"/>
              <w:ind w:left="-74" w:right="-71"/>
              <w:jc w:val="center"/>
              <w:rPr>
                <w:rFonts w:ascii="Arial" w:eastAsia="Times New Roman" w:hAnsi="Arial" w:cs="Arial"/>
                <w:sz w:val="20"/>
                <w:szCs w:val="20"/>
                <w:lang w:eastAsia="fr-BE"/>
              </w:rPr>
            </w:pPr>
          </w:p>
        </w:tc>
      </w:tr>
    </w:tbl>
    <w:p w14:paraId="6A4F1D76" w14:textId="77777777" w:rsidR="00821641" w:rsidRPr="00592DE3" w:rsidRDefault="00821641" w:rsidP="00821641">
      <w:pPr>
        <w:spacing w:before="240" w:after="0"/>
        <w:jc w:val="both"/>
        <w:rPr>
          <w:rFonts w:ascii="Arial" w:eastAsia="Times New Roman" w:hAnsi="Arial" w:cs="Arial"/>
          <w:b/>
          <w:sz w:val="20"/>
          <w:szCs w:val="20"/>
          <w:lang w:val="nl-BE"/>
        </w:rPr>
      </w:pPr>
      <w:r w:rsidRPr="00592DE3">
        <w:rPr>
          <w:rFonts w:ascii="Arial" w:hAnsi="Arial" w:cs="Arial"/>
          <w:b/>
          <w:sz w:val="20"/>
          <w:szCs w:val="20"/>
          <w:lang w:val="nl-BE"/>
        </w:rPr>
        <w:t>Definities van bepaalde types van dierlijke bijproducten:</w:t>
      </w:r>
    </w:p>
    <w:p w14:paraId="782A2303" w14:textId="77777777" w:rsidR="00821641" w:rsidRPr="00E341C4" w:rsidRDefault="00821641" w:rsidP="00821641">
      <w:pPr>
        <w:pStyle w:val="Paragraphedeliste"/>
        <w:numPr>
          <w:ilvl w:val="0"/>
          <w:numId w:val="20"/>
        </w:numPr>
        <w:suppressAutoHyphens/>
        <w:spacing w:before="120"/>
        <w:ind w:left="714" w:hanging="357"/>
        <w:rPr>
          <w:rFonts w:ascii="Arial" w:hAnsi="Arial" w:cs="Arial"/>
          <w:sz w:val="20"/>
          <w:szCs w:val="20"/>
        </w:rPr>
      </w:pPr>
      <w:bookmarkStart w:id="0" w:name="animal_familier"/>
      <w:bookmarkStart w:id="1" w:name="MRS"/>
      <w:proofErr w:type="spellStart"/>
      <w:r w:rsidRPr="00C840CA">
        <w:rPr>
          <w:rFonts w:ascii="Arial" w:hAnsi="Arial" w:cs="Arial"/>
          <w:b/>
          <w:sz w:val="20"/>
          <w:szCs w:val="20"/>
          <w:u w:val="single"/>
        </w:rPr>
        <w:t>Gezelschapsdier</w:t>
      </w:r>
      <w:proofErr w:type="spellEnd"/>
      <w:r w:rsidRPr="00C840CA">
        <w:rPr>
          <w:rFonts w:ascii="Arial" w:hAnsi="Arial" w:cs="Arial"/>
          <w:b/>
          <w:sz w:val="20"/>
          <w:szCs w:val="20"/>
          <w:u w:val="single"/>
        </w:rPr>
        <w:t>:</w:t>
      </w:r>
      <w:r w:rsidRPr="00C840CA">
        <w:rPr>
          <w:rFonts w:ascii="Arial" w:hAnsi="Arial" w:cs="Arial"/>
          <w:sz w:val="20"/>
          <w:szCs w:val="20"/>
        </w:rPr>
        <w:t xml:space="preserve"> </w:t>
      </w:r>
    </w:p>
    <w:bookmarkEnd w:id="0"/>
    <w:p w14:paraId="038E208E" w14:textId="77777777" w:rsidR="00821641" w:rsidRPr="00F90514" w:rsidRDefault="00821641" w:rsidP="00821641">
      <w:pPr>
        <w:pStyle w:val="Paragraphedeliste"/>
        <w:suppressAutoHyphens/>
        <w:rPr>
          <w:rFonts w:ascii="Arial" w:hAnsi="Arial" w:cs="Arial"/>
          <w:sz w:val="20"/>
          <w:szCs w:val="20"/>
          <w:lang w:val="nl-BE"/>
        </w:rPr>
      </w:pPr>
      <w:r w:rsidRPr="00F90514">
        <w:rPr>
          <w:rFonts w:ascii="Arial" w:hAnsi="Arial" w:cs="Arial"/>
          <w:sz w:val="20"/>
          <w:szCs w:val="20"/>
        </w:rPr>
        <w:fldChar w:fldCharType="begin"/>
      </w:r>
      <w:r w:rsidRPr="00F90514">
        <w:rPr>
          <w:rFonts w:ascii="Arial" w:hAnsi="Arial" w:cs="Arial"/>
          <w:sz w:val="20"/>
          <w:szCs w:val="20"/>
          <w:lang w:val="nl-BE"/>
        </w:rPr>
        <w:instrText xml:space="preserve"> HYPERLINK "https://eur-lex.europa.eu/legal-content/NL/TXT/HTML/?uri=CELEX:02009R1069-20191214&amp;from=FR" </w:instrText>
      </w:r>
      <w:r w:rsidRPr="00F90514">
        <w:rPr>
          <w:rFonts w:ascii="Arial" w:hAnsi="Arial" w:cs="Arial"/>
          <w:sz w:val="20"/>
          <w:szCs w:val="20"/>
        </w:rPr>
      </w:r>
      <w:r w:rsidRPr="00F90514">
        <w:rPr>
          <w:rFonts w:ascii="Arial" w:hAnsi="Arial" w:cs="Arial"/>
          <w:sz w:val="20"/>
          <w:szCs w:val="20"/>
        </w:rPr>
        <w:fldChar w:fldCharType="separate"/>
      </w:r>
      <w:r w:rsidRPr="00FA0702">
        <w:rPr>
          <w:rStyle w:val="Lienhypertexte"/>
          <w:rFonts w:ascii="Arial" w:hAnsi="Arial" w:cs="Arial"/>
          <w:sz w:val="20"/>
          <w:szCs w:val="20"/>
          <w:lang w:val="nl-BE"/>
        </w:rPr>
        <w:t>[Art. 3 punt 8. van Verordening (EG) nr. 1069/2009]</w:t>
      </w:r>
      <w:r w:rsidRPr="00F90514">
        <w:rPr>
          <w:rFonts w:ascii="Arial" w:hAnsi="Arial" w:cs="Arial"/>
          <w:sz w:val="20"/>
          <w:szCs w:val="20"/>
        </w:rPr>
        <w:fldChar w:fldCharType="end"/>
      </w:r>
    </w:p>
    <w:p w14:paraId="7E83A1CD" w14:textId="77777777" w:rsidR="00821641" w:rsidRPr="00592DE3" w:rsidRDefault="00821641" w:rsidP="00821641">
      <w:pPr>
        <w:pStyle w:val="Paragraphedeliste"/>
        <w:suppressAutoHyphens/>
        <w:spacing w:after="0"/>
        <w:rPr>
          <w:rFonts w:ascii="Arial" w:hAnsi="Arial" w:cs="Arial"/>
          <w:i/>
          <w:sz w:val="20"/>
          <w:szCs w:val="20"/>
          <w:lang w:val="nl-BE"/>
        </w:rPr>
      </w:pPr>
      <w:r w:rsidRPr="00592DE3">
        <w:rPr>
          <w:rFonts w:ascii="Arial" w:hAnsi="Arial" w:cs="Arial"/>
          <w:i/>
          <w:sz w:val="20"/>
          <w:szCs w:val="20"/>
          <w:lang w:val="nl-BE"/>
        </w:rPr>
        <w:t>Alle dieren van soorten die gewoonlijk door de mens worden gevoed en gehouden, doch niet gegeten, en die niet voor veeteelt worden gehouden.</w:t>
      </w:r>
    </w:p>
    <w:p w14:paraId="1AE33AD9" w14:textId="77777777" w:rsidR="00821641" w:rsidRPr="00C840CA" w:rsidRDefault="00821641" w:rsidP="00821641">
      <w:pPr>
        <w:pStyle w:val="Paragraphedeliste"/>
        <w:numPr>
          <w:ilvl w:val="0"/>
          <w:numId w:val="20"/>
        </w:numPr>
        <w:suppressAutoHyphens/>
        <w:spacing w:before="120" w:after="0"/>
        <w:ind w:left="714" w:hanging="357"/>
        <w:contextualSpacing w:val="0"/>
        <w:rPr>
          <w:rFonts w:ascii="Arial" w:hAnsi="Arial" w:cs="Arial"/>
          <w:b/>
          <w:sz w:val="20"/>
          <w:szCs w:val="20"/>
          <w:u w:val="single"/>
        </w:rPr>
      </w:pPr>
      <w:proofErr w:type="spellStart"/>
      <w:r w:rsidRPr="00C840CA">
        <w:rPr>
          <w:rFonts w:ascii="Arial" w:hAnsi="Arial" w:cs="Arial"/>
          <w:b/>
          <w:sz w:val="20"/>
          <w:szCs w:val="20"/>
          <w:u w:val="single"/>
        </w:rPr>
        <w:t>Landbouwhuisdier</w:t>
      </w:r>
      <w:proofErr w:type="spellEnd"/>
      <w:r w:rsidRPr="00C840CA">
        <w:rPr>
          <w:rFonts w:ascii="Arial" w:hAnsi="Arial" w:cs="Arial"/>
          <w:b/>
          <w:sz w:val="20"/>
          <w:szCs w:val="20"/>
          <w:u w:val="single"/>
        </w:rPr>
        <w:t>:</w:t>
      </w:r>
    </w:p>
    <w:p w14:paraId="1A555699" w14:textId="77777777" w:rsidR="00821641" w:rsidRPr="00F90514" w:rsidRDefault="00CD45EF" w:rsidP="00821641">
      <w:pPr>
        <w:pStyle w:val="Paragraphedeliste"/>
        <w:suppressAutoHyphens/>
        <w:rPr>
          <w:rFonts w:ascii="Arial" w:hAnsi="Arial" w:cs="Arial"/>
          <w:sz w:val="20"/>
          <w:szCs w:val="20"/>
          <w:lang w:val="nl-BE"/>
        </w:rPr>
      </w:pPr>
      <w:hyperlink r:id="rId16" w:history="1">
        <w:r w:rsidR="00821641" w:rsidRPr="00FA0702">
          <w:rPr>
            <w:rStyle w:val="Lienhypertexte"/>
            <w:rFonts w:ascii="Arial" w:hAnsi="Arial" w:cs="Arial"/>
            <w:sz w:val="20"/>
            <w:szCs w:val="20"/>
            <w:lang w:val="nl-BE"/>
          </w:rPr>
          <w:t>[Art. 3 punt 6. van Verordening (EG) nr. 1069/2009]</w:t>
        </w:r>
      </w:hyperlink>
    </w:p>
    <w:p w14:paraId="56E7F529" w14:textId="77777777" w:rsidR="00821641" w:rsidRPr="00592DE3" w:rsidRDefault="00821641" w:rsidP="00821641">
      <w:pPr>
        <w:pStyle w:val="Paragraphedeliste"/>
        <w:shd w:val="clear" w:color="auto" w:fill="FFFFFF"/>
        <w:spacing w:before="120" w:after="0" w:line="240" w:lineRule="auto"/>
        <w:jc w:val="both"/>
        <w:rPr>
          <w:rFonts w:ascii="Arial" w:hAnsi="Arial" w:cs="Arial"/>
          <w:i/>
          <w:sz w:val="20"/>
          <w:szCs w:val="20"/>
          <w:lang w:val="nl-BE"/>
        </w:rPr>
      </w:pPr>
      <w:r w:rsidRPr="00592DE3">
        <w:rPr>
          <w:rFonts w:ascii="Arial" w:hAnsi="Arial" w:cs="Arial"/>
          <w:i/>
          <w:sz w:val="20"/>
          <w:szCs w:val="20"/>
          <w:lang w:val="nl-BE"/>
        </w:rPr>
        <w:t>a) alle dieren die door de mens worden gehouden, vetgemest of gefokt en die worden gebruikt voor de productie van voedsel, wol, bont, veren, huiden of een ander dierlijk product of voor andere veeteeltdoeleinden;</w:t>
      </w:r>
    </w:p>
    <w:p w14:paraId="1BB50DF9" w14:textId="77777777" w:rsidR="00821641" w:rsidRPr="00C840CA" w:rsidRDefault="00821641" w:rsidP="00821641">
      <w:pPr>
        <w:pStyle w:val="Paragraphedeliste"/>
        <w:shd w:val="clear" w:color="auto" w:fill="FFFFFF"/>
        <w:tabs>
          <w:tab w:val="left" w:pos="2745"/>
        </w:tabs>
        <w:spacing w:after="0"/>
        <w:jc w:val="both"/>
        <w:rPr>
          <w:rFonts w:ascii="Arial" w:hAnsi="Arial" w:cs="Arial"/>
          <w:i/>
          <w:sz w:val="20"/>
          <w:szCs w:val="20"/>
        </w:rPr>
      </w:pPr>
      <w:r w:rsidRPr="00C840CA">
        <w:rPr>
          <w:rFonts w:ascii="Arial" w:hAnsi="Arial" w:cs="Arial"/>
          <w:i/>
          <w:sz w:val="20"/>
          <w:szCs w:val="20"/>
        </w:rPr>
        <w:t xml:space="preserve">b) </w:t>
      </w:r>
      <w:proofErr w:type="spellStart"/>
      <w:r w:rsidRPr="00C840CA">
        <w:rPr>
          <w:rFonts w:ascii="Arial" w:hAnsi="Arial" w:cs="Arial"/>
          <w:i/>
          <w:sz w:val="20"/>
          <w:szCs w:val="20"/>
        </w:rPr>
        <w:t>paardachtigen</w:t>
      </w:r>
      <w:proofErr w:type="spellEnd"/>
      <w:r w:rsidRPr="00C840CA">
        <w:rPr>
          <w:rFonts w:ascii="Arial" w:hAnsi="Arial" w:cs="Arial"/>
          <w:i/>
          <w:sz w:val="20"/>
          <w:szCs w:val="20"/>
        </w:rPr>
        <w:t>.</w:t>
      </w:r>
      <w:r w:rsidRPr="00C840CA">
        <w:rPr>
          <w:rFonts w:ascii="Arial" w:hAnsi="Arial" w:cs="Arial"/>
          <w:i/>
          <w:sz w:val="20"/>
          <w:szCs w:val="20"/>
        </w:rPr>
        <w:tab/>
      </w:r>
    </w:p>
    <w:p w14:paraId="0BE5C866" w14:textId="77777777" w:rsidR="00821641" w:rsidRPr="00592DE3" w:rsidRDefault="00821641" w:rsidP="00821641">
      <w:pPr>
        <w:pStyle w:val="Paragraphedeliste"/>
        <w:numPr>
          <w:ilvl w:val="0"/>
          <w:numId w:val="20"/>
        </w:numPr>
        <w:spacing w:before="120" w:after="0" w:line="240" w:lineRule="auto"/>
        <w:ind w:left="714" w:hanging="357"/>
        <w:contextualSpacing w:val="0"/>
        <w:rPr>
          <w:rFonts w:ascii="Arial" w:eastAsia="Times New Roman" w:hAnsi="Arial" w:cs="Arial"/>
          <w:b/>
          <w:color w:val="000000"/>
          <w:sz w:val="20"/>
          <w:szCs w:val="20"/>
          <w:u w:val="single"/>
          <w:lang w:val="nl-BE"/>
        </w:rPr>
      </w:pPr>
      <w:r w:rsidRPr="00592DE3">
        <w:rPr>
          <w:rFonts w:ascii="Arial" w:hAnsi="Arial" w:cs="Arial"/>
          <w:b/>
          <w:color w:val="000000"/>
          <w:sz w:val="20"/>
          <w:szCs w:val="20"/>
          <w:u w:val="single"/>
          <w:lang w:val="nl-BE"/>
        </w:rPr>
        <w:t>Kadavers van dieren gebruikt voor wetenschappelijke doeleinden:</w:t>
      </w:r>
    </w:p>
    <w:p w14:paraId="0945BAB6" w14:textId="77777777" w:rsidR="00821641" w:rsidRPr="00592DE3" w:rsidRDefault="00821641" w:rsidP="00821641">
      <w:pPr>
        <w:pStyle w:val="Paragraphedeliste"/>
        <w:spacing w:after="0"/>
        <w:rPr>
          <w:rFonts w:ascii="Arial" w:hAnsi="Arial" w:cs="Arial"/>
          <w:i/>
          <w:sz w:val="20"/>
          <w:szCs w:val="20"/>
          <w:lang w:val="nl-BE"/>
        </w:rPr>
      </w:pPr>
      <w:r w:rsidRPr="00592DE3">
        <w:rPr>
          <w:rFonts w:ascii="Arial" w:hAnsi="Arial" w:cs="Arial"/>
          <w:sz w:val="20"/>
          <w:szCs w:val="20"/>
          <w:lang w:val="nl-BE"/>
        </w:rPr>
        <w:t xml:space="preserve">Het gaat om dierlijke bijproducten gebruikt volgens de procedures beoogd in artikel 3 van de </w:t>
      </w:r>
      <w:hyperlink r:id="rId17" w:history="1">
        <w:r w:rsidRPr="00FA0702">
          <w:rPr>
            <w:rStyle w:val="Lienhypertexte"/>
            <w:rFonts w:ascii="Arial" w:hAnsi="Arial" w:cs="Arial"/>
            <w:sz w:val="20"/>
            <w:szCs w:val="20"/>
            <w:lang w:val="nl-BE"/>
          </w:rPr>
          <w:t>Richtlijn 2010/63/EU</w:t>
        </w:r>
      </w:hyperlink>
      <w:r w:rsidRPr="00592DE3">
        <w:rPr>
          <w:rFonts w:ascii="Arial" w:hAnsi="Arial" w:cs="Arial"/>
          <w:sz w:val="20"/>
          <w:szCs w:val="20"/>
          <w:lang w:val="nl-BE"/>
        </w:rPr>
        <w:t xml:space="preserve"> betreffende de bescherming van dieren die worden gebruikt voor wetenschappelijke doeleinden. </w:t>
      </w:r>
    </w:p>
    <w:p w14:paraId="5318A0CC" w14:textId="77777777" w:rsidR="00821641" w:rsidRPr="00C840CA" w:rsidRDefault="00821641" w:rsidP="00821641">
      <w:pPr>
        <w:pStyle w:val="Paragraphedeliste"/>
        <w:numPr>
          <w:ilvl w:val="0"/>
          <w:numId w:val="20"/>
        </w:numPr>
        <w:spacing w:before="120" w:after="0" w:line="240" w:lineRule="auto"/>
        <w:ind w:left="714" w:hanging="357"/>
        <w:contextualSpacing w:val="0"/>
        <w:rPr>
          <w:rFonts w:ascii="Arial" w:hAnsi="Arial" w:cs="Arial"/>
          <w:b/>
          <w:sz w:val="20"/>
          <w:szCs w:val="20"/>
          <w:u w:val="single"/>
        </w:rPr>
      </w:pPr>
      <w:proofErr w:type="spellStart"/>
      <w:r w:rsidRPr="00C840CA">
        <w:rPr>
          <w:rFonts w:ascii="Arial" w:hAnsi="Arial" w:cs="Arial"/>
          <w:b/>
          <w:sz w:val="20"/>
          <w:szCs w:val="20"/>
          <w:u w:val="single"/>
        </w:rPr>
        <w:t>Gespecificeerd</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risicomateriaal</w:t>
      </w:r>
      <w:proofErr w:type="spellEnd"/>
      <w:r w:rsidRPr="00C840CA">
        <w:rPr>
          <w:rFonts w:ascii="Arial" w:hAnsi="Arial" w:cs="Arial"/>
          <w:b/>
          <w:sz w:val="20"/>
          <w:szCs w:val="20"/>
          <w:u w:val="single"/>
        </w:rPr>
        <w:t xml:space="preserve"> - GRM:</w:t>
      </w:r>
    </w:p>
    <w:bookmarkEnd w:id="1"/>
    <w:p w14:paraId="72DD934A" w14:textId="77777777" w:rsidR="00821641" w:rsidRPr="00F90514" w:rsidRDefault="00821641" w:rsidP="00821641">
      <w:pPr>
        <w:autoSpaceDE w:val="0"/>
        <w:autoSpaceDN w:val="0"/>
        <w:adjustRightInd w:val="0"/>
        <w:spacing w:after="0"/>
        <w:ind w:left="720"/>
        <w:rPr>
          <w:rFonts w:ascii="Arial" w:hAnsi="Arial" w:cs="Arial"/>
          <w:sz w:val="20"/>
          <w:szCs w:val="20"/>
          <w:lang w:val="nl-BE"/>
        </w:rPr>
      </w:pPr>
      <w:r w:rsidRPr="00F90514">
        <w:rPr>
          <w:rFonts w:ascii="Arial" w:hAnsi="Arial" w:cs="Arial"/>
          <w:sz w:val="20"/>
          <w:szCs w:val="20"/>
        </w:rPr>
        <w:fldChar w:fldCharType="begin"/>
      </w:r>
      <w:r w:rsidRPr="00F90514">
        <w:rPr>
          <w:rFonts w:ascii="Arial" w:hAnsi="Arial" w:cs="Arial"/>
          <w:sz w:val="20"/>
          <w:szCs w:val="20"/>
          <w:lang w:val="nl-BE"/>
        </w:rPr>
        <w:instrText xml:space="preserve"> HYPERLINK "https://eur-lex.europa.eu/legal-content/NL/TXT/HTML/?uri=CELEX:32001R0999&amp;from=FR" </w:instrText>
      </w:r>
      <w:r w:rsidRPr="00F90514">
        <w:rPr>
          <w:rFonts w:ascii="Arial" w:hAnsi="Arial" w:cs="Arial"/>
          <w:sz w:val="20"/>
          <w:szCs w:val="20"/>
        </w:rPr>
      </w:r>
      <w:r w:rsidRPr="00F90514">
        <w:rPr>
          <w:rFonts w:ascii="Arial" w:hAnsi="Arial" w:cs="Arial"/>
          <w:sz w:val="20"/>
          <w:szCs w:val="20"/>
        </w:rPr>
        <w:fldChar w:fldCharType="separate"/>
      </w:r>
      <w:r w:rsidRPr="00FA0702">
        <w:rPr>
          <w:rStyle w:val="Lienhypertexte"/>
          <w:rFonts w:ascii="Arial" w:hAnsi="Arial" w:cs="Arial"/>
          <w:sz w:val="20"/>
          <w:szCs w:val="20"/>
          <w:lang w:val="nl-BE"/>
        </w:rPr>
        <w:t>[Art. 3, paragraaf 1, punt g) en bijlage V van Verordening (EG) nr. 999/2001]</w:t>
      </w:r>
      <w:r w:rsidRPr="00F90514">
        <w:rPr>
          <w:rFonts w:ascii="Arial" w:hAnsi="Arial" w:cs="Arial"/>
          <w:sz w:val="20"/>
          <w:szCs w:val="20"/>
        </w:rPr>
        <w:fldChar w:fldCharType="end"/>
      </w:r>
    </w:p>
    <w:p w14:paraId="39686E47" w14:textId="77777777" w:rsidR="00821641" w:rsidRPr="00592DE3" w:rsidRDefault="00821641" w:rsidP="00821641">
      <w:pPr>
        <w:pStyle w:val="Paragraphedeliste"/>
        <w:numPr>
          <w:ilvl w:val="0"/>
          <w:numId w:val="21"/>
        </w:numPr>
        <w:autoSpaceDE w:val="0"/>
        <w:autoSpaceDN w:val="0"/>
        <w:adjustRightInd w:val="0"/>
        <w:spacing w:after="120"/>
        <w:rPr>
          <w:rFonts w:ascii="Arial" w:hAnsi="Arial" w:cs="Arial"/>
          <w:i/>
          <w:sz w:val="20"/>
          <w:szCs w:val="20"/>
          <w:lang w:val="nl-BE"/>
        </w:rPr>
      </w:pPr>
      <w:r w:rsidRPr="00592DE3">
        <w:rPr>
          <w:rFonts w:ascii="Arial" w:hAnsi="Arial" w:cs="Arial"/>
          <w:i/>
          <w:sz w:val="20"/>
          <w:szCs w:val="20"/>
          <w:lang w:val="nl-BE"/>
        </w:rPr>
        <w:lastRenderedPageBreak/>
        <w:t>de schedel (inclusief de hersenen en de ogen), de amandelen en het ruggenmerg van runderen van meer dan 12 maanden oud, alsmede de ingewanden van de twaalfvingerige darm tot en met het rectum van runderen, ongeacht de leeftijd;</w:t>
      </w:r>
    </w:p>
    <w:p w14:paraId="765B5EF3" w14:textId="77777777" w:rsidR="00821641" w:rsidRPr="00592DE3" w:rsidRDefault="00821641" w:rsidP="00821641">
      <w:pPr>
        <w:pStyle w:val="Paragraphedeliste"/>
        <w:numPr>
          <w:ilvl w:val="0"/>
          <w:numId w:val="21"/>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2A568338" w14:textId="77777777" w:rsidR="00821641" w:rsidRPr="00592DE3" w:rsidRDefault="00821641" w:rsidP="00821641">
      <w:pPr>
        <w:pStyle w:val="Paragraphedeliste"/>
        <w:numPr>
          <w:ilvl w:val="0"/>
          <w:numId w:val="21"/>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 xml:space="preserve">de gehele kop, exclusief de tong, maar inclusief de hersenen, de ogen, de </w:t>
      </w:r>
      <w:proofErr w:type="spellStart"/>
      <w:r w:rsidRPr="00592DE3">
        <w:rPr>
          <w:rFonts w:ascii="Arial" w:hAnsi="Arial" w:cs="Arial"/>
          <w:i/>
          <w:sz w:val="20"/>
          <w:szCs w:val="20"/>
          <w:lang w:val="nl-BE"/>
        </w:rPr>
        <w:t>ganglia</w:t>
      </w:r>
      <w:proofErr w:type="spellEnd"/>
      <w:r w:rsidRPr="00592DE3">
        <w:rPr>
          <w:rFonts w:ascii="Arial" w:hAnsi="Arial" w:cs="Arial"/>
          <w:i/>
          <w:sz w:val="20"/>
          <w:szCs w:val="20"/>
          <w:lang w:val="nl-BE"/>
        </w:rPr>
        <w:t xml:space="preserve"> </w:t>
      </w:r>
      <w:proofErr w:type="spellStart"/>
      <w:r w:rsidRPr="00592DE3">
        <w:rPr>
          <w:rFonts w:ascii="Arial" w:hAnsi="Arial" w:cs="Arial"/>
          <w:i/>
          <w:sz w:val="20"/>
          <w:szCs w:val="20"/>
          <w:lang w:val="nl-BE"/>
        </w:rPr>
        <w:t>semilunares</w:t>
      </w:r>
      <w:proofErr w:type="spellEnd"/>
      <w:r w:rsidRPr="00592DE3">
        <w:rPr>
          <w:rFonts w:ascii="Arial" w:hAnsi="Arial" w:cs="Arial"/>
          <w:i/>
          <w:sz w:val="20"/>
          <w:szCs w:val="20"/>
          <w:lang w:val="nl-BE"/>
        </w:rPr>
        <w:t xml:space="preserve"> en de amandelen; de zwezerik; de milt en het ruggenmerg van runderen van meer dan zes maanden oud; de ingewanden van de twaalfvingerige darm tot en met het rectum van runderen, ongeacht de leeftijd;</w:t>
      </w:r>
    </w:p>
    <w:p w14:paraId="53F4C765" w14:textId="77777777" w:rsidR="00821641" w:rsidRPr="00592DE3" w:rsidRDefault="00821641" w:rsidP="00821641">
      <w:pPr>
        <w:pStyle w:val="Paragraphedeliste"/>
        <w:numPr>
          <w:ilvl w:val="0"/>
          <w:numId w:val="21"/>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 xml:space="preserve">de wervelkolom, met inbegrip van de </w:t>
      </w:r>
      <w:proofErr w:type="spellStart"/>
      <w:r w:rsidRPr="00592DE3">
        <w:rPr>
          <w:rFonts w:ascii="Arial" w:hAnsi="Arial" w:cs="Arial"/>
          <w:i/>
          <w:sz w:val="20"/>
          <w:szCs w:val="20"/>
          <w:lang w:val="nl-BE"/>
        </w:rPr>
        <w:t>ganglia</w:t>
      </w:r>
      <w:proofErr w:type="spellEnd"/>
      <w:r w:rsidRPr="00592DE3">
        <w:rPr>
          <w:rFonts w:ascii="Arial" w:hAnsi="Arial" w:cs="Arial"/>
          <w:i/>
          <w:sz w:val="20"/>
          <w:szCs w:val="20"/>
          <w:lang w:val="nl-BE"/>
        </w:rPr>
        <w:t xml:space="preserve"> van de </w:t>
      </w:r>
      <w:proofErr w:type="spellStart"/>
      <w:r w:rsidRPr="00592DE3">
        <w:rPr>
          <w:rFonts w:ascii="Arial" w:hAnsi="Arial" w:cs="Arial"/>
          <w:i/>
          <w:sz w:val="20"/>
          <w:szCs w:val="20"/>
          <w:lang w:val="nl-BE"/>
        </w:rPr>
        <w:t>achterwortel</w:t>
      </w:r>
      <w:proofErr w:type="spellEnd"/>
      <w:r w:rsidRPr="00592DE3">
        <w:rPr>
          <w:rFonts w:ascii="Arial" w:hAnsi="Arial" w:cs="Arial"/>
          <w:i/>
          <w:sz w:val="20"/>
          <w:szCs w:val="20"/>
          <w:lang w:val="nl-BE"/>
        </w:rPr>
        <w:t>, van runderen van meer dan 30 maanden oud;</w:t>
      </w:r>
    </w:p>
    <w:p w14:paraId="7092558A" w14:textId="77777777" w:rsidR="00821641" w:rsidRDefault="00821641" w:rsidP="00821641">
      <w:pPr>
        <w:pStyle w:val="Paragraphedeliste"/>
        <w:numPr>
          <w:ilvl w:val="0"/>
          <w:numId w:val="21"/>
        </w:numPr>
        <w:autoSpaceDE w:val="0"/>
        <w:autoSpaceDN w:val="0"/>
        <w:adjustRightInd w:val="0"/>
        <w:spacing w:after="120" w:line="240" w:lineRule="auto"/>
        <w:rPr>
          <w:rFonts w:ascii="Arial" w:hAnsi="Arial" w:cs="Arial"/>
          <w:i/>
          <w:sz w:val="20"/>
          <w:szCs w:val="20"/>
          <w:lang w:val="nl-BE"/>
        </w:rPr>
      </w:pPr>
      <w:r w:rsidRPr="00592DE3">
        <w:rPr>
          <w:rFonts w:ascii="Arial" w:hAnsi="Arial" w:cs="Arial"/>
          <w:i/>
          <w:sz w:val="20"/>
          <w:szCs w:val="20"/>
          <w:lang w:val="nl-BE"/>
        </w:rPr>
        <w:t>de schedel (inclusief de hersenen en de ogen), de amandelen en het ruggenmerg van schapen en geiten van meer dan 12 maanden oud of waarbij een van de blijvende snijtanden door het tandvlees is gebroken, en de milt van schapen en geiten, ongeacht de leeftijd.</w:t>
      </w:r>
    </w:p>
    <w:p w14:paraId="38E885E5" w14:textId="77777777" w:rsidR="00821641" w:rsidRPr="00592DE3" w:rsidRDefault="00821641" w:rsidP="00821641">
      <w:pPr>
        <w:pStyle w:val="Paragraphedeliste"/>
        <w:autoSpaceDE w:val="0"/>
        <w:autoSpaceDN w:val="0"/>
        <w:adjustRightInd w:val="0"/>
        <w:spacing w:after="120"/>
        <w:ind w:left="1080"/>
        <w:rPr>
          <w:rFonts w:ascii="Arial" w:hAnsi="Arial" w:cs="Arial"/>
          <w:i/>
          <w:sz w:val="20"/>
          <w:szCs w:val="20"/>
          <w:lang w:val="nl-BE"/>
        </w:rPr>
      </w:pPr>
    </w:p>
    <w:p w14:paraId="4B657849" w14:textId="77777777" w:rsidR="00821641" w:rsidRPr="00C840CA" w:rsidRDefault="00821641" w:rsidP="00821641">
      <w:pPr>
        <w:pStyle w:val="Paragraphedeliste"/>
        <w:numPr>
          <w:ilvl w:val="0"/>
          <w:numId w:val="20"/>
        </w:numPr>
        <w:rPr>
          <w:rFonts w:ascii="Arial" w:hAnsi="Arial" w:cs="Arial"/>
          <w:b/>
          <w:sz w:val="20"/>
          <w:szCs w:val="20"/>
          <w:u w:val="single"/>
        </w:rPr>
      </w:pPr>
      <w:bookmarkStart w:id="2" w:name="DCT"/>
      <w:proofErr w:type="spellStart"/>
      <w:r w:rsidRPr="00C840CA">
        <w:rPr>
          <w:rFonts w:ascii="Arial" w:hAnsi="Arial" w:cs="Arial"/>
          <w:b/>
          <w:sz w:val="20"/>
          <w:szCs w:val="20"/>
          <w:u w:val="single"/>
        </w:rPr>
        <w:t>Keukenafval</w:t>
      </w:r>
      <w:proofErr w:type="spellEnd"/>
      <w:r w:rsidRPr="00C840CA">
        <w:rPr>
          <w:rFonts w:ascii="Arial" w:hAnsi="Arial" w:cs="Arial"/>
          <w:b/>
          <w:sz w:val="20"/>
          <w:szCs w:val="20"/>
          <w:u w:val="single"/>
        </w:rPr>
        <w:t xml:space="preserve"> en </w:t>
      </w:r>
      <w:proofErr w:type="spellStart"/>
      <w:r w:rsidRPr="00C840CA">
        <w:rPr>
          <w:rFonts w:ascii="Arial" w:hAnsi="Arial" w:cs="Arial"/>
          <w:b/>
          <w:sz w:val="20"/>
          <w:szCs w:val="20"/>
          <w:u w:val="single"/>
        </w:rPr>
        <w:t>etensresten</w:t>
      </w:r>
      <w:proofErr w:type="spellEnd"/>
      <w:r w:rsidRPr="00C840CA">
        <w:rPr>
          <w:rFonts w:ascii="Arial" w:hAnsi="Arial" w:cs="Arial"/>
          <w:b/>
          <w:sz w:val="20"/>
          <w:szCs w:val="20"/>
          <w:u w:val="single"/>
        </w:rPr>
        <w:t xml:space="preserve"> </w:t>
      </w:r>
    </w:p>
    <w:bookmarkEnd w:id="2"/>
    <w:p w14:paraId="0EC4570C" w14:textId="77777777" w:rsidR="00821641" w:rsidRPr="00F90514" w:rsidRDefault="00821641" w:rsidP="00821641">
      <w:pPr>
        <w:pStyle w:val="Paragraphedeliste"/>
        <w:rPr>
          <w:rFonts w:ascii="Arial" w:eastAsia="Times New Roman" w:hAnsi="Arial" w:cs="Arial"/>
          <w:i/>
          <w:sz w:val="20"/>
          <w:szCs w:val="20"/>
          <w:lang w:val="nl-BE"/>
        </w:rPr>
      </w:pPr>
      <w:r w:rsidRPr="00F90514">
        <w:rPr>
          <w:rFonts w:ascii="Arial" w:eastAsia="Times New Roman" w:hAnsi="Arial" w:cs="Arial"/>
          <w:sz w:val="20"/>
          <w:szCs w:val="20"/>
        </w:rPr>
        <w:fldChar w:fldCharType="begin"/>
      </w:r>
      <w:r w:rsidRPr="00F90514">
        <w:rPr>
          <w:rFonts w:ascii="Arial" w:eastAsia="Times New Roman" w:hAnsi="Arial" w:cs="Arial"/>
          <w:sz w:val="20"/>
          <w:szCs w:val="20"/>
          <w:lang w:val="nl-BE"/>
        </w:rPr>
        <w:instrText xml:space="preserve"> HYPERLINK "http://publications.europa.eu/resource/cellar/b9e2b497-d362-11eb-895a-01aa75ed71a1.0017.02/DOC_1" </w:instrText>
      </w:r>
      <w:r w:rsidRPr="00F90514">
        <w:rPr>
          <w:rFonts w:ascii="Arial" w:eastAsia="Times New Roman" w:hAnsi="Arial" w:cs="Arial"/>
          <w:sz w:val="20"/>
          <w:szCs w:val="20"/>
        </w:rPr>
      </w:r>
      <w:r w:rsidRPr="00F90514">
        <w:rPr>
          <w:rFonts w:ascii="Arial" w:eastAsia="Times New Roman" w:hAnsi="Arial" w:cs="Arial"/>
          <w:sz w:val="20"/>
          <w:szCs w:val="20"/>
        </w:rPr>
        <w:fldChar w:fldCharType="separate"/>
      </w:r>
      <w:r w:rsidRPr="00FA0702">
        <w:rPr>
          <w:rStyle w:val="Lienhypertexte"/>
          <w:rFonts w:ascii="Arial" w:hAnsi="Arial" w:cs="Arial"/>
          <w:sz w:val="20"/>
          <w:szCs w:val="20"/>
          <w:lang w:val="nl-BE"/>
        </w:rPr>
        <w:t>[Punt 22. van bijlage I van Verordening (EU) nr. 142/2011]</w:t>
      </w:r>
      <w:r w:rsidRPr="00F90514">
        <w:rPr>
          <w:rFonts w:ascii="Arial" w:eastAsia="Times New Roman" w:hAnsi="Arial" w:cs="Arial"/>
          <w:sz w:val="20"/>
          <w:szCs w:val="20"/>
        </w:rPr>
        <w:fldChar w:fldCharType="end"/>
      </w:r>
    </w:p>
    <w:p w14:paraId="1D4C28A0" w14:textId="77777777" w:rsidR="00821641" w:rsidRPr="00592DE3" w:rsidRDefault="00821641" w:rsidP="00821641">
      <w:pPr>
        <w:pStyle w:val="Paragraphedeliste"/>
        <w:spacing w:after="0"/>
        <w:rPr>
          <w:rFonts w:ascii="Arial" w:eastAsia="Times New Roman" w:hAnsi="Arial" w:cs="Arial"/>
          <w:sz w:val="20"/>
          <w:szCs w:val="20"/>
          <w:lang w:val="nl-BE"/>
        </w:rPr>
      </w:pPr>
      <w:r w:rsidRPr="00592DE3">
        <w:rPr>
          <w:rFonts w:ascii="Arial" w:hAnsi="Arial" w:cs="Arial"/>
          <w:i/>
          <w:sz w:val="20"/>
          <w:szCs w:val="20"/>
          <w:lang w:val="nl-BE"/>
        </w:rPr>
        <w:t>Alle voedselresten, met inbegrip van afgewerkte bakolie afkomstig van restaurants, cateringfaciliteiten en keukens, met inbegrip van centrale keukens en keukens van huishoudens.</w:t>
      </w:r>
    </w:p>
    <w:p w14:paraId="0DBF3D9F" w14:textId="77777777" w:rsidR="00821641" w:rsidRPr="00C840CA" w:rsidRDefault="00821641" w:rsidP="00821641">
      <w:pPr>
        <w:pStyle w:val="Paragraphedeliste"/>
        <w:numPr>
          <w:ilvl w:val="0"/>
          <w:numId w:val="20"/>
        </w:numPr>
        <w:autoSpaceDE w:val="0"/>
        <w:autoSpaceDN w:val="0"/>
        <w:adjustRightInd w:val="0"/>
        <w:spacing w:before="120" w:after="0" w:line="240" w:lineRule="auto"/>
        <w:ind w:left="714" w:hanging="357"/>
        <w:contextualSpacing w:val="0"/>
        <w:rPr>
          <w:rFonts w:ascii="Arial" w:hAnsi="Arial" w:cs="Arial"/>
          <w:b/>
          <w:color w:val="000000"/>
          <w:sz w:val="20"/>
          <w:szCs w:val="20"/>
          <w:u w:val="single"/>
        </w:rPr>
      </w:pPr>
      <w:proofErr w:type="spellStart"/>
      <w:r w:rsidRPr="00C840CA">
        <w:rPr>
          <w:rFonts w:ascii="Arial" w:hAnsi="Arial" w:cs="Arial"/>
          <w:b/>
          <w:color w:val="000000"/>
          <w:sz w:val="20"/>
          <w:szCs w:val="20"/>
          <w:u w:val="single"/>
        </w:rPr>
        <w:t>Mest</w:t>
      </w:r>
      <w:proofErr w:type="spellEnd"/>
      <w:r w:rsidRPr="00C840CA">
        <w:rPr>
          <w:rFonts w:ascii="Arial" w:hAnsi="Arial" w:cs="Arial"/>
          <w:b/>
          <w:color w:val="000000"/>
          <w:sz w:val="20"/>
          <w:szCs w:val="20"/>
          <w:u w:val="single"/>
        </w:rPr>
        <w:t xml:space="preserve">, </w:t>
      </w:r>
      <w:proofErr w:type="spellStart"/>
      <w:r w:rsidRPr="00C840CA">
        <w:rPr>
          <w:rFonts w:ascii="Arial" w:hAnsi="Arial" w:cs="Arial"/>
          <w:b/>
          <w:color w:val="000000"/>
          <w:sz w:val="20"/>
          <w:szCs w:val="20"/>
          <w:u w:val="single"/>
        </w:rPr>
        <w:t>drijfmest</w:t>
      </w:r>
      <w:proofErr w:type="spellEnd"/>
      <w:r w:rsidRPr="00C840CA">
        <w:rPr>
          <w:rFonts w:ascii="Arial" w:hAnsi="Arial" w:cs="Arial"/>
          <w:b/>
          <w:color w:val="000000"/>
          <w:sz w:val="20"/>
          <w:szCs w:val="20"/>
          <w:u w:val="single"/>
        </w:rPr>
        <w:t>:</w:t>
      </w:r>
    </w:p>
    <w:p w14:paraId="7CABB8C7" w14:textId="77777777" w:rsidR="00821641" w:rsidRPr="00F90514" w:rsidRDefault="00CD45EF" w:rsidP="00821641">
      <w:pPr>
        <w:pStyle w:val="Paragraphedeliste"/>
        <w:suppressAutoHyphens/>
        <w:rPr>
          <w:rFonts w:ascii="Arial" w:hAnsi="Arial" w:cs="Arial"/>
          <w:sz w:val="20"/>
          <w:szCs w:val="20"/>
          <w:lang w:val="nl-BE"/>
        </w:rPr>
      </w:pPr>
      <w:hyperlink r:id="rId18" w:history="1">
        <w:r w:rsidR="00821641" w:rsidRPr="00FA0702">
          <w:rPr>
            <w:rStyle w:val="Lienhypertexte"/>
            <w:rFonts w:ascii="Arial" w:hAnsi="Arial" w:cs="Arial"/>
            <w:sz w:val="20"/>
            <w:szCs w:val="20"/>
            <w:lang w:val="nl-BE"/>
          </w:rPr>
          <w:t>[Art. 3 punt 20. van Verordening (EG) nr. 1069/2009]</w:t>
        </w:r>
      </w:hyperlink>
    </w:p>
    <w:p w14:paraId="62DC9716" w14:textId="77777777" w:rsidR="00821641" w:rsidRPr="00592DE3" w:rsidRDefault="00821641" w:rsidP="00821641">
      <w:pPr>
        <w:pStyle w:val="Paragraphedeliste"/>
        <w:suppressAutoHyphens/>
        <w:spacing w:after="0"/>
        <w:rPr>
          <w:rFonts w:ascii="Arial" w:hAnsi="Arial" w:cs="Arial"/>
          <w:sz w:val="20"/>
          <w:szCs w:val="20"/>
          <w:lang w:val="nl-BE"/>
        </w:rPr>
      </w:pPr>
      <w:r w:rsidRPr="00592DE3">
        <w:rPr>
          <w:rFonts w:ascii="Arial" w:hAnsi="Arial" w:cs="Arial"/>
          <w:i/>
          <w:sz w:val="20"/>
          <w:szCs w:val="20"/>
          <w:lang w:val="nl-BE"/>
        </w:rPr>
        <w:t>Alle uitwerpselen en/of urine van andere landbouwhuisdieren dan vissen, met of zonder strooisel.</w:t>
      </w:r>
    </w:p>
    <w:p w14:paraId="439D1D4E" w14:textId="77777777" w:rsidR="00821641" w:rsidRPr="00C840CA" w:rsidRDefault="00821641" w:rsidP="00821641">
      <w:pPr>
        <w:pStyle w:val="Paragraphedeliste"/>
        <w:numPr>
          <w:ilvl w:val="0"/>
          <w:numId w:val="20"/>
        </w:numPr>
        <w:spacing w:before="120" w:after="0"/>
        <w:ind w:left="714" w:hanging="357"/>
        <w:contextualSpacing w:val="0"/>
        <w:rPr>
          <w:rFonts w:ascii="Arial" w:hAnsi="Arial" w:cs="Arial"/>
          <w:b/>
          <w:sz w:val="20"/>
          <w:szCs w:val="20"/>
          <w:u w:val="single"/>
        </w:rPr>
      </w:pPr>
      <w:bookmarkStart w:id="3" w:name="ADA"/>
      <w:proofErr w:type="spellStart"/>
      <w:r w:rsidRPr="00C840CA">
        <w:rPr>
          <w:rFonts w:ascii="Arial" w:hAnsi="Arial" w:cs="Arial"/>
          <w:b/>
          <w:sz w:val="20"/>
          <w:szCs w:val="20"/>
          <w:u w:val="single"/>
        </w:rPr>
        <w:t>Voormalige</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levensmiddelen</w:t>
      </w:r>
      <w:proofErr w:type="spellEnd"/>
      <w:r w:rsidRPr="00C840CA">
        <w:rPr>
          <w:rFonts w:ascii="Arial" w:hAnsi="Arial" w:cs="Arial"/>
          <w:b/>
          <w:sz w:val="20"/>
          <w:szCs w:val="20"/>
          <w:u w:val="single"/>
        </w:rPr>
        <w:t xml:space="preserve"> (</w:t>
      </w:r>
      <w:proofErr w:type="spellStart"/>
      <w:r w:rsidRPr="00C840CA">
        <w:rPr>
          <w:rFonts w:ascii="Arial" w:hAnsi="Arial" w:cs="Arial"/>
          <w:b/>
          <w:sz w:val="20"/>
          <w:szCs w:val="20"/>
          <w:u w:val="single"/>
        </w:rPr>
        <w:t>VLM’s</w:t>
      </w:r>
      <w:proofErr w:type="spellEnd"/>
      <w:r w:rsidRPr="00C840CA">
        <w:rPr>
          <w:rFonts w:ascii="Arial" w:hAnsi="Arial" w:cs="Arial"/>
          <w:b/>
          <w:sz w:val="20"/>
          <w:szCs w:val="20"/>
          <w:u w:val="single"/>
        </w:rPr>
        <w:t>):</w:t>
      </w:r>
    </w:p>
    <w:bookmarkEnd w:id="3"/>
    <w:p w14:paraId="7D7A0BE7" w14:textId="77777777" w:rsidR="00821641" w:rsidRPr="00F90514" w:rsidRDefault="00821641" w:rsidP="00821641">
      <w:pPr>
        <w:pStyle w:val="Paragraphedeliste"/>
        <w:rPr>
          <w:rFonts w:ascii="Arial" w:hAnsi="Arial" w:cs="Arial"/>
          <w:sz w:val="20"/>
          <w:szCs w:val="20"/>
          <w:lang w:val="nl-BE"/>
        </w:rPr>
      </w:pPr>
      <w:r w:rsidRPr="00F90514">
        <w:rPr>
          <w:rFonts w:ascii="Arial" w:hAnsi="Arial" w:cs="Arial"/>
          <w:sz w:val="20"/>
          <w:szCs w:val="20"/>
        </w:rPr>
        <w:fldChar w:fldCharType="begin"/>
      </w:r>
      <w:r w:rsidRPr="00F90514">
        <w:rPr>
          <w:rFonts w:ascii="Arial" w:hAnsi="Arial" w:cs="Arial"/>
          <w:sz w:val="20"/>
          <w:szCs w:val="20"/>
          <w:lang w:val="nl-BE"/>
        </w:rPr>
        <w:instrText xml:space="preserve"> HYPERLINK "https://eur-lex.europa.eu/legal-content/NL/TXT/HTML/?uri=CELEX:02009R1069-20191214&amp;from=FR" </w:instrText>
      </w:r>
      <w:r w:rsidRPr="00F90514">
        <w:rPr>
          <w:rFonts w:ascii="Arial" w:hAnsi="Arial" w:cs="Arial"/>
          <w:sz w:val="20"/>
          <w:szCs w:val="20"/>
        </w:rPr>
      </w:r>
      <w:r w:rsidRPr="00F90514">
        <w:rPr>
          <w:rFonts w:ascii="Arial" w:hAnsi="Arial" w:cs="Arial"/>
          <w:sz w:val="20"/>
          <w:szCs w:val="20"/>
        </w:rPr>
        <w:fldChar w:fldCharType="separate"/>
      </w:r>
      <w:r w:rsidRPr="00FA0702">
        <w:rPr>
          <w:rStyle w:val="Lienhypertexte"/>
          <w:rFonts w:ascii="Arial" w:hAnsi="Arial" w:cs="Arial"/>
          <w:sz w:val="20"/>
          <w:szCs w:val="20"/>
          <w:lang w:val="nl-BE"/>
        </w:rPr>
        <w:t>[Art. 10. f) van Verordening (EG) nr. 1069/2009]</w:t>
      </w:r>
      <w:r w:rsidRPr="00F90514">
        <w:rPr>
          <w:rFonts w:ascii="Arial" w:hAnsi="Arial" w:cs="Arial"/>
          <w:sz w:val="20"/>
          <w:szCs w:val="20"/>
        </w:rPr>
        <w:fldChar w:fldCharType="end"/>
      </w:r>
    </w:p>
    <w:p w14:paraId="2F39A277" w14:textId="22CF561A" w:rsidR="00821641" w:rsidRPr="00FA0702" w:rsidRDefault="00821641" w:rsidP="00FA0702">
      <w:pPr>
        <w:pStyle w:val="Paragraphedeliste"/>
        <w:spacing w:after="0"/>
        <w:rPr>
          <w:rFonts w:ascii="Arial" w:eastAsia="Times New Roman" w:hAnsi="Arial" w:cs="Arial"/>
          <w:b/>
          <w:color w:val="006F90"/>
          <w:sz w:val="20"/>
          <w:szCs w:val="20"/>
          <w:lang w:val="nl-BE"/>
        </w:rPr>
      </w:pPr>
      <w:r w:rsidRPr="00592DE3">
        <w:rPr>
          <w:rFonts w:ascii="Arial" w:hAnsi="Arial" w:cs="Arial"/>
          <w:i/>
          <w:sz w:val="20"/>
          <w:szCs w:val="20"/>
          <w:lang w:val="nl-BE"/>
        </w:rPr>
        <w:t>Producten van dierlijke oorsprong die niet langer bestemd zijn voor menselijke consumptie om commerciële redenen of wegens productieproblemen, verpakkingsgebreken of andere problemen die geen risico voor de volksgezondheid of de diergezondheid inhouden.</w:t>
      </w:r>
    </w:p>
    <w:p w14:paraId="2CC59533" w14:textId="77777777" w:rsidR="0074103A" w:rsidRPr="00CD65D2" w:rsidRDefault="0074103A" w:rsidP="00CD65D2">
      <w:pPr>
        <w:pStyle w:val="Paragraphedeliste"/>
        <w:numPr>
          <w:ilvl w:val="1"/>
          <w:numId w:val="17"/>
        </w:numPr>
        <w:spacing w:before="240" w:after="240"/>
        <w:ind w:left="284"/>
        <w:contextualSpacing w:val="0"/>
        <w:rPr>
          <w:rFonts w:ascii="Arial" w:eastAsia="Times New Roman" w:hAnsi="Arial" w:cs="Arial"/>
          <w:b/>
          <w:lang w:val="nl-BE"/>
        </w:rPr>
      </w:pPr>
      <w:r w:rsidRPr="00CD65D2">
        <w:rPr>
          <w:rFonts w:ascii="Arial" w:eastAsia="Times New Roman" w:hAnsi="Arial" w:cs="Arial"/>
          <w:b/>
          <w:lang w:val="nl-BE"/>
        </w:rPr>
        <w:t>Aanvaardt u afvalstoffen afkomstig van derden?</w:t>
      </w:r>
    </w:p>
    <w:p w14:paraId="2B4D02E0" w14:textId="4CBF6643" w:rsidR="0074103A" w:rsidRPr="000D7979" w:rsidRDefault="0074103A" w:rsidP="0082428D">
      <w:pPr>
        <w:widowControl w:val="0"/>
        <w:numPr>
          <w:ilvl w:val="0"/>
          <w:numId w:val="1"/>
        </w:numPr>
        <w:tabs>
          <w:tab w:val="left" w:pos="-720"/>
          <w:tab w:val="left" w:pos="22"/>
        </w:tabs>
        <w:suppressAutoHyphens/>
        <w:autoSpaceDE w:val="0"/>
        <w:autoSpaceDN w:val="0"/>
        <w:spacing w:after="0"/>
        <w:ind w:left="1247" w:hanging="510"/>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r w:rsidR="0082428D" w:rsidRPr="0082428D">
        <w:rPr>
          <w:rFonts w:ascii="Arial" w:eastAsia="Times New Roman" w:hAnsi="Arial" w:cs="Arial"/>
          <w:spacing w:val="-3"/>
          <w:sz w:val="20"/>
          <w:lang w:val="nl-NL"/>
        </w:rPr>
        <w:t xml:space="preserve">, </w:t>
      </w:r>
      <w:r w:rsidR="0082428D" w:rsidRPr="0082428D">
        <w:rPr>
          <w:rFonts w:ascii="Arial" w:eastAsia="Times New Roman" w:hAnsi="Arial" w:cs="Arial"/>
          <w:spacing w:val="-3"/>
          <w:sz w:val="20"/>
          <w:lang w:val="nl-BE"/>
        </w:rPr>
        <w:t>specificeer het type afval: ………………………………………………………………….…</w:t>
      </w:r>
    </w:p>
    <w:p w14:paraId="44742404" w14:textId="77777777" w:rsidR="0074103A" w:rsidRPr="000D7979" w:rsidRDefault="0074103A" w:rsidP="0074103A">
      <w:pPr>
        <w:widowControl w:val="0"/>
        <w:numPr>
          <w:ilvl w:val="0"/>
          <w:numId w:val="1"/>
        </w:numPr>
        <w:tabs>
          <w:tab w:val="left" w:pos="-720"/>
          <w:tab w:val="left" w:pos="22"/>
        </w:tabs>
        <w:suppressAutoHyphens/>
        <w:autoSpaceDE w:val="0"/>
        <w:autoSpaceDN w:val="0"/>
        <w:spacing w:after="0"/>
        <w:ind w:left="1247"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w:t>
      </w:r>
    </w:p>
    <w:p w14:paraId="369682B9" w14:textId="77777777" w:rsidR="0074103A" w:rsidRDefault="0074103A" w:rsidP="0074103A">
      <w:pPr>
        <w:suppressAutoHyphens/>
        <w:spacing w:after="0"/>
        <w:jc w:val="both"/>
        <w:outlineLvl w:val="0"/>
        <w:rPr>
          <w:rFonts w:ascii="Arial" w:eastAsia="Times New Roman" w:hAnsi="Arial" w:cs="Arial"/>
          <w:b/>
          <w:bCs/>
          <w:smallCaps/>
          <w:snapToGrid w:val="0"/>
          <w:spacing w:val="-2"/>
          <w:highlight w:val="yellow"/>
          <w:lang w:val="nl-NL"/>
        </w:rPr>
      </w:pPr>
    </w:p>
    <w:p w14:paraId="35A93A2A" w14:textId="77967DB6" w:rsidR="0074103A" w:rsidRDefault="00B82506" w:rsidP="00CD65D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B82506">
        <w:rPr>
          <w:rFonts w:ascii="Arial" w:eastAsia="Times New Roman" w:hAnsi="Arial" w:cs="Arial"/>
          <w:b/>
          <w:color w:val="31849B"/>
          <w:lang w:val="nl-NL"/>
        </w:rPr>
        <w:t>KWALITEITSBEHEERSYSTEEM</w:t>
      </w:r>
      <w:r>
        <w:rPr>
          <w:rFonts w:ascii="Arial" w:eastAsia="Times New Roman" w:hAnsi="Arial" w:cs="Arial"/>
          <w:b/>
          <w:color w:val="31849B"/>
          <w:lang w:val="nl-NL"/>
        </w:rPr>
        <w:t xml:space="preserve"> </w:t>
      </w:r>
    </w:p>
    <w:p w14:paraId="4A278414" w14:textId="77777777" w:rsidR="00526E53" w:rsidRDefault="00821641" w:rsidP="00526E53">
      <w:pPr>
        <w:spacing w:after="100"/>
        <w:ind w:left="284"/>
        <w:rPr>
          <w:rFonts w:ascii="Arial" w:eastAsia="Times New Roman" w:hAnsi="Arial" w:cs="Arial"/>
          <w:i/>
          <w:spacing w:val="-3"/>
          <w:sz w:val="20"/>
          <w:lang w:val="nl-BE"/>
        </w:rPr>
      </w:pPr>
      <w:r w:rsidRPr="00821641">
        <w:rPr>
          <w:rFonts w:ascii="Arial" w:eastAsia="Times New Roman" w:hAnsi="Arial" w:cs="Arial"/>
          <w:i/>
          <w:spacing w:val="-3"/>
          <w:sz w:val="20"/>
          <w:lang w:val="nl-BE"/>
        </w:rPr>
        <w:t>Dit deel moet niet ingevuld worden voor composteerinrichtingen bedoeld onder rubriek 41.1A.</w:t>
      </w:r>
    </w:p>
    <w:p w14:paraId="1B219C1E" w14:textId="5E9EBF51" w:rsidR="00526E53" w:rsidRPr="00363482" w:rsidRDefault="00526E53" w:rsidP="00363482">
      <w:pPr>
        <w:spacing w:after="100"/>
        <w:ind w:left="284"/>
        <w:rPr>
          <w:rFonts w:ascii="Arial" w:eastAsia="Times New Roman" w:hAnsi="Arial" w:cs="Arial"/>
          <w:i/>
          <w:spacing w:val="-3"/>
          <w:sz w:val="20"/>
          <w:lang w:val="nl-BE"/>
        </w:rPr>
      </w:pPr>
      <w:r w:rsidRPr="00363482">
        <w:rPr>
          <w:rFonts w:ascii="Arial" w:eastAsia="Arial" w:hAnsi="Arial" w:cs="Arial"/>
          <w:bCs/>
          <w:i/>
          <w:sz w:val="20"/>
          <w:szCs w:val="20"/>
          <w:lang w:val="nl-BE"/>
        </w:rPr>
        <w:t>Indien inzameling en/of verwerking van dierlijke bijproducten : de</w:t>
      </w:r>
      <w:r w:rsidRPr="00363482">
        <w:rPr>
          <w:rFonts w:ascii="Arial" w:eastAsia="Arial" w:hAnsi="Arial" w:cs="Arial"/>
          <w:bCs/>
          <w:i/>
          <w:color w:val="FF0000"/>
          <w:sz w:val="20"/>
          <w:szCs w:val="20"/>
          <w:lang w:val="nl-BE"/>
        </w:rPr>
        <w:t xml:space="preserve"> </w:t>
      </w:r>
      <w:hyperlink r:id="rId19" w:history="1">
        <w:r w:rsidRPr="00363482">
          <w:rPr>
            <w:rStyle w:val="Lienhypertexte"/>
            <w:rFonts w:ascii="Arial" w:eastAsia="Arial" w:hAnsi="Arial" w:cs="Arial"/>
            <w:bCs/>
            <w:i/>
            <w:color w:val="0000FF"/>
            <w:sz w:val="20"/>
            <w:szCs w:val="20"/>
            <w:lang w:val="nl-BE"/>
          </w:rPr>
          <w:t>checklist “inrichting voor inzamel en verwerkingsinrichting voor dierlijke bijproducten”</w:t>
        </w:r>
      </w:hyperlink>
      <w:r w:rsidRPr="00363482">
        <w:rPr>
          <w:rFonts w:ascii="Arial" w:eastAsia="Arial" w:hAnsi="Arial" w:cs="Arial"/>
          <w:bCs/>
          <w:i/>
          <w:sz w:val="20"/>
          <w:szCs w:val="20"/>
          <w:lang w:val="nl-BE"/>
        </w:rPr>
        <w:t>,</w:t>
      </w:r>
      <w:r w:rsidRPr="00363482">
        <w:rPr>
          <w:rFonts w:ascii="Arial" w:eastAsia="Arial" w:hAnsi="Arial" w:cs="Arial"/>
          <w:bCs/>
          <w:i/>
          <w:color w:val="FF0000"/>
          <w:sz w:val="20"/>
          <w:szCs w:val="20"/>
          <w:lang w:val="nl-BE"/>
        </w:rPr>
        <w:t xml:space="preserve"> </w:t>
      </w:r>
      <w:r w:rsidRPr="00363482">
        <w:rPr>
          <w:rFonts w:ascii="Arial" w:eastAsia="Arial" w:hAnsi="Arial" w:cs="Arial"/>
          <w:bCs/>
          <w:i/>
          <w:sz w:val="20"/>
          <w:szCs w:val="20"/>
          <w:lang w:val="nl-BE"/>
        </w:rPr>
        <w:t>doet dienst als Kwaliteitsbeheersysteem</w:t>
      </w:r>
      <w:r w:rsidRPr="00363482">
        <w:rPr>
          <w:rFonts w:ascii="Arial" w:eastAsia="Arial" w:hAnsi="Arial" w:cs="Arial"/>
          <w:bCs/>
          <w:i/>
          <w:color w:val="FF0000"/>
          <w:lang w:val="nl-BE"/>
        </w:rPr>
        <w:t xml:space="preserve">. </w:t>
      </w:r>
    </w:p>
    <w:p w14:paraId="1F4F4D59" w14:textId="26E7A3FD" w:rsidR="00526E53" w:rsidRDefault="00526E53" w:rsidP="00821641">
      <w:pPr>
        <w:spacing w:after="100"/>
        <w:ind w:left="284"/>
        <w:rPr>
          <w:rFonts w:ascii="Arial" w:eastAsia="Times New Roman" w:hAnsi="Arial" w:cs="Arial"/>
          <w:sz w:val="20"/>
          <w:lang w:val="nl-BE"/>
        </w:rPr>
      </w:pPr>
    </w:p>
    <w:p w14:paraId="1F8AF881" w14:textId="35B802B2" w:rsidR="00526E53" w:rsidRPr="00363482" w:rsidRDefault="00526E53" w:rsidP="00821641">
      <w:pPr>
        <w:spacing w:after="100"/>
        <w:ind w:left="284"/>
        <w:rPr>
          <w:rFonts w:ascii="Arial" w:eastAsia="Times New Roman" w:hAnsi="Arial" w:cs="Arial"/>
          <w:i/>
          <w:iCs/>
          <w:sz w:val="20"/>
          <w:lang w:val="nl-BE"/>
        </w:rPr>
      </w:pPr>
      <w:r w:rsidRPr="00363482">
        <w:rPr>
          <w:rFonts w:ascii="Arial" w:eastAsia="Times New Roman" w:hAnsi="Arial" w:cs="Arial"/>
          <w:i/>
          <w:iCs/>
          <w:sz w:val="20"/>
          <w:lang w:val="nl-BE"/>
        </w:rPr>
        <w:t>Voor andere gevallen:</w:t>
      </w:r>
    </w:p>
    <w:p w14:paraId="74C1DDEA" w14:textId="7A25030D" w:rsidR="0074103A" w:rsidRPr="00821641" w:rsidRDefault="00821641" w:rsidP="00821641">
      <w:pPr>
        <w:tabs>
          <w:tab w:val="left" w:pos="-720"/>
        </w:tabs>
        <w:suppressAutoHyphens/>
        <w:spacing w:after="0"/>
        <w:ind w:left="284"/>
        <w:jc w:val="both"/>
        <w:rPr>
          <w:rFonts w:ascii="Arial" w:eastAsia="Times New Roman" w:hAnsi="Arial" w:cs="Arial"/>
          <w:snapToGrid w:val="0"/>
          <w:spacing w:val="-3"/>
          <w:sz w:val="20"/>
          <w:szCs w:val="20"/>
          <w:lang w:val="nl-NL"/>
        </w:rPr>
      </w:pPr>
      <w:r w:rsidRPr="00821641">
        <w:rPr>
          <w:rFonts w:ascii="Arial" w:eastAsia="Times New Roman" w:hAnsi="Arial" w:cs="Arial"/>
          <w:sz w:val="20"/>
          <w:lang w:val="nl-NL"/>
        </w:rPr>
        <w:t xml:space="preserve">Gelieve een </w:t>
      </w:r>
      <w:hyperlink r:id="rId20" w:history="1">
        <w:r w:rsidRPr="00821641">
          <w:rPr>
            <w:rStyle w:val="Lienhypertexte"/>
            <w:rFonts w:ascii="Arial" w:hAnsi="Arial" w:cs="Arial"/>
            <w:snapToGrid w:val="0"/>
            <w:sz w:val="20"/>
            <w:szCs w:val="20"/>
            <w:lang w:val="nl-NL"/>
          </w:rPr>
          <w:t>kwaliteitbeheersysteem</w:t>
        </w:r>
      </w:hyperlink>
      <w:r w:rsidRPr="00821641">
        <w:rPr>
          <w:rFonts w:ascii="Arial" w:eastAsia="Times New Roman" w:hAnsi="Arial" w:cs="Arial"/>
          <w:sz w:val="20"/>
          <w:lang w:val="nl-NL"/>
        </w:rPr>
        <w:t xml:space="preserve"> toe te voegen (KBS).  Het KBS moet het sjabloon op de website van Leefmilieu Brussel volgen : </w:t>
      </w:r>
      <w:hyperlink r:id="rId21" w:history="1">
        <w:r w:rsidRPr="00821641">
          <w:rPr>
            <w:rStyle w:val="Lienhypertexte"/>
            <w:rFonts w:ascii="Arial" w:hAnsi="Arial" w:cs="Arial"/>
            <w:snapToGrid w:val="0"/>
            <w:sz w:val="20"/>
            <w:szCs w:val="20"/>
            <w:lang w:val="nl-NL"/>
          </w:rPr>
          <w:t>www.leefmilieu.brussels/kbs</w:t>
        </w:r>
      </w:hyperlink>
      <w:r w:rsidRPr="00821641">
        <w:rPr>
          <w:rFonts w:ascii="Calibri" w:hAnsi="Calibri"/>
          <w:color w:val="1F497D"/>
          <w:lang w:val="nl-NL"/>
        </w:rPr>
        <w:t xml:space="preserve"> </w:t>
      </w:r>
      <w:r w:rsidRPr="00821641">
        <w:rPr>
          <w:rFonts w:ascii="Arial" w:eastAsia="Times New Roman" w:hAnsi="Arial" w:cs="Arial"/>
          <w:sz w:val="20"/>
          <w:lang w:val="nl-NL"/>
        </w:rPr>
        <w:t>.</w:t>
      </w:r>
    </w:p>
    <w:p w14:paraId="4C6B618D" w14:textId="77777777" w:rsidR="0074103A" w:rsidRPr="00973481" w:rsidRDefault="0074103A" w:rsidP="0074103A">
      <w:pPr>
        <w:tabs>
          <w:tab w:val="left" w:pos="-720"/>
        </w:tabs>
        <w:suppressAutoHyphens/>
        <w:spacing w:after="0"/>
        <w:jc w:val="both"/>
        <w:rPr>
          <w:rFonts w:ascii="Arial" w:eastAsia="Times New Roman" w:hAnsi="Arial" w:cs="Arial"/>
          <w:snapToGrid w:val="0"/>
          <w:spacing w:val="-3"/>
          <w:sz w:val="20"/>
          <w:szCs w:val="20"/>
          <w:lang w:val="nl-NL"/>
        </w:rPr>
      </w:pPr>
    </w:p>
    <w:p w14:paraId="2AF9A86E" w14:textId="7B1EFAAC" w:rsidR="0074103A" w:rsidRPr="00B82506" w:rsidRDefault="00B82506" w:rsidP="00CD65D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AFWIJKINGEN BETREFFENDE DE INRICHTING</w:t>
      </w:r>
    </w:p>
    <w:p w14:paraId="46BF4C6B" w14:textId="77777777" w:rsidR="0074103A" w:rsidRPr="000D7979" w:rsidRDefault="0074103A" w:rsidP="0074103A">
      <w:pPr>
        <w:pStyle w:val="Paragraphedeliste"/>
        <w:numPr>
          <w:ilvl w:val="0"/>
          <w:numId w:val="6"/>
        </w:numPr>
        <w:suppressAutoHyphens/>
        <w:spacing w:before="60" w:after="0"/>
        <w:rPr>
          <w:rFonts w:ascii="Arial" w:eastAsia="Times New Roman" w:hAnsi="Arial" w:cs="Arial"/>
          <w:b/>
          <w:bCs/>
          <w:snapToGrid w:val="0"/>
          <w:spacing w:val="-3"/>
          <w:sz w:val="20"/>
          <w:szCs w:val="20"/>
          <w:lang w:val="nl-NL"/>
        </w:rPr>
      </w:pPr>
      <w:r w:rsidRPr="000D7979">
        <w:rPr>
          <w:rFonts w:ascii="Arial" w:eastAsia="Times New Roman" w:hAnsi="Arial" w:cs="Arial"/>
          <w:b/>
          <w:spacing w:val="-3"/>
          <w:sz w:val="20"/>
          <w:lang w:val="nl-NL"/>
        </w:rPr>
        <w:t>G</w:t>
      </w:r>
      <w:r>
        <w:rPr>
          <w:rFonts w:ascii="Arial" w:eastAsia="Times New Roman" w:hAnsi="Arial" w:cs="Arial"/>
          <w:b/>
          <w:spacing w:val="-3"/>
          <w:sz w:val="20"/>
          <w:lang w:val="nl-NL"/>
        </w:rPr>
        <w:t>ebruikt u een g</w:t>
      </w:r>
      <w:r w:rsidRPr="000D7979">
        <w:rPr>
          <w:rFonts w:ascii="Arial" w:eastAsia="Times New Roman" w:hAnsi="Arial" w:cs="Arial"/>
          <w:b/>
          <w:spacing w:val="-3"/>
          <w:sz w:val="20"/>
          <w:lang w:val="nl-NL"/>
        </w:rPr>
        <w:t>eijkt weeg</w:t>
      </w:r>
      <w:r>
        <w:rPr>
          <w:rFonts w:ascii="Arial" w:eastAsia="Times New Roman" w:hAnsi="Arial" w:cs="Arial"/>
          <w:b/>
          <w:spacing w:val="-3"/>
          <w:sz w:val="20"/>
          <w:lang w:val="nl-NL"/>
        </w:rPr>
        <w:t>toestel</w:t>
      </w:r>
      <w:r w:rsidRPr="000D7979">
        <w:rPr>
          <w:rFonts w:ascii="Arial" w:eastAsia="Times New Roman" w:hAnsi="Arial" w:cs="Arial"/>
          <w:b/>
          <w:spacing w:val="-3"/>
          <w:sz w:val="20"/>
          <w:lang w:val="nl-NL"/>
        </w:rPr>
        <w:t xml:space="preserve"> met automatische registratie?</w:t>
      </w:r>
    </w:p>
    <w:p w14:paraId="33E37126" w14:textId="77777777" w:rsidR="0074103A" w:rsidRPr="000D7979" w:rsidRDefault="0074103A" w:rsidP="0074103A">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r>
        <w:rPr>
          <w:rFonts w:ascii="Arial" w:eastAsia="Times New Roman" w:hAnsi="Arial" w:cs="Arial"/>
          <w:spacing w:val="-3"/>
          <w:sz w:val="20"/>
          <w:lang w:val="nl-NL"/>
        </w:rPr>
        <w:t>, preciseer:</w:t>
      </w:r>
    </w:p>
    <w:p w14:paraId="37789533" w14:textId="77777777" w:rsidR="0074103A" w:rsidRPr="000D7979" w:rsidRDefault="0074103A" w:rsidP="0074103A">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28008990" w14:textId="77777777" w:rsidR="0074103A" w:rsidRPr="000D7979"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37AA3074" w14:textId="2E20220B" w:rsidR="0074103A"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1C6CFF2" w14:textId="77777777" w:rsidR="00821641" w:rsidRPr="000D7979" w:rsidRDefault="00821641"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1711B580" w14:textId="446112C4" w:rsidR="0074103A" w:rsidRDefault="0074103A" w:rsidP="0074103A">
      <w:pPr>
        <w:tabs>
          <w:tab w:val="left" w:pos="-720"/>
          <w:tab w:val="left" w:pos="22"/>
        </w:tabs>
        <w:suppressAutoHyphens/>
        <w:spacing w:after="0"/>
        <w:ind w:left="360"/>
        <w:jc w:val="both"/>
        <w:rPr>
          <w:rFonts w:ascii="Arial" w:eastAsia="Times New Roman" w:hAnsi="Arial" w:cs="Arial"/>
          <w:snapToGrid w:val="0"/>
          <w:spacing w:val="-3"/>
          <w:sz w:val="20"/>
          <w:szCs w:val="20"/>
          <w:lang w:val="nl-NL"/>
        </w:rPr>
      </w:pPr>
    </w:p>
    <w:p w14:paraId="5B19C224" w14:textId="0639D039" w:rsidR="00821641" w:rsidRDefault="00821641" w:rsidP="0074103A">
      <w:pPr>
        <w:tabs>
          <w:tab w:val="left" w:pos="-720"/>
          <w:tab w:val="left" w:pos="22"/>
        </w:tabs>
        <w:suppressAutoHyphens/>
        <w:spacing w:after="0"/>
        <w:ind w:left="360"/>
        <w:jc w:val="both"/>
        <w:rPr>
          <w:rFonts w:ascii="Arial" w:eastAsia="Times New Roman" w:hAnsi="Arial" w:cs="Arial"/>
          <w:snapToGrid w:val="0"/>
          <w:spacing w:val="-3"/>
          <w:sz w:val="20"/>
          <w:szCs w:val="20"/>
          <w:lang w:val="nl-NL"/>
        </w:rPr>
      </w:pPr>
    </w:p>
    <w:p w14:paraId="72F5D8D2" w14:textId="5C8BE061" w:rsidR="00821641" w:rsidRDefault="00821641" w:rsidP="0074103A">
      <w:pPr>
        <w:tabs>
          <w:tab w:val="left" w:pos="-720"/>
          <w:tab w:val="left" w:pos="22"/>
        </w:tabs>
        <w:suppressAutoHyphens/>
        <w:spacing w:after="0"/>
        <w:ind w:left="360"/>
        <w:jc w:val="both"/>
        <w:rPr>
          <w:rFonts w:ascii="Arial" w:eastAsia="Times New Roman" w:hAnsi="Arial" w:cs="Arial"/>
          <w:snapToGrid w:val="0"/>
          <w:spacing w:val="-3"/>
          <w:sz w:val="20"/>
          <w:szCs w:val="20"/>
          <w:lang w:val="nl-NL"/>
        </w:rPr>
      </w:pPr>
    </w:p>
    <w:p w14:paraId="6AE06C0F" w14:textId="77777777" w:rsidR="0074103A" w:rsidRPr="000D7979" w:rsidRDefault="0074103A" w:rsidP="0074103A">
      <w:pPr>
        <w:pStyle w:val="Paragraphedeliste"/>
        <w:numPr>
          <w:ilvl w:val="0"/>
          <w:numId w:val="6"/>
        </w:numPr>
        <w:tabs>
          <w:tab w:val="left" w:pos="-720"/>
          <w:tab w:val="left" w:pos="0"/>
        </w:tabs>
        <w:suppressAutoHyphens/>
        <w:spacing w:after="0"/>
        <w:jc w:val="both"/>
        <w:rPr>
          <w:rFonts w:ascii="Arial" w:eastAsia="Times New Roman" w:hAnsi="Arial" w:cs="Arial"/>
          <w:snapToGrid w:val="0"/>
          <w:spacing w:val="-3"/>
          <w:sz w:val="20"/>
          <w:szCs w:val="20"/>
          <w:lang w:val="nl-NL"/>
        </w:rPr>
      </w:pPr>
      <w:r w:rsidRPr="000D7979">
        <w:rPr>
          <w:rFonts w:ascii="Arial" w:eastAsia="Times New Roman" w:hAnsi="Arial" w:cs="Arial"/>
          <w:b/>
          <w:spacing w:val="-3"/>
          <w:sz w:val="20"/>
          <w:lang w:val="nl-NL"/>
        </w:rPr>
        <w:t>Wordt het afvalwater opgevangen?</w:t>
      </w:r>
    </w:p>
    <w:p w14:paraId="3E9E7941" w14:textId="77777777" w:rsidR="0074103A" w:rsidRPr="000D7979" w:rsidRDefault="0074103A" w:rsidP="0074103A">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p>
    <w:p w14:paraId="609E8B8D" w14:textId="77777777" w:rsidR="0074103A" w:rsidRPr="000D7979" w:rsidRDefault="0074103A" w:rsidP="0074103A">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3D5C915D" w14:textId="17207750" w:rsidR="0074103A"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538E029E" w14:textId="0A0736FA" w:rsidR="00821641" w:rsidRDefault="00821641"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51D4C48D" w14:textId="6A8523BF" w:rsidR="00821641" w:rsidRDefault="00821641"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3418144" w14:textId="77777777" w:rsidR="0074103A" w:rsidRPr="000D7979"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2308D76F" w14:textId="77777777" w:rsidR="0074103A"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253D8CFA" w14:textId="77777777" w:rsidR="0074103A" w:rsidRPr="000D7979" w:rsidRDefault="0074103A" w:rsidP="0074103A">
      <w:pPr>
        <w:widowControl w:val="0"/>
        <w:tabs>
          <w:tab w:val="left" w:pos="-720"/>
          <w:tab w:val="left" w:pos="22"/>
        </w:tabs>
        <w:suppressAutoHyphens/>
        <w:autoSpaceDE w:val="0"/>
        <w:autoSpaceDN w:val="0"/>
        <w:spacing w:after="0"/>
        <w:jc w:val="both"/>
        <w:rPr>
          <w:rFonts w:ascii="Arial" w:eastAsia="Times New Roman" w:hAnsi="Arial" w:cs="Arial"/>
          <w:snapToGrid w:val="0"/>
          <w:spacing w:val="-3"/>
          <w:sz w:val="20"/>
          <w:szCs w:val="20"/>
          <w:lang w:val="nl-NL"/>
        </w:rPr>
      </w:pPr>
    </w:p>
    <w:p w14:paraId="09697F32" w14:textId="77777777" w:rsidR="00821641" w:rsidRPr="000D7979" w:rsidRDefault="00821641" w:rsidP="00821641">
      <w:pPr>
        <w:pStyle w:val="Paragraphedeliste"/>
        <w:numPr>
          <w:ilvl w:val="0"/>
          <w:numId w:val="6"/>
        </w:numPr>
        <w:tabs>
          <w:tab w:val="left" w:pos="-720"/>
          <w:tab w:val="left" w:pos="0"/>
        </w:tabs>
        <w:suppressAutoHyphens/>
        <w:spacing w:after="0"/>
        <w:jc w:val="both"/>
        <w:rPr>
          <w:rFonts w:ascii="Arial" w:eastAsia="Times New Roman" w:hAnsi="Arial" w:cs="Arial"/>
          <w:snapToGrid w:val="0"/>
          <w:spacing w:val="-3"/>
          <w:sz w:val="20"/>
          <w:szCs w:val="20"/>
          <w:lang w:val="nl-NL"/>
        </w:rPr>
      </w:pPr>
      <w:r w:rsidRPr="000D7979">
        <w:rPr>
          <w:rFonts w:ascii="Arial" w:eastAsia="Times New Roman" w:hAnsi="Arial" w:cs="Arial"/>
          <w:b/>
          <w:spacing w:val="-3"/>
          <w:sz w:val="20"/>
          <w:lang w:val="nl-NL"/>
        </w:rPr>
        <w:t>I</w:t>
      </w:r>
      <w:r>
        <w:rPr>
          <w:rFonts w:ascii="Arial" w:eastAsia="Times New Roman" w:hAnsi="Arial" w:cs="Arial"/>
          <w:b/>
          <w:spacing w:val="-3"/>
          <w:sz w:val="20"/>
          <w:lang w:val="nl-NL"/>
        </w:rPr>
        <w:t>s er een i</w:t>
      </w:r>
      <w:r w:rsidRPr="000D7979">
        <w:rPr>
          <w:rFonts w:ascii="Arial" w:eastAsia="Times New Roman" w:hAnsi="Arial" w:cs="Arial"/>
          <w:b/>
          <w:spacing w:val="-3"/>
          <w:sz w:val="20"/>
          <w:lang w:val="nl-NL"/>
        </w:rPr>
        <w:t>nformatiebord</w:t>
      </w:r>
      <w:r>
        <w:rPr>
          <w:rStyle w:val="Appelnotedebasdep"/>
          <w:rFonts w:ascii="Arial" w:eastAsia="Times New Roman" w:hAnsi="Arial" w:cs="Arial"/>
          <w:b/>
          <w:spacing w:val="-3"/>
          <w:lang w:val="nl-NL"/>
        </w:rPr>
        <w:footnoteReference w:id="2"/>
      </w:r>
      <w:r w:rsidRPr="000D7979">
        <w:rPr>
          <w:rFonts w:ascii="Arial" w:eastAsia="Times New Roman" w:hAnsi="Arial" w:cs="Arial"/>
          <w:b/>
          <w:spacing w:val="-3"/>
          <w:sz w:val="20"/>
          <w:lang w:val="nl-NL"/>
        </w:rPr>
        <w:t xml:space="preserve"> aanwezig</w:t>
      </w:r>
      <w:r>
        <w:rPr>
          <w:rFonts w:ascii="Arial" w:eastAsia="Times New Roman" w:hAnsi="Arial" w:cs="Arial"/>
          <w:b/>
          <w:spacing w:val="-3"/>
          <w:sz w:val="20"/>
          <w:lang w:val="nl-NL"/>
        </w:rPr>
        <w:t xml:space="preserve"> bij de ingang van de inrichting</w:t>
      </w:r>
      <w:r w:rsidRPr="000D7979">
        <w:rPr>
          <w:rFonts w:ascii="Arial" w:eastAsia="Times New Roman" w:hAnsi="Arial" w:cs="Arial"/>
          <w:b/>
          <w:spacing w:val="-3"/>
          <w:sz w:val="20"/>
          <w:lang w:val="nl-NL"/>
        </w:rPr>
        <w:t>?</w:t>
      </w:r>
    </w:p>
    <w:p w14:paraId="2F41511F" w14:textId="77777777" w:rsidR="00821641" w:rsidRPr="000D7979" w:rsidRDefault="00821641" w:rsidP="00821641">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Ja</w:t>
      </w:r>
    </w:p>
    <w:p w14:paraId="77D1CF53" w14:textId="77777777" w:rsidR="00821641" w:rsidRPr="000D7979" w:rsidRDefault="00821641" w:rsidP="00821641">
      <w:pPr>
        <w:widowControl w:val="0"/>
        <w:numPr>
          <w:ilvl w:val="0"/>
          <w:numId w:val="1"/>
        </w:numPr>
        <w:tabs>
          <w:tab w:val="left" w:pos="-720"/>
          <w:tab w:val="left" w:pos="22"/>
        </w:tabs>
        <w:suppressAutoHyphens/>
        <w:autoSpaceDE w:val="0"/>
        <w:autoSpaceDN w:val="0"/>
        <w:spacing w:after="0"/>
        <w:ind w:left="1548" w:hanging="510"/>
        <w:jc w:val="both"/>
        <w:rPr>
          <w:rFonts w:ascii="Arial" w:eastAsia="Times New Roman" w:hAnsi="Arial" w:cs="Arial"/>
          <w:snapToGrid w:val="0"/>
          <w:spacing w:val="-3"/>
          <w:sz w:val="20"/>
          <w:szCs w:val="20"/>
          <w:lang w:val="nl-NL"/>
        </w:rPr>
      </w:pPr>
      <w:r w:rsidRPr="000D7979">
        <w:rPr>
          <w:rFonts w:ascii="Arial" w:eastAsia="Times New Roman" w:hAnsi="Arial" w:cs="Arial"/>
          <w:spacing w:val="-3"/>
          <w:sz w:val="20"/>
          <w:lang w:val="nl-NL"/>
        </w:rPr>
        <w:t>Neen, motiveer:</w:t>
      </w:r>
    </w:p>
    <w:p w14:paraId="343C33CE" w14:textId="77777777" w:rsidR="0074103A" w:rsidRPr="000D7979"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049C33B1" w14:textId="77777777" w:rsidR="0074103A" w:rsidRPr="000D7979"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pacing w:val="-3"/>
          <w:sz w:val="20"/>
          <w:szCs w:val="20"/>
          <w:lang w:val="nl-NL"/>
        </w:rPr>
      </w:pPr>
    </w:p>
    <w:p w14:paraId="7777B635" w14:textId="39475204" w:rsidR="0074103A"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002233B5" w14:textId="3B265F7A" w:rsidR="00821641" w:rsidRDefault="00821641" w:rsidP="0074103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46961633" w14:textId="77777777" w:rsidR="0074103A" w:rsidRPr="000D7979" w:rsidRDefault="0074103A" w:rsidP="0074103A">
      <w:pPr>
        <w:widowControl w:val="0"/>
        <w:tabs>
          <w:tab w:val="left" w:pos="-720"/>
          <w:tab w:val="left" w:pos="22"/>
        </w:tabs>
        <w:suppressAutoHyphens/>
        <w:autoSpaceDE w:val="0"/>
        <w:autoSpaceDN w:val="0"/>
        <w:spacing w:after="0"/>
        <w:ind w:left="1080"/>
        <w:jc w:val="both"/>
        <w:rPr>
          <w:rFonts w:ascii="Arial" w:eastAsia="Times New Roman" w:hAnsi="Arial" w:cs="Arial"/>
          <w:snapToGrid w:val="0"/>
          <w:spacing w:val="-3"/>
          <w:sz w:val="20"/>
          <w:szCs w:val="20"/>
          <w:lang w:val="nl-NL"/>
        </w:rPr>
      </w:pPr>
    </w:p>
    <w:p w14:paraId="06DE819D" w14:textId="77777777" w:rsidR="0074103A" w:rsidRPr="000D7979" w:rsidRDefault="0074103A" w:rsidP="0074103A">
      <w:pPr>
        <w:spacing w:after="0"/>
        <w:rPr>
          <w:rFonts w:ascii="Arial" w:eastAsia="Times New Roman" w:hAnsi="Arial" w:cs="Arial"/>
          <w:b/>
          <w:snapToGrid w:val="0"/>
          <w:sz w:val="20"/>
          <w:szCs w:val="20"/>
          <w:lang w:val="nl-NL"/>
        </w:rPr>
      </w:pPr>
    </w:p>
    <w:p w14:paraId="211F2AC5" w14:textId="5DB07AC7" w:rsidR="0074103A" w:rsidRPr="00B82506" w:rsidRDefault="00B82506" w:rsidP="00CD65D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B82506">
        <w:rPr>
          <w:rFonts w:ascii="Arial" w:eastAsia="Times New Roman" w:hAnsi="Arial" w:cs="Arial"/>
          <w:b/>
          <w:color w:val="31849B"/>
          <w:lang w:val="nl-NL"/>
        </w:rPr>
        <w:t>EINDE-</w:t>
      </w:r>
      <w:r w:rsidRPr="000D7979">
        <w:rPr>
          <w:rFonts w:ascii="Arial" w:eastAsia="Times New Roman" w:hAnsi="Arial" w:cs="Arial"/>
          <w:b/>
          <w:color w:val="31849B"/>
          <w:lang w:val="nl-NL"/>
        </w:rPr>
        <w:t>AFVALFASE</w:t>
      </w:r>
    </w:p>
    <w:p w14:paraId="43B88D06" w14:textId="77777777" w:rsidR="0074103A" w:rsidRPr="000D7979" w:rsidRDefault="0074103A" w:rsidP="0074103A">
      <w:pPr>
        <w:spacing w:after="0"/>
        <w:rPr>
          <w:rFonts w:ascii="Arial" w:eastAsia="Times New Roman" w:hAnsi="Arial" w:cs="Arial"/>
          <w:b/>
          <w:snapToGrid w:val="0"/>
          <w:sz w:val="20"/>
          <w:szCs w:val="20"/>
          <w:lang w:val="nl-NL"/>
        </w:rPr>
      </w:pPr>
      <w:r w:rsidRPr="000D7979">
        <w:rPr>
          <w:rFonts w:ascii="Arial" w:eastAsia="Times New Roman" w:hAnsi="Arial" w:cs="Arial"/>
          <w:i/>
          <w:sz w:val="20"/>
          <w:lang w:val="nl-NL"/>
        </w:rPr>
        <w:t>Als u afvalstoffen wilt onderwerpen aan een recycleerbehandeling of een andere behandeling voor nuttige toepassing met als doel het bereiken van de einde-afvalfase, geef hieronder dan de informatie die gevraagd wordt</w:t>
      </w:r>
      <w:r>
        <w:rPr>
          <w:rFonts w:ascii="Arial" w:eastAsia="Times New Roman" w:hAnsi="Arial" w:cs="Arial"/>
          <w:i/>
          <w:sz w:val="20"/>
          <w:lang w:val="nl-NL"/>
        </w:rPr>
        <w:t>.</w:t>
      </w:r>
    </w:p>
    <w:p w14:paraId="2E773321" w14:textId="77777777" w:rsidR="00821641" w:rsidRPr="000D7979" w:rsidRDefault="00821641" w:rsidP="00FA0702">
      <w:pPr>
        <w:pStyle w:val="Paragraphedeliste"/>
        <w:numPr>
          <w:ilvl w:val="0"/>
          <w:numId w:val="6"/>
        </w:numPr>
        <w:spacing w:before="120" w:after="0"/>
        <w:ind w:left="714" w:hanging="357"/>
        <w:contextualSpacing w:val="0"/>
        <w:rPr>
          <w:rFonts w:ascii="Arial" w:eastAsia="Times New Roman" w:hAnsi="Arial" w:cs="Arial"/>
          <w:b/>
          <w:snapToGrid w:val="0"/>
          <w:sz w:val="20"/>
          <w:szCs w:val="20"/>
          <w:lang w:val="nl-NL"/>
        </w:rPr>
      </w:pPr>
      <w:r w:rsidRPr="000D7979">
        <w:rPr>
          <w:rFonts w:ascii="Arial" w:eastAsia="Times New Roman" w:hAnsi="Arial" w:cs="Arial"/>
          <w:b/>
          <w:sz w:val="20"/>
          <w:lang w:val="nl-NL"/>
        </w:rPr>
        <w:t xml:space="preserve">Vul </w:t>
      </w:r>
      <w:r>
        <w:rPr>
          <w:rFonts w:ascii="Arial" w:eastAsia="Times New Roman" w:hAnsi="Arial" w:cs="Arial"/>
          <w:b/>
          <w:sz w:val="20"/>
          <w:lang w:val="nl-NL"/>
        </w:rPr>
        <w:t xml:space="preserve">de tabel </w:t>
      </w:r>
      <w:r w:rsidRPr="000D7979">
        <w:rPr>
          <w:rFonts w:ascii="Arial" w:eastAsia="Times New Roman" w:hAnsi="Arial" w:cs="Arial"/>
          <w:b/>
          <w:sz w:val="20"/>
          <w:lang w:val="nl-NL"/>
        </w:rPr>
        <w:t xml:space="preserve">aan </w:t>
      </w:r>
      <w:r>
        <w:rPr>
          <w:rFonts w:ascii="Arial" w:eastAsia="Times New Roman" w:hAnsi="Arial" w:cs="Arial"/>
          <w:b/>
          <w:sz w:val="20"/>
          <w:lang w:val="nl-NL"/>
        </w:rPr>
        <w:t xml:space="preserve">voor de </w:t>
      </w:r>
      <w:r w:rsidRPr="000D7979">
        <w:rPr>
          <w:rFonts w:ascii="Arial" w:eastAsia="Times New Roman" w:hAnsi="Arial" w:cs="Arial"/>
          <w:b/>
          <w:sz w:val="20"/>
          <w:lang w:val="nl-NL"/>
        </w:rPr>
        <w:t xml:space="preserve">afvalstoffen </w:t>
      </w:r>
      <w:r>
        <w:rPr>
          <w:rFonts w:ascii="Arial" w:eastAsia="Times New Roman" w:hAnsi="Arial" w:cs="Arial"/>
          <w:b/>
          <w:sz w:val="20"/>
          <w:lang w:val="nl-NL"/>
        </w:rPr>
        <w:t xml:space="preserve">die </w:t>
      </w:r>
      <w:r w:rsidRPr="000D7979">
        <w:rPr>
          <w:rFonts w:ascii="Arial" w:eastAsia="Times New Roman" w:hAnsi="Arial" w:cs="Arial"/>
          <w:b/>
          <w:sz w:val="20"/>
          <w:lang w:val="nl-NL"/>
        </w:rPr>
        <w:t>u wilt onderwerpen aan een recycleerbehandeling of een andere behandeling voor nuttige toepassing met als doel het bereiken van de einde-afvalfase.</w:t>
      </w:r>
    </w:p>
    <w:p w14:paraId="4E846B7A" w14:textId="77777777" w:rsidR="0074103A" w:rsidRPr="00442873" w:rsidRDefault="0074103A" w:rsidP="0074103A">
      <w:pPr>
        <w:tabs>
          <w:tab w:val="left" w:pos="-720"/>
        </w:tabs>
        <w:suppressAutoHyphens/>
        <w:spacing w:after="0"/>
        <w:jc w:val="both"/>
        <w:rPr>
          <w:rFonts w:ascii="Arial" w:eastAsia="Times New Roman" w:hAnsi="Arial" w:cs="Arial"/>
          <w:bCs/>
          <w:i/>
          <w:snapToGrid w:val="0"/>
          <w:spacing w:val="-2"/>
          <w:sz w:val="20"/>
          <w:szCs w:val="20"/>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157"/>
        <w:gridCol w:w="3208"/>
      </w:tblGrid>
      <w:tr w:rsidR="0074103A" w:rsidRPr="00442873" w14:paraId="7D3CC7D9" w14:textId="77777777" w:rsidTr="00B44B51">
        <w:trPr>
          <w:jc w:val="center"/>
        </w:trPr>
        <w:tc>
          <w:tcPr>
            <w:tcW w:w="2694" w:type="dxa"/>
            <w:shd w:val="clear" w:color="auto" w:fill="D9D9D9" w:themeFill="background1" w:themeFillShade="D9"/>
            <w:vAlign w:val="center"/>
          </w:tcPr>
          <w:p w14:paraId="491C183D" w14:textId="77777777" w:rsidR="0074103A" w:rsidRPr="00442873" w:rsidRDefault="0074103A" w:rsidP="00B44B51">
            <w:pPr>
              <w:tabs>
                <w:tab w:val="left" w:pos="-720"/>
              </w:tabs>
              <w:suppressAutoHyphens/>
              <w:spacing w:before="60" w:after="60"/>
              <w:ind w:left="34"/>
              <w:jc w:val="both"/>
              <w:rPr>
                <w:rFonts w:ascii="Arial" w:eastAsia="Times New Roman" w:hAnsi="Arial" w:cs="Arial"/>
                <w:b/>
                <w:sz w:val="20"/>
                <w:szCs w:val="20"/>
                <w:lang w:val="nl-NL"/>
              </w:rPr>
            </w:pPr>
            <w:r>
              <w:rPr>
                <w:rFonts w:ascii="Arial" w:eastAsia="Times New Roman" w:hAnsi="Arial" w:cs="Arial"/>
                <w:b/>
                <w:snapToGrid w:val="0"/>
                <w:sz w:val="20"/>
                <w:lang w:val="nl-NL"/>
              </w:rPr>
              <w:t>Beschrijving (*)</w:t>
            </w:r>
          </w:p>
        </w:tc>
        <w:tc>
          <w:tcPr>
            <w:tcW w:w="3260" w:type="dxa"/>
            <w:shd w:val="clear" w:color="auto" w:fill="D9D9D9" w:themeFill="background1" w:themeFillShade="D9"/>
            <w:vAlign w:val="center"/>
          </w:tcPr>
          <w:p w14:paraId="55DAABBC" w14:textId="77777777" w:rsidR="0074103A" w:rsidRPr="00442873" w:rsidRDefault="0074103A" w:rsidP="00B44B51">
            <w:pPr>
              <w:tabs>
                <w:tab w:val="left" w:pos="-720"/>
              </w:tabs>
              <w:suppressAutoHyphens/>
              <w:spacing w:before="60" w:after="60"/>
              <w:rPr>
                <w:rFonts w:ascii="Arial" w:eastAsia="Times New Roman" w:hAnsi="Arial" w:cs="Arial"/>
                <w:b/>
                <w:sz w:val="20"/>
                <w:szCs w:val="20"/>
                <w:lang w:val="nl-NL"/>
              </w:rPr>
            </w:pPr>
            <w:r w:rsidRPr="00442873">
              <w:rPr>
                <w:rFonts w:ascii="Arial" w:eastAsia="Times New Roman" w:hAnsi="Arial" w:cs="Arial"/>
                <w:b/>
                <w:snapToGrid w:val="0"/>
                <w:sz w:val="20"/>
                <w:lang w:val="nl-NL"/>
              </w:rPr>
              <w:t>Code</w:t>
            </w:r>
            <w:r>
              <w:rPr>
                <w:rFonts w:ascii="Arial" w:eastAsia="Times New Roman" w:hAnsi="Arial" w:cs="Arial"/>
                <w:b/>
                <w:snapToGrid w:val="0"/>
                <w:sz w:val="20"/>
                <w:lang w:val="nl-NL"/>
              </w:rPr>
              <w:t xml:space="preserve"> (*)</w:t>
            </w:r>
          </w:p>
        </w:tc>
        <w:tc>
          <w:tcPr>
            <w:tcW w:w="3288" w:type="dxa"/>
            <w:shd w:val="clear" w:color="auto" w:fill="D9D9D9" w:themeFill="background1" w:themeFillShade="D9"/>
          </w:tcPr>
          <w:p w14:paraId="40FB2164" w14:textId="77777777" w:rsidR="0074103A" w:rsidRPr="00442873" w:rsidRDefault="0074103A" w:rsidP="00B44B51">
            <w:pPr>
              <w:tabs>
                <w:tab w:val="left" w:pos="-720"/>
              </w:tabs>
              <w:suppressAutoHyphens/>
              <w:spacing w:before="60" w:after="60"/>
              <w:rPr>
                <w:rFonts w:ascii="Arial" w:eastAsia="Times New Roman" w:hAnsi="Arial" w:cs="Arial"/>
                <w:b/>
                <w:sz w:val="20"/>
                <w:szCs w:val="20"/>
                <w:lang w:val="nl-NL"/>
              </w:rPr>
            </w:pPr>
            <w:r>
              <w:rPr>
                <w:rFonts w:ascii="Arial" w:eastAsia="Times New Roman" w:hAnsi="Arial" w:cs="Arial"/>
                <w:b/>
                <w:snapToGrid w:val="0"/>
                <w:sz w:val="20"/>
                <w:lang w:val="nl-NL"/>
              </w:rPr>
              <w:t>V</w:t>
            </w:r>
            <w:r w:rsidRPr="00442873">
              <w:rPr>
                <w:rFonts w:ascii="Arial" w:eastAsia="Times New Roman" w:hAnsi="Arial" w:cs="Arial"/>
                <w:b/>
                <w:snapToGrid w:val="0"/>
                <w:sz w:val="20"/>
                <w:lang w:val="nl-NL"/>
              </w:rPr>
              <w:t>erwerking</w:t>
            </w:r>
          </w:p>
        </w:tc>
      </w:tr>
      <w:tr w:rsidR="0074103A" w:rsidRPr="00442873" w14:paraId="603A6320" w14:textId="77777777" w:rsidTr="00B44B51">
        <w:trPr>
          <w:jc w:val="center"/>
        </w:trPr>
        <w:tc>
          <w:tcPr>
            <w:tcW w:w="2694" w:type="dxa"/>
            <w:vAlign w:val="center"/>
          </w:tcPr>
          <w:p w14:paraId="1FCBDDD3"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z w:val="20"/>
                <w:lang w:val="nl-NL"/>
              </w:rPr>
              <w:t>B</w:t>
            </w:r>
            <w:r w:rsidRPr="00442873">
              <w:rPr>
                <w:rFonts w:ascii="Arial" w:eastAsia="Times New Roman" w:hAnsi="Arial" w:cs="Arial"/>
                <w:sz w:val="20"/>
                <w:lang w:val="nl-NL"/>
              </w:rPr>
              <w:t>ouw- en sloopafval</w:t>
            </w:r>
          </w:p>
        </w:tc>
        <w:tc>
          <w:tcPr>
            <w:tcW w:w="3260" w:type="dxa"/>
            <w:vAlign w:val="center"/>
          </w:tcPr>
          <w:p w14:paraId="6B09A338"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6BC784B1"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4F420E17" w14:textId="77777777" w:rsidTr="00B44B51">
        <w:trPr>
          <w:jc w:val="center"/>
        </w:trPr>
        <w:tc>
          <w:tcPr>
            <w:tcW w:w="2694" w:type="dxa"/>
            <w:vAlign w:val="center"/>
          </w:tcPr>
          <w:p w14:paraId="3AF9A0F6" w14:textId="77777777" w:rsidR="0074103A" w:rsidRPr="00442873" w:rsidRDefault="0074103A" w:rsidP="00B44B51">
            <w:pPr>
              <w:widowControl w:val="0"/>
              <w:tabs>
                <w:tab w:val="left" w:pos="-720"/>
                <w:tab w:val="num" w:pos="2160"/>
              </w:tabs>
              <w:suppressAutoHyphens/>
              <w:autoSpaceDE w:val="0"/>
              <w:autoSpaceDN w:val="0"/>
              <w:adjustRightInd w:val="0"/>
              <w:spacing w:after="0"/>
              <w:jc w:val="both"/>
              <w:rPr>
                <w:rFonts w:ascii="Arial" w:eastAsia="Times New Roman" w:hAnsi="Arial" w:cs="Arial"/>
                <w:snapToGrid w:val="0"/>
                <w:sz w:val="20"/>
                <w:lang w:val="nl-NL"/>
              </w:rPr>
            </w:pPr>
            <w:r>
              <w:rPr>
                <w:rFonts w:ascii="Arial" w:eastAsia="Times New Roman" w:hAnsi="Arial" w:cs="Arial"/>
                <w:sz w:val="20"/>
                <w:lang w:val="nl-NL"/>
              </w:rPr>
              <w:t>T</w:t>
            </w:r>
            <w:r w:rsidRPr="00442873">
              <w:rPr>
                <w:rFonts w:ascii="Arial" w:eastAsia="Times New Roman" w:hAnsi="Arial" w:cs="Arial"/>
                <w:sz w:val="20"/>
                <w:lang w:val="nl-NL"/>
              </w:rPr>
              <w:t>extiel</w:t>
            </w:r>
          </w:p>
        </w:tc>
        <w:tc>
          <w:tcPr>
            <w:tcW w:w="3260" w:type="dxa"/>
            <w:vAlign w:val="center"/>
          </w:tcPr>
          <w:p w14:paraId="15A0CB25"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549E12BF"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19DF438E" w14:textId="77777777" w:rsidTr="00B44B51">
        <w:trPr>
          <w:jc w:val="center"/>
        </w:trPr>
        <w:tc>
          <w:tcPr>
            <w:tcW w:w="2694" w:type="dxa"/>
            <w:vAlign w:val="center"/>
          </w:tcPr>
          <w:p w14:paraId="342366FE"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Hout</w:t>
            </w:r>
          </w:p>
        </w:tc>
        <w:tc>
          <w:tcPr>
            <w:tcW w:w="3260" w:type="dxa"/>
            <w:vAlign w:val="center"/>
          </w:tcPr>
          <w:p w14:paraId="4D32E18F"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34040923"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6B0FE495" w14:textId="77777777" w:rsidTr="00B44B51">
        <w:trPr>
          <w:jc w:val="center"/>
        </w:trPr>
        <w:tc>
          <w:tcPr>
            <w:tcW w:w="2694" w:type="dxa"/>
            <w:vAlign w:val="center"/>
          </w:tcPr>
          <w:p w14:paraId="252F6F23"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Voertuigbanden</w:t>
            </w:r>
          </w:p>
        </w:tc>
        <w:tc>
          <w:tcPr>
            <w:tcW w:w="3260" w:type="dxa"/>
            <w:vAlign w:val="center"/>
          </w:tcPr>
          <w:p w14:paraId="27C74F4F"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243A4904"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4B2D58C6" w14:textId="77777777" w:rsidTr="00B44B51">
        <w:trPr>
          <w:jc w:val="center"/>
        </w:trPr>
        <w:tc>
          <w:tcPr>
            <w:tcW w:w="2694" w:type="dxa"/>
            <w:vAlign w:val="center"/>
          </w:tcPr>
          <w:p w14:paraId="5BC128EE"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napToGrid w:val="0"/>
                <w:sz w:val="20"/>
                <w:lang w:val="nl-NL"/>
              </w:rPr>
              <w:t>Metalen en metaalschroot</w:t>
            </w:r>
          </w:p>
        </w:tc>
        <w:tc>
          <w:tcPr>
            <w:tcW w:w="3260" w:type="dxa"/>
            <w:vAlign w:val="center"/>
          </w:tcPr>
          <w:p w14:paraId="1C4C1598"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2DE5279C"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CD45EF" w14:paraId="174CDF12" w14:textId="77777777" w:rsidTr="00B44B51">
        <w:trPr>
          <w:jc w:val="center"/>
        </w:trPr>
        <w:tc>
          <w:tcPr>
            <w:tcW w:w="2694" w:type="dxa"/>
            <w:vAlign w:val="center"/>
          </w:tcPr>
          <w:p w14:paraId="25B37A40"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r>
              <w:rPr>
                <w:rFonts w:ascii="Arial" w:eastAsia="Times New Roman" w:hAnsi="Arial" w:cs="Arial"/>
                <w:sz w:val="20"/>
                <w:lang w:val="nl-NL"/>
              </w:rPr>
              <w:t>A</w:t>
            </w:r>
            <w:r w:rsidRPr="00442873">
              <w:rPr>
                <w:rFonts w:ascii="Arial" w:eastAsia="Times New Roman" w:hAnsi="Arial" w:cs="Arial"/>
                <w:sz w:val="20"/>
                <w:lang w:val="nl-NL"/>
              </w:rPr>
              <w:t>fgedankte elektrische en elektronische apparatuur</w:t>
            </w:r>
          </w:p>
        </w:tc>
        <w:tc>
          <w:tcPr>
            <w:tcW w:w="3260" w:type="dxa"/>
            <w:vAlign w:val="center"/>
          </w:tcPr>
          <w:p w14:paraId="7165A650" w14:textId="77777777" w:rsidR="0074103A" w:rsidRPr="00442873" w:rsidRDefault="0074103A" w:rsidP="00B44B51">
            <w:pPr>
              <w:tabs>
                <w:tab w:val="left" w:pos="-720"/>
              </w:tabs>
              <w:suppressAutoHyphens/>
              <w:spacing w:before="60" w:after="60"/>
              <w:jc w:val="both"/>
              <w:rPr>
                <w:rFonts w:ascii="Arial" w:eastAsia="Times New Roman" w:hAnsi="Arial" w:cs="Arial"/>
                <w:snapToGrid w:val="0"/>
                <w:sz w:val="20"/>
                <w:lang w:val="nl-NL"/>
              </w:rPr>
            </w:pPr>
          </w:p>
        </w:tc>
        <w:tc>
          <w:tcPr>
            <w:tcW w:w="3288" w:type="dxa"/>
          </w:tcPr>
          <w:p w14:paraId="63AA4CB0"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0A5D18CB" w14:textId="77777777" w:rsidTr="00B44B51">
        <w:trPr>
          <w:jc w:val="center"/>
        </w:trPr>
        <w:tc>
          <w:tcPr>
            <w:tcW w:w="2694" w:type="dxa"/>
            <w:vAlign w:val="center"/>
          </w:tcPr>
          <w:p w14:paraId="7B1674ED" w14:textId="77777777" w:rsidR="0074103A" w:rsidRPr="0054649B" w:rsidRDefault="0074103A" w:rsidP="00B44B51">
            <w:pPr>
              <w:tabs>
                <w:tab w:val="left" w:pos="-720"/>
              </w:tabs>
              <w:suppressAutoHyphens/>
              <w:spacing w:before="60" w:after="60"/>
              <w:jc w:val="both"/>
              <w:rPr>
                <w:rFonts w:ascii="Arial" w:eastAsia="Times New Roman" w:hAnsi="Arial" w:cs="Arial"/>
                <w:sz w:val="20"/>
                <w:szCs w:val="20"/>
              </w:rPr>
            </w:pPr>
            <w:proofErr w:type="spellStart"/>
            <w:r>
              <w:rPr>
                <w:rFonts w:ascii="Arial" w:eastAsia="Times New Roman" w:hAnsi="Arial" w:cs="Arial"/>
                <w:sz w:val="20"/>
                <w:szCs w:val="20"/>
              </w:rPr>
              <w:t>Grond</w:t>
            </w:r>
            <w:proofErr w:type="spellEnd"/>
          </w:p>
        </w:tc>
        <w:tc>
          <w:tcPr>
            <w:tcW w:w="3260" w:type="dxa"/>
            <w:vAlign w:val="center"/>
          </w:tcPr>
          <w:p w14:paraId="27909B90"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288" w:type="dxa"/>
          </w:tcPr>
          <w:p w14:paraId="71ACB9B4"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r w:rsidR="0074103A" w:rsidRPr="00442873" w14:paraId="6A51B069" w14:textId="77777777" w:rsidTr="00B44B51">
        <w:trPr>
          <w:jc w:val="center"/>
        </w:trPr>
        <w:tc>
          <w:tcPr>
            <w:tcW w:w="2694" w:type="dxa"/>
            <w:vAlign w:val="center"/>
          </w:tcPr>
          <w:p w14:paraId="308CD487"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r>
              <w:rPr>
                <w:rFonts w:ascii="Arial" w:eastAsia="Times New Roman" w:hAnsi="Arial" w:cs="Arial"/>
                <w:sz w:val="20"/>
                <w:szCs w:val="20"/>
                <w:lang w:val="nl-NL"/>
              </w:rPr>
              <w:t>Andere, namelijk</w:t>
            </w:r>
          </w:p>
        </w:tc>
        <w:tc>
          <w:tcPr>
            <w:tcW w:w="3260" w:type="dxa"/>
            <w:vAlign w:val="center"/>
          </w:tcPr>
          <w:p w14:paraId="25C1FC09"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c>
          <w:tcPr>
            <w:tcW w:w="3288" w:type="dxa"/>
          </w:tcPr>
          <w:p w14:paraId="1DEEB991" w14:textId="77777777" w:rsidR="0074103A" w:rsidRPr="00442873" w:rsidRDefault="0074103A" w:rsidP="00B44B51">
            <w:pPr>
              <w:tabs>
                <w:tab w:val="left" w:pos="-720"/>
              </w:tabs>
              <w:suppressAutoHyphens/>
              <w:spacing w:before="60" w:after="60"/>
              <w:jc w:val="both"/>
              <w:rPr>
                <w:rFonts w:ascii="Arial" w:eastAsia="Times New Roman" w:hAnsi="Arial" w:cs="Arial"/>
                <w:sz w:val="20"/>
                <w:szCs w:val="20"/>
                <w:lang w:val="nl-NL"/>
              </w:rPr>
            </w:pPr>
          </w:p>
        </w:tc>
      </w:tr>
    </w:tbl>
    <w:p w14:paraId="5AE9A9F3" w14:textId="77777777" w:rsidR="0074103A" w:rsidRPr="007A66CB" w:rsidRDefault="0074103A" w:rsidP="0074103A">
      <w:pPr>
        <w:tabs>
          <w:tab w:val="left" w:pos="-720"/>
        </w:tabs>
        <w:suppressAutoHyphens/>
        <w:spacing w:before="120" w:after="120"/>
        <w:jc w:val="both"/>
        <w:rPr>
          <w:rFonts w:ascii="Arial" w:eastAsia="Times New Roman" w:hAnsi="Arial" w:cs="Arial"/>
          <w:sz w:val="20"/>
          <w:szCs w:val="20"/>
          <w:lang w:val="nl-NL"/>
        </w:rPr>
      </w:pPr>
      <w:r w:rsidRPr="004E7FDD">
        <w:rPr>
          <w:rFonts w:ascii="Arial" w:eastAsia="Times New Roman" w:hAnsi="Arial" w:cs="Arial"/>
          <w:b/>
          <w:smallCaps/>
          <w:snapToGrid w:val="0"/>
          <w:sz w:val="20"/>
          <w:szCs w:val="20"/>
          <w:lang w:val="nl-NL"/>
        </w:rPr>
        <w:lastRenderedPageBreak/>
        <w:t>(*)</w:t>
      </w:r>
      <w:r w:rsidRPr="0054649B">
        <w:rPr>
          <w:rFonts w:ascii="Arial" w:eastAsia="Times New Roman" w:hAnsi="Arial" w:cs="Arial"/>
          <w:sz w:val="20"/>
          <w:szCs w:val="20"/>
          <w:lang w:val="nl-NL"/>
        </w:rPr>
        <w:t xml:space="preserve"> de beschrijving en de code(s) </w:t>
      </w:r>
      <w:r w:rsidRPr="0054649B">
        <w:rPr>
          <w:rFonts w:ascii="Arial" w:eastAsia="Times New Roman" w:hAnsi="Arial" w:cs="Arial"/>
          <w:snapToGrid w:val="0"/>
          <w:sz w:val="20"/>
          <w:szCs w:val="20"/>
          <w:lang w:val="nl-NL"/>
        </w:rPr>
        <w:t xml:space="preserve">van de </w:t>
      </w:r>
      <w:hyperlink r:id="rId22" w:history="1">
        <w:r w:rsidRPr="008B3BF4">
          <w:rPr>
            <w:rStyle w:val="Lienhypertexte"/>
            <w:rFonts w:ascii="Arial" w:eastAsia="Times New Roman" w:hAnsi="Arial" w:cs="Arial"/>
            <w:snapToGrid w:val="0"/>
            <w:sz w:val="20"/>
            <w:szCs w:val="20"/>
            <w:lang w:val="nl-NL"/>
          </w:rPr>
          <w:t>lijst van afvalstoffen en gevaarlijke afvalstoffen</w:t>
        </w:r>
      </w:hyperlink>
      <w:r w:rsidRPr="0054649B">
        <w:rPr>
          <w:rFonts w:ascii="Arial" w:hAnsi="Arial" w:cs="Arial"/>
          <w:sz w:val="20"/>
          <w:szCs w:val="20"/>
          <w:lang w:val="nl-NL"/>
        </w:rPr>
        <w:t xml:space="preserve"> in kwestie</w:t>
      </w:r>
      <w:r w:rsidRPr="0054649B">
        <w:rPr>
          <w:rFonts w:ascii="Arial" w:eastAsia="Times New Roman" w:hAnsi="Arial" w:cs="Arial"/>
          <w:sz w:val="20"/>
          <w:szCs w:val="20"/>
          <w:lang w:val="nl-NL"/>
        </w:rPr>
        <w:t xml:space="preserve"> toevoegen. </w:t>
      </w:r>
    </w:p>
    <w:p w14:paraId="7E66179B" w14:textId="70E9ECEA" w:rsidR="00821641" w:rsidRDefault="00821641" w:rsidP="00821641">
      <w:pPr>
        <w:pStyle w:val="Paragraphedeliste"/>
        <w:numPr>
          <w:ilvl w:val="0"/>
          <w:numId w:val="6"/>
        </w:numPr>
        <w:tabs>
          <w:tab w:val="left" w:pos="-720"/>
        </w:tabs>
        <w:suppressAutoHyphens/>
        <w:spacing w:before="120" w:after="120"/>
        <w:jc w:val="both"/>
        <w:rPr>
          <w:rFonts w:ascii="Arial" w:eastAsia="Times New Roman" w:hAnsi="Arial" w:cs="Arial"/>
          <w:b/>
          <w:sz w:val="20"/>
          <w:szCs w:val="20"/>
          <w:lang w:val="nl-BE" w:eastAsia="fr-BE"/>
        </w:rPr>
      </w:pPr>
      <w:r>
        <w:rPr>
          <w:rFonts w:ascii="Arial" w:eastAsia="Times New Roman" w:hAnsi="Arial" w:cs="Arial"/>
          <w:b/>
          <w:snapToGrid w:val="0"/>
          <w:sz w:val="20"/>
          <w:szCs w:val="20"/>
          <w:lang w:val="nl-NL"/>
        </w:rPr>
        <w:t>Voor compost afkomstig van composteerinrichtingen bedoeld onder rubriek 41 1A</w:t>
      </w:r>
      <w:r w:rsidR="00F90514">
        <w:rPr>
          <w:rFonts w:ascii="Arial" w:eastAsia="Times New Roman" w:hAnsi="Arial" w:cs="Arial"/>
          <w:b/>
          <w:sz w:val="20"/>
          <w:szCs w:val="20"/>
          <w:lang w:val="nl-BE" w:eastAsia="fr-BE"/>
        </w:rPr>
        <w:t xml:space="preserve"> en 41.1B </w:t>
      </w:r>
      <w:r w:rsidRPr="00592DE3">
        <w:rPr>
          <w:rFonts w:ascii="Arial" w:eastAsia="Times New Roman" w:hAnsi="Arial" w:cs="Arial"/>
          <w:b/>
          <w:sz w:val="20"/>
          <w:szCs w:val="20"/>
          <w:lang w:val="nl-BE" w:eastAsia="fr-BE"/>
        </w:rPr>
        <w:t>: voeg</w:t>
      </w:r>
      <w:r>
        <w:rPr>
          <w:rFonts w:ascii="Arial" w:eastAsia="Times New Roman" w:hAnsi="Arial" w:cs="Arial"/>
          <w:b/>
          <w:sz w:val="20"/>
          <w:szCs w:val="20"/>
          <w:lang w:val="nl-BE" w:eastAsia="fr-BE"/>
        </w:rPr>
        <w:t xml:space="preserve"> de analyse</w:t>
      </w:r>
      <w:r w:rsidRPr="00592DE3">
        <w:rPr>
          <w:rFonts w:ascii="Arial" w:eastAsia="Times New Roman" w:hAnsi="Arial" w:cs="Arial"/>
          <w:b/>
          <w:sz w:val="20"/>
          <w:szCs w:val="20"/>
          <w:lang w:val="nl-BE" w:eastAsia="fr-BE"/>
        </w:rPr>
        <w:t xml:space="preserve">resultaten van de compost toe, uitgevoerd door een erkend labo en volgens de </w:t>
      </w:r>
      <w:hyperlink r:id="rId23" w:history="1">
        <w:r w:rsidRPr="00FA0702">
          <w:rPr>
            <w:rStyle w:val="Lienhypertexte"/>
            <w:rFonts w:ascii="Arial" w:eastAsia="Times New Roman" w:hAnsi="Arial" w:cs="Arial"/>
            <w:b/>
            <w:sz w:val="20"/>
            <w:szCs w:val="20"/>
            <w:lang w:val="nl-BE" w:eastAsia="fr-BE"/>
          </w:rPr>
          <w:t>code van goede praktijk</w:t>
        </w:r>
      </w:hyperlink>
      <w:r w:rsidRPr="00F90514">
        <w:rPr>
          <w:rFonts w:ascii="Arial" w:eastAsia="Times New Roman" w:hAnsi="Arial" w:cs="Arial"/>
          <w:b/>
          <w:sz w:val="20"/>
          <w:szCs w:val="20"/>
          <w:lang w:val="nl-BE" w:eastAsia="fr-BE"/>
        </w:rPr>
        <w:t>.</w:t>
      </w:r>
    </w:p>
    <w:p w14:paraId="5932C006" w14:textId="77777777" w:rsidR="00055B10" w:rsidRPr="00055B10" w:rsidRDefault="00055B10" w:rsidP="00055B10">
      <w:pPr>
        <w:tabs>
          <w:tab w:val="left" w:pos="-720"/>
        </w:tabs>
        <w:suppressAutoHyphens/>
        <w:spacing w:before="120" w:after="120"/>
        <w:ind w:left="360"/>
        <w:jc w:val="both"/>
        <w:rPr>
          <w:rFonts w:ascii="Arial" w:eastAsia="Times New Roman" w:hAnsi="Arial" w:cs="Arial"/>
          <w:b/>
          <w:sz w:val="20"/>
          <w:szCs w:val="20"/>
          <w:lang w:val="nl-BE" w:eastAsia="fr-BE"/>
        </w:rPr>
      </w:pPr>
    </w:p>
    <w:p w14:paraId="7E49784E" w14:textId="3B0F3F29" w:rsidR="00821641" w:rsidRPr="00CE4332" w:rsidRDefault="00821641" w:rsidP="00FA070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1D2188">
        <w:rPr>
          <w:rFonts w:ascii="Arial" w:eastAsia="Times New Roman" w:hAnsi="Arial" w:cs="Arial"/>
          <w:b/>
          <w:color w:val="31849B"/>
          <w:lang w:val="nl-NL"/>
        </w:rPr>
        <w:t>VERKLARING</w:t>
      </w:r>
    </w:p>
    <w:p w14:paraId="639938F4" w14:textId="77777777" w:rsidR="00821641" w:rsidRPr="00BE0406" w:rsidRDefault="00821641" w:rsidP="00821641">
      <w:pPr>
        <w:tabs>
          <w:tab w:val="left" w:pos="-720"/>
        </w:tabs>
        <w:suppressAutoHyphens/>
        <w:spacing w:before="120" w:after="120"/>
        <w:jc w:val="both"/>
        <w:rPr>
          <w:rFonts w:ascii="Arial" w:eastAsia="Times New Roman" w:hAnsi="Arial" w:cs="Arial"/>
          <w:i/>
          <w:spacing w:val="-3"/>
          <w:sz w:val="20"/>
          <w:lang w:val="nl-BE"/>
        </w:rPr>
      </w:pPr>
      <w:r w:rsidRPr="00592DE3">
        <w:rPr>
          <w:rFonts w:ascii="Arial" w:eastAsia="Times New Roman" w:hAnsi="Arial" w:cs="Arial"/>
          <w:i/>
          <w:spacing w:val="-3"/>
          <w:sz w:val="20"/>
          <w:lang w:val="nl-BE"/>
        </w:rPr>
        <w:t>Dit deel moet niet ingevuld worden voor composteerinrichtingen bedoeld onder rubriek 41.1A.</w:t>
      </w:r>
    </w:p>
    <w:p w14:paraId="082AC2C8" w14:textId="77777777" w:rsidR="00821641" w:rsidRDefault="00821641" w:rsidP="00821641">
      <w:pPr>
        <w:pStyle w:val="Paragraphedeliste"/>
        <w:numPr>
          <w:ilvl w:val="0"/>
          <w:numId w:val="11"/>
        </w:numPr>
        <w:tabs>
          <w:tab w:val="left" w:pos="-720"/>
        </w:tabs>
        <w:suppressAutoHyphens/>
        <w:spacing w:after="0"/>
        <w:jc w:val="both"/>
        <w:rPr>
          <w:rFonts w:ascii="Arial" w:eastAsia="Times New Roman" w:hAnsi="Arial" w:cs="Arial"/>
          <w:spacing w:val="-2"/>
          <w:sz w:val="20"/>
          <w:lang w:val="nl-NL"/>
        </w:rPr>
      </w:pPr>
      <w:r w:rsidRPr="00592DE3">
        <w:rPr>
          <w:rFonts w:ascii="Arial" w:eastAsia="Times New Roman" w:hAnsi="Arial" w:cs="Arial"/>
          <w:b/>
          <w:spacing w:val="-2"/>
          <w:sz w:val="20"/>
          <w:lang w:val="nl-NL"/>
        </w:rPr>
        <w:t>Ik verklaar op eer</w:t>
      </w:r>
      <w:r w:rsidRPr="006108A3">
        <w:rPr>
          <w:rFonts w:ascii="Arial" w:eastAsia="Times New Roman" w:hAnsi="Arial" w:cs="Arial"/>
          <w:spacing w:val="-2"/>
          <w:sz w:val="20"/>
          <w:lang w:val="nl-NL"/>
        </w:rPr>
        <w:t xml:space="preserve"> dat de onderneming aan de voorwaarden van artikel 3.1.3 van de </w:t>
      </w:r>
      <w:hyperlink r:id="rId24" w:history="1">
        <w:proofErr w:type="spellStart"/>
        <w:r w:rsidRPr="00BB5BE3">
          <w:rPr>
            <w:rStyle w:val="Lienhypertexte"/>
            <w:rFonts w:ascii="Arial" w:eastAsia="Times New Roman" w:hAnsi="Arial" w:cs="Arial"/>
            <w:spacing w:val="-2"/>
            <w:lang w:val="nl-NL"/>
          </w:rPr>
          <w:t>Brudalex</w:t>
        </w:r>
        <w:proofErr w:type="spellEnd"/>
      </w:hyperlink>
      <w:r w:rsidRPr="006108A3">
        <w:rPr>
          <w:rFonts w:ascii="Arial" w:eastAsia="Times New Roman" w:hAnsi="Arial" w:cs="Arial"/>
          <w:spacing w:val="-2"/>
          <w:sz w:val="20"/>
          <w:lang w:val="nl-NL"/>
        </w:rPr>
        <w:t xml:space="preserve"> beantwoord, en in het bijzonder dat de bestuurders, zaakvoerders of personen die de vennootschap kunnen verbinden enkel personen zijn die : </w:t>
      </w:r>
    </w:p>
    <w:p w14:paraId="6B7F39D6" w14:textId="77777777" w:rsidR="00821641" w:rsidRDefault="00821641" w:rsidP="00821641">
      <w:pPr>
        <w:pStyle w:val="Paragraphedeliste"/>
        <w:numPr>
          <w:ilvl w:val="1"/>
          <w:numId w:val="12"/>
        </w:numPr>
        <w:tabs>
          <w:tab w:val="left" w:pos="-720"/>
        </w:tabs>
        <w:suppressAutoHyphens/>
        <w:spacing w:after="0"/>
        <w:jc w:val="both"/>
        <w:rPr>
          <w:rFonts w:ascii="Arial" w:eastAsia="Times New Roman" w:hAnsi="Arial" w:cs="Arial"/>
          <w:spacing w:val="-2"/>
          <w:sz w:val="20"/>
          <w:lang w:val="nl-NL"/>
        </w:rPr>
      </w:pPr>
      <w:r>
        <w:rPr>
          <w:rFonts w:ascii="Arial" w:eastAsia="Times New Roman" w:hAnsi="Arial" w:cs="Arial"/>
          <w:spacing w:val="-2"/>
          <w:sz w:val="20"/>
          <w:lang w:val="nl-NL"/>
        </w:rPr>
        <w:t>Niet ontzet zijn uit hun burgerlijke of politieke rechten;</w:t>
      </w:r>
    </w:p>
    <w:p w14:paraId="0ADAB604" w14:textId="77777777" w:rsidR="00821641" w:rsidRDefault="00821641" w:rsidP="00821641">
      <w:pPr>
        <w:pStyle w:val="Paragraphedeliste"/>
        <w:numPr>
          <w:ilvl w:val="1"/>
          <w:numId w:val="12"/>
        </w:numPr>
        <w:tabs>
          <w:tab w:val="left" w:pos="-720"/>
        </w:tabs>
        <w:suppressAutoHyphens/>
        <w:spacing w:after="0"/>
        <w:jc w:val="both"/>
        <w:rPr>
          <w:rFonts w:ascii="Arial" w:eastAsia="Times New Roman" w:hAnsi="Arial" w:cs="Arial"/>
          <w:spacing w:val="-2"/>
          <w:sz w:val="20"/>
          <w:lang w:val="nl-NL"/>
        </w:rPr>
      </w:pPr>
      <w:r>
        <w:rPr>
          <w:rFonts w:ascii="Arial" w:eastAsia="Times New Roman" w:hAnsi="Arial" w:cs="Arial"/>
          <w:spacing w:val="-2"/>
          <w:sz w:val="20"/>
          <w:lang w:val="nl-NL"/>
        </w:rPr>
        <w:t xml:space="preserve">In de laatste tien jaar door een definitief vonnis of arrest niet veroordeeld zijn voor een misdrijf dat door zijn aard hun beroepsmoraal aantast. </w:t>
      </w:r>
    </w:p>
    <w:p w14:paraId="038560E4" w14:textId="77777777" w:rsidR="00821641" w:rsidRPr="00592DE3" w:rsidRDefault="00821641" w:rsidP="00821641">
      <w:pPr>
        <w:tabs>
          <w:tab w:val="left" w:pos="-720"/>
        </w:tabs>
        <w:suppressAutoHyphens/>
        <w:spacing w:before="120" w:after="120"/>
        <w:jc w:val="both"/>
        <w:rPr>
          <w:rFonts w:ascii="Arial" w:eastAsia="Times New Roman" w:hAnsi="Arial" w:cs="Arial"/>
          <w:i/>
          <w:spacing w:val="-3"/>
          <w:sz w:val="20"/>
          <w:lang w:val="nl-BE"/>
        </w:rPr>
      </w:pPr>
      <w:r w:rsidRPr="00592DE3">
        <w:rPr>
          <w:rFonts w:ascii="Arial" w:eastAsia="Times New Roman" w:hAnsi="Arial" w:cs="Arial"/>
          <w:i/>
          <w:spacing w:val="-3"/>
          <w:sz w:val="20"/>
          <w:lang w:val="nl-BE"/>
        </w:rPr>
        <w:t>Voor alles:</w:t>
      </w:r>
    </w:p>
    <w:p w14:paraId="2EE2CF77" w14:textId="77777777" w:rsidR="00821641" w:rsidRPr="001E53BF" w:rsidRDefault="00821641" w:rsidP="00821641">
      <w:pPr>
        <w:pStyle w:val="Paragraphedeliste"/>
        <w:numPr>
          <w:ilvl w:val="0"/>
          <w:numId w:val="11"/>
        </w:numPr>
        <w:tabs>
          <w:tab w:val="left" w:pos="-720"/>
        </w:tabs>
        <w:suppressAutoHyphens/>
        <w:spacing w:after="0"/>
        <w:jc w:val="both"/>
        <w:rPr>
          <w:rFonts w:ascii="Arial" w:eastAsia="Times New Roman" w:hAnsi="Arial" w:cs="Arial"/>
          <w:b/>
          <w:spacing w:val="-2"/>
          <w:sz w:val="20"/>
          <w:lang w:val="nl-NL"/>
        </w:rPr>
      </w:pPr>
      <w:r w:rsidRPr="001E53BF">
        <w:rPr>
          <w:rFonts w:ascii="Arial" w:eastAsia="Times New Roman" w:hAnsi="Arial" w:cs="Arial"/>
          <w:b/>
          <w:spacing w:val="-2"/>
          <w:sz w:val="20"/>
          <w:lang w:val="nl-NL"/>
        </w:rPr>
        <w:t>Ik bevestig dat de gegevens in dit formulier correct zijn.</w:t>
      </w:r>
    </w:p>
    <w:p w14:paraId="4E3DCA64" w14:textId="77777777" w:rsidR="00821641" w:rsidRPr="006108A3" w:rsidRDefault="00821641" w:rsidP="00821641">
      <w:pPr>
        <w:tabs>
          <w:tab w:val="left" w:pos="-720"/>
        </w:tabs>
        <w:suppressAutoHyphens/>
        <w:spacing w:after="0"/>
        <w:jc w:val="both"/>
        <w:rPr>
          <w:rFonts w:ascii="Arial" w:eastAsia="Times New Roman" w:hAnsi="Arial" w:cs="Arial"/>
          <w:spacing w:val="-2"/>
          <w:sz w:val="20"/>
          <w:lang w:val="nl-NL"/>
        </w:rPr>
      </w:pPr>
    </w:p>
    <w:p w14:paraId="338A4714" w14:textId="69380FA7" w:rsidR="00821641" w:rsidRPr="00592DE3" w:rsidRDefault="00821641" w:rsidP="00FA0702">
      <w:pPr>
        <w:pStyle w:val="Paragraphedeliste"/>
        <w:numPr>
          <w:ilvl w:val="0"/>
          <w:numId w:val="17"/>
        </w:numPr>
        <w:tabs>
          <w:tab w:val="left" w:pos="-720"/>
        </w:tabs>
        <w:suppressAutoHyphens/>
        <w:spacing w:before="120" w:after="120"/>
        <w:ind w:left="284" w:hanging="357"/>
        <w:contextualSpacing w:val="0"/>
        <w:jc w:val="both"/>
        <w:rPr>
          <w:rFonts w:ascii="Arial" w:eastAsia="Times New Roman" w:hAnsi="Arial" w:cs="Arial"/>
          <w:b/>
          <w:color w:val="31849B"/>
          <w:lang w:val="nl-NL"/>
        </w:rPr>
      </w:pPr>
      <w:r w:rsidRPr="000D7979">
        <w:rPr>
          <w:rFonts w:ascii="Arial" w:eastAsia="Times New Roman" w:hAnsi="Arial" w:cs="Arial"/>
          <w:b/>
          <w:color w:val="31849B"/>
          <w:lang w:val="nl-NL"/>
        </w:rPr>
        <w:t>BIJ</w:t>
      </w:r>
      <w:r>
        <w:rPr>
          <w:rFonts w:ascii="Arial" w:eastAsia="Times New Roman" w:hAnsi="Arial" w:cs="Arial"/>
          <w:b/>
          <w:color w:val="31849B"/>
          <w:lang w:val="nl-NL"/>
        </w:rPr>
        <w:t xml:space="preserve"> TE VOEGEN DOCUMENTEN</w:t>
      </w:r>
      <w:r w:rsidRPr="000D7979">
        <w:rPr>
          <w:rFonts w:ascii="Arial" w:eastAsia="Times New Roman" w:hAnsi="Arial" w:cs="Arial"/>
          <w:b/>
          <w:color w:val="31849B"/>
          <w:lang w:val="nl-NL"/>
        </w:rPr>
        <w:t xml:space="preserve"> </w:t>
      </w:r>
    </w:p>
    <w:p w14:paraId="48AFBAAD" w14:textId="77777777" w:rsidR="00821641" w:rsidRPr="000D7979" w:rsidRDefault="00821641" w:rsidP="00821641">
      <w:pPr>
        <w:tabs>
          <w:tab w:val="left" w:pos="-720"/>
        </w:tabs>
        <w:suppressAutoHyphens/>
        <w:spacing w:after="0"/>
        <w:jc w:val="both"/>
        <w:rPr>
          <w:rFonts w:ascii="Arial" w:eastAsia="Times New Roman" w:hAnsi="Arial" w:cs="Arial"/>
          <w:snapToGrid w:val="0"/>
          <w:spacing w:val="-2"/>
          <w:sz w:val="20"/>
          <w:szCs w:val="20"/>
          <w:lang w:val="nl-NL"/>
        </w:rPr>
      </w:pPr>
      <w:r w:rsidRPr="000D7979">
        <w:rPr>
          <w:rFonts w:ascii="Arial" w:eastAsia="Times New Roman" w:hAnsi="Arial" w:cs="Arial"/>
          <w:spacing w:val="-2"/>
          <w:sz w:val="20"/>
          <w:lang w:val="nl-NL"/>
        </w:rPr>
        <w:t xml:space="preserve">Let erop dat u de </w:t>
      </w:r>
      <w:r>
        <w:rPr>
          <w:rFonts w:ascii="Arial" w:eastAsia="Times New Roman" w:hAnsi="Arial" w:cs="Arial"/>
          <w:spacing w:val="-2"/>
          <w:sz w:val="20"/>
          <w:lang w:val="nl-NL"/>
        </w:rPr>
        <w:t>bij te voegen documente</w:t>
      </w:r>
      <w:r w:rsidRPr="000D7979">
        <w:rPr>
          <w:rFonts w:ascii="Arial" w:eastAsia="Times New Roman" w:hAnsi="Arial" w:cs="Arial"/>
          <w:spacing w:val="-2"/>
          <w:sz w:val="20"/>
          <w:lang w:val="nl-NL"/>
        </w:rPr>
        <w:t xml:space="preserve">n </w:t>
      </w:r>
      <w:r w:rsidRPr="00A64904">
        <w:rPr>
          <w:rFonts w:ascii="Arial" w:eastAsia="Times New Roman" w:hAnsi="Arial" w:cs="Arial"/>
          <w:b/>
          <w:spacing w:val="-2"/>
          <w:sz w:val="20"/>
          <w:szCs w:val="20"/>
          <w:lang w:val="nl-NL"/>
        </w:rPr>
        <w:t>nummert</w:t>
      </w:r>
      <w:r w:rsidRPr="000D7979">
        <w:rPr>
          <w:rFonts w:ascii="Arial" w:eastAsia="Times New Roman" w:hAnsi="Arial" w:cs="Arial"/>
          <w:spacing w:val="-2"/>
          <w:sz w:val="20"/>
          <w:lang w:val="nl-NL"/>
        </w:rPr>
        <w:t xml:space="preserve"> en </w:t>
      </w:r>
      <w:r w:rsidRPr="00A64904">
        <w:rPr>
          <w:rFonts w:ascii="Arial" w:eastAsia="Times New Roman" w:hAnsi="Arial" w:cs="Arial"/>
          <w:b/>
          <w:spacing w:val="-2"/>
          <w:sz w:val="20"/>
          <w:szCs w:val="20"/>
          <w:lang w:val="nl-NL"/>
        </w:rPr>
        <w:t>indient</w:t>
      </w:r>
      <w:r w:rsidRPr="000D7979">
        <w:rPr>
          <w:rFonts w:ascii="Arial" w:eastAsia="Times New Roman" w:hAnsi="Arial" w:cs="Arial"/>
          <w:spacing w:val="-2"/>
          <w:sz w:val="20"/>
          <w:lang w:val="nl-NL"/>
        </w:rPr>
        <w:t xml:space="preserve"> in overeenstemming met deze lijst (nr. en volgorde). Vink de bijgevoegde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 xml:space="preserve">n aan met een </w:t>
      </w:r>
      <w:r w:rsidRPr="00A64904">
        <w:rPr>
          <w:rFonts w:ascii="Arial" w:eastAsia="Times New Roman" w:hAnsi="Arial" w:cs="Arial"/>
          <w:b/>
          <w:spacing w:val="-2"/>
          <w:sz w:val="20"/>
          <w:szCs w:val="20"/>
          <w:lang w:val="nl-NL"/>
        </w:rPr>
        <w:t>kruisje</w:t>
      </w:r>
      <w:r w:rsidRPr="000D7979">
        <w:rPr>
          <w:rFonts w:ascii="Arial" w:eastAsia="Times New Roman" w:hAnsi="Arial" w:cs="Arial"/>
          <w:spacing w:val="-2"/>
          <w:sz w:val="20"/>
          <w:lang w:val="nl-NL"/>
        </w:rPr>
        <w:t xml:space="preserve">. Als u aanvullende </w:t>
      </w:r>
      <w:r>
        <w:rPr>
          <w:rFonts w:ascii="Arial" w:eastAsia="Times New Roman" w:hAnsi="Arial" w:cs="Arial"/>
          <w:spacing w:val="-2"/>
          <w:sz w:val="20"/>
          <w:lang w:val="nl-NL"/>
        </w:rPr>
        <w:t>documente</w:t>
      </w:r>
      <w:r w:rsidRPr="000D7979">
        <w:rPr>
          <w:rFonts w:ascii="Arial" w:eastAsia="Times New Roman" w:hAnsi="Arial" w:cs="Arial"/>
          <w:spacing w:val="-2"/>
          <w:sz w:val="20"/>
          <w:lang w:val="nl-NL"/>
        </w:rPr>
        <w:t>n toevoegt, verzoeken wij u de onderstaande lijst in te vullen.</w:t>
      </w:r>
    </w:p>
    <w:p w14:paraId="18994B21" w14:textId="77777777" w:rsidR="00821641" w:rsidRPr="005373F3" w:rsidRDefault="00821641" w:rsidP="00821641">
      <w:pPr>
        <w:tabs>
          <w:tab w:val="left" w:pos="-720"/>
        </w:tabs>
        <w:suppressAutoHyphens/>
        <w:spacing w:after="0"/>
        <w:jc w:val="both"/>
        <w:rPr>
          <w:rFonts w:ascii="Arial" w:eastAsia="Times New Roman" w:hAnsi="Arial" w:cs="Arial"/>
          <w:snapToGrid w:val="0"/>
          <w:spacing w:val="-2"/>
          <w:sz w:val="16"/>
          <w:szCs w:val="16"/>
          <w:lang w:val="nl-NL"/>
        </w:rPr>
      </w:pPr>
    </w:p>
    <w:p w14:paraId="4BE3E104" w14:textId="77777777" w:rsidR="00821641" w:rsidRPr="000D7979" w:rsidRDefault="00821641" w:rsidP="00821641">
      <w:pPr>
        <w:tabs>
          <w:tab w:val="left" w:pos="-720"/>
        </w:tabs>
        <w:suppressAutoHyphens/>
        <w:spacing w:after="100" w:afterAutospacing="1"/>
        <w:jc w:val="both"/>
        <w:rPr>
          <w:rFonts w:ascii="Arial" w:eastAsia="Times New Roman" w:hAnsi="Arial" w:cs="Arial"/>
          <w:b/>
          <w:snapToGrid w:val="0"/>
          <w:spacing w:val="-3"/>
          <w:sz w:val="20"/>
          <w:szCs w:val="20"/>
          <w:lang w:val="nl-NL"/>
        </w:rPr>
      </w:pPr>
      <w:r w:rsidRPr="000D7979">
        <w:rPr>
          <w:rFonts w:ascii="Arial" w:eastAsia="Times New Roman" w:hAnsi="Arial" w:cs="Arial"/>
          <w:b/>
          <w:spacing w:val="-3"/>
          <w:sz w:val="20"/>
          <w:lang w:val="nl-NL"/>
        </w:rPr>
        <w:t xml:space="preserve">OPGELET! De hier opgesomde </w:t>
      </w:r>
      <w:r>
        <w:rPr>
          <w:rFonts w:ascii="Arial" w:eastAsia="Times New Roman" w:hAnsi="Arial" w:cs="Arial"/>
          <w:b/>
          <w:spacing w:val="-3"/>
          <w:sz w:val="20"/>
          <w:lang w:val="nl-NL"/>
        </w:rPr>
        <w:t>bij</w:t>
      </w:r>
      <w:r w:rsidRPr="000D7979">
        <w:rPr>
          <w:rFonts w:ascii="Arial" w:eastAsia="Times New Roman" w:hAnsi="Arial" w:cs="Arial"/>
          <w:b/>
          <w:spacing w:val="-3"/>
          <w:sz w:val="20"/>
          <w:lang w:val="nl-NL"/>
        </w:rPr>
        <w:t xml:space="preserve"> te voegen documenten zijn alleen verplicht, voor zover nodig op basis van de antwoorden op de vragen van dit formulier.</w:t>
      </w:r>
    </w:p>
    <w:tbl>
      <w:tblPr>
        <w:tblW w:w="9047"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821641" w:rsidRPr="000D7979" w14:paraId="11D0FF3B" w14:textId="77777777" w:rsidTr="00821641">
        <w:tc>
          <w:tcPr>
            <w:tcW w:w="426" w:type="dxa"/>
          </w:tcPr>
          <w:p w14:paraId="722B8DDA" w14:textId="2BD2E564"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567" w:type="dxa"/>
          </w:tcPr>
          <w:p w14:paraId="0BEDEB12"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415FC337"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r w:rsidRPr="000D7979">
              <w:rPr>
                <w:rFonts w:ascii="Arial" w:eastAsia="Times New Roman" w:hAnsi="Arial" w:cs="Arial"/>
                <w:sz w:val="20"/>
                <w:lang w:val="nl-NL"/>
              </w:rPr>
              <w:t>Kwaliteitbeheersysteem</w:t>
            </w:r>
          </w:p>
        </w:tc>
      </w:tr>
      <w:tr w:rsidR="00821641" w:rsidRPr="00CD45EF" w14:paraId="5AD603F4" w14:textId="77777777" w:rsidTr="00821641">
        <w:tc>
          <w:tcPr>
            <w:tcW w:w="426" w:type="dxa"/>
          </w:tcPr>
          <w:p w14:paraId="19DC43A4" w14:textId="54B70A17" w:rsidR="00821641" w:rsidRDefault="00821641" w:rsidP="00CB10CC">
            <w:pPr>
              <w:tabs>
                <w:tab w:val="left" w:pos="-720"/>
              </w:tabs>
              <w:suppressAutoHyphens/>
              <w:spacing w:before="90" w:after="54"/>
              <w:rPr>
                <w:rFonts w:ascii="Arial" w:eastAsia="Times New Roman" w:hAnsi="Arial" w:cs="Arial"/>
                <w:sz w:val="20"/>
                <w:lang w:val="nl-NL"/>
              </w:rPr>
            </w:pPr>
          </w:p>
        </w:tc>
        <w:tc>
          <w:tcPr>
            <w:tcW w:w="567" w:type="dxa"/>
          </w:tcPr>
          <w:p w14:paraId="321BAFD0"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6B34921B" w14:textId="722AA38F" w:rsidR="00821641" w:rsidRPr="000D7979" w:rsidRDefault="00821641" w:rsidP="00CB10CC">
            <w:pPr>
              <w:tabs>
                <w:tab w:val="left" w:pos="-720"/>
              </w:tabs>
              <w:suppressAutoHyphens/>
              <w:spacing w:before="90" w:after="54"/>
              <w:rPr>
                <w:rFonts w:ascii="Arial" w:eastAsia="Times New Roman" w:hAnsi="Arial" w:cs="Arial"/>
                <w:sz w:val="20"/>
                <w:lang w:val="nl-NL"/>
              </w:rPr>
            </w:pPr>
            <w:r>
              <w:rPr>
                <w:rFonts w:ascii="Arial" w:eastAsia="Times New Roman" w:hAnsi="Arial" w:cs="Arial"/>
                <w:sz w:val="20"/>
                <w:lang w:val="nl-NL"/>
              </w:rPr>
              <w:t xml:space="preserve">Voor de </w:t>
            </w:r>
            <w:proofErr w:type="spellStart"/>
            <w:r>
              <w:rPr>
                <w:rFonts w:ascii="Arial" w:eastAsia="Times New Roman" w:hAnsi="Arial" w:cs="Arial"/>
                <w:sz w:val="20"/>
                <w:lang w:val="nl-NL"/>
              </w:rPr>
              <w:t>composte</w:t>
            </w:r>
            <w:r w:rsidR="00F90514">
              <w:rPr>
                <w:rFonts w:ascii="Arial" w:eastAsia="Times New Roman" w:hAnsi="Arial" w:cs="Arial"/>
                <w:sz w:val="20"/>
                <w:lang w:val="nl-NL"/>
              </w:rPr>
              <w:t>e</w:t>
            </w:r>
            <w:r>
              <w:rPr>
                <w:rFonts w:ascii="Arial" w:eastAsia="Times New Roman" w:hAnsi="Arial" w:cs="Arial"/>
                <w:sz w:val="20"/>
                <w:lang w:val="nl-NL"/>
              </w:rPr>
              <w:t>rsinrichtingen</w:t>
            </w:r>
            <w:proofErr w:type="spellEnd"/>
            <w:r>
              <w:rPr>
                <w:rFonts w:ascii="Arial" w:eastAsia="Times New Roman" w:hAnsi="Arial" w:cs="Arial"/>
                <w:sz w:val="20"/>
                <w:lang w:val="nl-NL"/>
              </w:rPr>
              <w:t>: de analyses</w:t>
            </w:r>
          </w:p>
        </w:tc>
      </w:tr>
    </w:tbl>
    <w:p w14:paraId="5F628214" w14:textId="77777777" w:rsidR="00821641" w:rsidRPr="000D7979" w:rsidRDefault="00821641" w:rsidP="00821641">
      <w:pPr>
        <w:tabs>
          <w:tab w:val="left" w:pos="-720"/>
        </w:tabs>
        <w:suppressAutoHyphens/>
        <w:spacing w:before="120" w:after="100" w:afterAutospacing="1"/>
        <w:rPr>
          <w:rFonts w:ascii="Arial" w:eastAsia="Times New Roman" w:hAnsi="Arial" w:cs="Arial"/>
          <w:b/>
          <w:snapToGrid w:val="0"/>
          <w:sz w:val="20"/>
          <w:szCs w:val="20"/>
          <w:lang w:val="nl-NL"/>
        </w:rPr>
      </w:pPr>
      <w:r w:rsidRPr="000D7979">
        <w:rPr>
          <w:rFonts w:ascii="Arial" w:eastAsia="Times New Roman" w:hAnsi="Arial" w:cs="Arial"/>
          <w:b/>
          <w:sz w:val="20"/>
          <w:lang w:val="nl-NL"/>
        </w:rPr>
        <w:t xml:space="preserve">Aanvullende </w:t>
      </w:r>
      <w:r>
        <w:rPr>
          <w:rFonts w:ascii="Arial" w:eastAsia="Times New Roman" w:hAnsi="Arial" w:cs="Arial"/>
          <w:b/>
          <w:sz w:val="20"/>
          <w:lang w:val="nl-NL"/>
        </w:rPr>
        <w:t>document</w:t>
      </w:r>
      <w:r w:rsidRPr="000D7979">
        <w:rPr>
          <w:rFonts w:ascii="Arial" w:eastAsia="Times New Roman" w:hAnsi="Arial" w:cs="Arial"/>
          <w:b/>
          <w:sz w:val="20"/>
          <w:lang w:val="nl-NL"/>
        </w:rPr>
        <w:t>en:</w:t>
      </w: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26"/>
        <w:gridCol w:w="567"/>
        <w:gridCol w:w="8054"/>
      </w:tblGrid>
      <w:tr w:rsidR="00821641" w:rsidRPr="000D7979" w14:paraId="4BBF3C11" w14:textId="77777777" w:rsidTr="00CB10CC">
        <w:tc>
          <w:tcPr>
            <w:tcW w:w="426" w:type="dxa"/>
          </w:tcPr>
          <w:p w14:paraId="61251C52" w14:textId="77777777" w:rsidR="00821641" w:rsidRDefault="00821641" w:rsidP="00CB10CC">
            <w:pPr>
              <w:tabs>
                <w:tab w:val="left" w:pos="-720"/>
              </w:tabs>
              <w:suppressAutoHyphens/>
              <w:spacing w:before="90" w:after="54"/>
              <w:rPr>
                <w:rFonts w:ascii="Arial" w:eastAsia="Times New Roman" w:hAnsi="Arial" w:cs="Arial"/>
                <w:sz w:val="20"/>
                <w:lang w:val="nl-NL"/>
              </w:rPr>
            </w:pPr>
          </w:p>
        </w:tc>
        <w:tc>
          <w:tcPr>
            <w:tcW w:w="567" w:type="dxa"/>
          </w:tcPr>
          <w:p w14:paraId="67BC5492"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3F055CA0" w14:textId="77777777" w:rsidR="00821641" w:rsidRPr="000D7979" w:rsidRDefault="00821641" w:rsidP="00CB10CC">
            <w:pPr>
              <w:tabs>
                <w:tab w:val="left" w:pos="-720"/>
              </w:tabs>
              <w:suppressAutoHyphens/>
              <w:spacing w:before="90" w:after="54"/>
              <w:rPr>
                <w:rFonts w:ascii="Arial" w:eastAsia="Times New Roman" w:hAnsi="Arial" w:cs="Arial"/>
                <w:sz w:val="20"/>
                <w:lang w:val="nl-NL"/>
              </w:rPr>
            </w:pPr>
          </w:p>
        </w:tc>
      </w:tr>
      <w:tr w:rsidR="00821641" w:rsidRPr="000D7979" w14:paraId="33E8402B" w14:textId="77777777" w:rsidTr="00CB10CC">
        <w:tc>
          <w:tcPr>
            <w:tcW w:w="426" w:type="dxa"/>
          </w:tcPr>
          <w:p w14:paraId="02703F22" w14:textId="77777777" w:rsidR="00821641" w:rsidRDefault="00821641" w:rsidP="00CB10CC">
            <w:pPr>
              <w:tabs>
                <w:tab w:val="left" w:pos="-720"/>
              </w:tabs>
              <w:suppressAutoHyphens/>
              <w:spacing w:before="90" w:after="54"/>
              <w:rPr>
                <w:rFonts w:ascii="Arial" w:eastAsia="Times New Roman" w:hAnsi="Arial" w:cs="Arial"/>
                <w:sz w:val="20"/>
                <w:lang w:val="nl-NL"/>
              </w:rPr>
            </w:pPr>
          </w:p>
        </w:tc>
        <w:tc>
          <w:tcPr>
            <w:tcW w:w="567" w:type="dxa"/>
          </w:tcPr>
          <w:p w14:paraId="27329E7F"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5BF728E2" w14:textId="77777777" w:rsidR="00821641" w:rsidRPr="000D7979" w:rsidRDefault="00821641" w:rsidP="00CB10CC">
            <w:pPr>
              <w:tabs>
                <w:tab w:val="left" w:pos="-720"/>
              </w:tabs>
              <w:suppressAutoHyphens/>
              <w:spacing w:before="90" w:after="54"/>
              <w:rPr>
                <w:rFonts w:ascii="Arial" w:eastAsia="Times New Roman" w:hAnsi="Arial" w:cs="Arial"/>
                <w:sz w:val="20"/>
                <w:lang w:val="nl-NL"/>
              </w:rPr>
            </w:pPr>
          </w:p>
        </w:tc>
      </w:tr>
      <w:tr w:rsidR="00821641" w:rsidRPr="000D7979" w14:paraId="152CFF90" w14:textId="77777777" w:rsidTr="00CB10CC">
        <w:tc>
          <w:tcPr>
            <w:tcW w:w="426" w:type="dxa"/>
          </w:tcPr>
          <w:p w14:paraId="6FF271D5" w14:textId="77777777" w:rsidR="00821641" w:rsidRDefault="00821641" w:rsidP="00CB10CC">
            <w:pPr>
              <w:tabs>
                <w:tab w:val="left" w:pos="-720"/>
              </w:tabs>
              <w:suppressAutoHyphens/>
              <w:spacing w:before="90" w:after="54"/>
              <w:rPr>
                <w:rFonts w:ascii="Arial" w:eastAsia="Times New Roman" w:hAnsi="Arial" w:cs="Arial"/>
                <w:sz w:val="20"/>
                <w:lang w:val="nl-NL"/>
              </w:rPr>
            </w:pPr>
          </w:p>
        </w:tc>
        <w:tc>
          <w:tcPr>
            <w:tcW w:w="567" w:type="dxa"/>
          </w:tcPr>
          <w:p w14:paraId="4305EBC5" w14:textId="77777777" w:rsidR="00821641" w:rsidRPr="000D7979" w:rsidRDefault="00821641" w:rsidP="00CB10CC">
            <w:pPr>
              <w:tabs>
                <w:tab w:val="left" w:pos="-720"/>
              </w:tabs>
              <w:suppressAutoHyphens/>
              <w:spacing w:before="90" w:after="54"/>
              <w:rPr>
                <w:rFonts w:ascii="Arial" w:eastAsia="Times New Roman" w:hAnsi="Arial" w:cs="Arial"/>
                <w:snapToGrid w:val="0"/>
                <w:sz w:val="20"/>
                <w:szCs w:val="20"/>
                <w:lang w:val="nl-NL"/>
              </w:rPr>
            </w:pPr>
          </w:p>
        </w:tc>
        <w:tc>
          <w:tcPr>
            <w:tcW w:w="8054" w:type="dxa"/>
          </w:tcPr>
          <w:p w14:paraId="5532B3EA" w14:textId="77777777" w:rsidR="00821641" w:rsidRPr="000D7979" w:rsidRDefault="00821641" w:rsidP="00CB10CC">
            <w:pPr>
              <w:tabs>
                <w:tab w:val="left" w:pos="-720"/>
              </w:tabs>
              <w:suppressAutoHyphens/>
              <w:spacing w:before="90" w:after="54"/>
              <w:rPr>
                <w:rFonts w:ascii="Arial" w:eastAsia="Times New Roman" w:hAnsi="Arial" w:cs="Arial"/>
                <w:sz w:val="20"/>
                <w:lang w:val="nl-NL"/>
              </w:rPr>
            </w:pPr>
          </w:p>
        </w:tc>
      </w:tr>
    </w:tbl>
    <w:p w14:paraId="7A54EBD6" w14:textId="686B2F59" w:rsidR="00821641" w:rsidRDefault="00821641" w:rsidP="00821641">
      <w:pPr>
        <w:tabs>
          <w:tab w:val="left" w:pos="-720"/>
        </w:tabs>
        <w:suppressAutoHyphens/>
        <w:spacing w:after="0"/>
        <w:jc w:val="both"/>
        <w:rPr>
          <w:rFonts w:ascii="Arial" w:eastAsia="Times New Roman" w:hAnsi="Arial" w:cs="Arial"/>
          <w:b/>
          <w:smallCaps/>
          <w:snapToGrid w:val="0"/>
          <w:sz w:val="20"/>
          <w:szCs w:val="20"/>
          <w:lang w:val="nl-NL"/>
        </w:rPr>
      </w:pPr>
    </w:p>
    <w:p w14:paraId="73044544" w14:textId="77777777" w:rsidR="00821641" w:rsidRPr="00CD38A5" w:rsidRDefault="00821641" w:rsidP="00821641">
      <w:pPr>
        <w:tabs>
          <w:tab w:val="left" w:pos="-720"/>
        </w:tabs>
        <w:suppressAutoHyphens/>
        <w:spacing w:after="0"/>
        <w:jc w:val="both"/>
        <w:rPr>
          <w:rFonts w:ascii="Arial" w:eastAsia="Times New Roman" w:hAnsi="Arial" w:cs="Arial"/>
          <w:b/>
          <w:smallCaps/>
          <w:snapToGrid w:val="0"/>
          <w:sz w:val="20"/>
          <w:szCs w:val="20"/>
          <w:lang w:val="nl-NL"/>
        </w:rPr>
      </w:pPr>
    </w:p>
    <w:p w14:paraId="26E8573F" w14:textId="77777777" w:rsidR="00821641" w:rsidRPr="000D7979" w:rsidRDefault="00821641" w:rsidP="00821641">
      <w:pPr>
        <w:spacing w:after="0"/>
        <w:jc w:val="both"/>
        <w:rPr>
          <w:rFonts w:ascii="Arial" w:eastAsia="Times New Roman" w:hAnsi="Arial" w:cs="Arial"/>
          <w:snapToGrid w:val="0"/>
          <w:sz w:val="20"/>
          <w:szCs w:val="20"/>
          <w:lang w:val="nl-NL"/>
        </w:rPr>
      </w:pPr>
      <w:r w:rsidRPr="000D7979">
        <w:rPr>
          <w:rFonts w:ascii="Arial" w:eastAsia="Times New Roman" w:hAnsi="Arial" w:cs="Arial"/>
          <w:sz w:val="20"/>
          <w:lang w:val="nl-NL"/>
        </w:rPr>
        <w:t>Ik bevestig dat de gegevens in dit formulier correct zijn.</w:t>
      </w:r>
    </w:p>
    <w:tbl>
      <w:tblPr>
        <w:tblW w:w="8712" w:type="dxa"/>
        <w:tblInd w:w="430" w:type="dxa"/>
        <w:tblBorders>
          <w:top w:val="single" w:sz="4" w:space="0" w:color="999999"/>
          <w:left w:val="single" w:sz="4" w:space="0" w:color="999999"/>
          <w:bottom w:val="single" w:sz="4" w:space="0" w:color="999999"/>
          <w:right w:val="single" w:sz="4" w:space="0" w:color="999999"/>
        </w:tblBorders>
        <w:tblLayout w:type="fixed"/>
        <w:tblCellMar>
          <w:left w:w="70" w:type="dxa"/>
          <w:right w:w="70" w:type="dxa"/>
        </w:tblCellMar>
        <w:tblLook w:val="0000" w:firstRow="0" w:lastRow="0" w:firstColumn="0" w:lastColumn="0" w:noHBand="0" w:noVBand="0"/>
      </w:tblPr>
      <w:tblGrid>
        <w:gridCol w:w="2520"/>
        <w:gridCol w:w="6192"/>
      </w:tblGrid>
      <w:tr w:rsidR="00821641" w:rsidRPr="000D7979" w14:paraId="352B0AC7" w14:textId="77777777" w:rsidTr="00CB10CC">
        <w:trPr>
          <w:cantSplit/>
        </w:trPr>
        <w:tc>
          <w:tcPr>
            <w:tcW w:w="2520" w:type="dxa"/>
          </w:tcPr>
          <w:p w14:paraId="3A67D1F2" w14:textId="77777777" w:rsidR="00821641" w:rsidRPr="000D7979" w:rsidRDefault="00821641" w:rsidP="00CB10CC">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Datum</w:t>
            </w:r>
          </w:p>
        </w:tc>
        <w:tc>
          <w:tcPr>
            <w:tcW w:w="6192" w:type="dxa"/>
            <w:vAlign w:val="bottom"/>
          </w:tcPr>
          <w:p w14:paraId="3BEE0462" w14:textId="77777777" w:rsidR="00821641" w:rsidRPr="000D7979" w:rsidRDefault="00821641" w:rsidP="00CB10CC">
            <w:pPr>
              <w:spacing w:before="120" w:after="0"/>
              <w:jc w:val="both"/>
              <w:rPr>
                <w:rFonts w:ascii="Arial" w:eastAsia="Times New Roman" w:hAnsi="Arial" w:cs="Arial"/>
                <w:snapToGrid w:val="0"/>
                <w:sz w:val="20"/>
                <w:szCs w:val="20"/>
                <w:lang w:val="nl-NL"/>
              </w:rPr>
            </w:pPr>
            <w:r w:rsidRPr="000D7979">
              <w:rPr>
                <w:rFonts w:ascii="Arial" w:eastAsia="Times New Roman" w:hAnsi="Arial" w:cs="Arial"/>
                <w:sz w:val="20"/>
                <w:lang w:val="nl-NL"/>
              </w:rPr>
              <w:t>dag ∟∟ maand ∟∟ jaar ∟∟∟∟</w:t>
            </w:r>
          </w:p>
        </w:tc>
      </w:tr>
      <w:tr w:rsidR="00821641" w:rsidRPr="000D7979" w14:paraId="71373AE6" w14:textId="77777777" w:rsidTr="00CB10CC">
        <w:trPr>
          <w:cantSplit/>
        </w:trPr>
        <w:tc>
          <w:tcPr>
            <w:tcW w:w="2520" w:type="dxa"/>
          </w:tcPr>
          <w:p w14:paraId="4F4952B4" w14:textId="77777777" w:rsidR="00821641" w:rsidRPr="000D7979" w:rsidRDefault="00821641" w:rsidP="00CB10CC">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Handtekening</w:t>
            </w:r>
          </w:p>
        </w:tc>
        <w:tc>
          <w:tcPr>
            <w:tcW w:w="6192" w:type="dxa"/>
            <w:vAlign w:val="bottom"/>
          </w:tcPr>
          <w:p w14:paraId="4AF69822" w14:textId="77777777" w:rsidR="00821641" w:rsidRPr="000D7979" w:rsidRDefault="00821641" w:rsidP="00CB10CC">
            <w:pPr>
              <w:spacing w:before="120" w:after="0"/>
              <w:jc w:val="both"/>
              <w:rPr>
                <w:rFonts w:ascii="Arial" w:eastAsia="Times New Roman" w:hAnsi="Arial" w:cs="Arial"/>
                <w:snapToGrid w:val="0"/>
                <w:sz w:val="20"/>
                <w:szCs w:val="20"/>
                <w:lang w:val="nl-NL"/>
              </w:rPr>
            </w:pPr>
          </w:p>
        </w:tc>
      </w:tr>
      <w:tr w:rsidR="00821641" w:rsidRPr="000D7979" w14:paraId="171713B9" w14:textId="77777777" w:rsidTr="00CB10CC">
        <w:trPr>
          <w:cantSplit/>
        </w:trPr>
        <w:tc>
          <w:tcPr>
            <w:tcW w:w="2520" w:type="dxa"/>
          </w:tcPr>
          <w:p w14:paraId="6EDB6EA1" w14:textId="77777777" w:rsidR="00821641" w:rsidRPr="000D7979" w:rsidRDefault="00821641" w:rsidP="00CB10CC">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Voornaam en naam</w:t>
            </w:r>
          </w:p>
        </w:tc>
        <w:tc>
          <w:tcPr>
            <w:tcW w:w="6192" w:type="dxa"/>
            <w:vAlign w:val="bottom"/>
          </w:tcPr>
          <w:p w14:paraId="73301809" w14:textId="77777777" w:rsidR="00821641" w:rsidRPr="000D7979" w:rsidRDefault="00821641" w:rsidP="00CB10CC">
            <w:pPr>
              <w:spacing w:before="120" w:after="0"/>
              <w:jc w:val="both"/>
              <w:rPr>
                <w:rFonts w:ascii="Arial" w:eastAsia="Times New Roman" w:hAnsi="Arial" w:cs="Arial"/>
                <w:snapToGrid w:val="0"/>
                <w:sz w:val="20"/>
                <w:szCs w:val="20"/>
                <w:lang w:val="nl-NL"/>
              </w:rPr>
            </w:pPr>
          </w:p>
        </w:tc>
      </w:tr>
      <w:tr w:rsidR="00821641" w:rsidRPr="000D7979" w14:paraId="3339EAF0" w14:textId="77777777" w:rsidTr="00CB10CC">
        <w:trPr>
          <w:cantSplit/>
        </w:trPr>
        <w:tc>
          <w:tcPr>
            <w:tcW w:w="2520" w:type="dxa"/>
          </w:tcPr>
          <w:p w14:paraId="6B5C5CD2" w14:textId="77777777" w:rsidR="00821641" w:rsidRPr="000D7979" w:rsidRDefault="00821641" w:rsidP="00CB10CC">
            <w:pPr>
              <w:tabs>
                <w:tab w:val="left" w:pos="2127"/>
              </w:tabs>
              <w:spacing w:before="120" w:after="0"/>
              <w:ind w:left="142" w:right="213"/>
              <w:jc w:val="both"/>
              <w:rPr>
                <w:rFonts w:ascii="Arial" w:eastAsia="Times New Roman" w:hAnsi="Arial" w:cs="Arial"/>
                <w:snapToGrid w:val="0"/>
                <w:sz w:val="20"/>
                <w:szCs w:val="20"/>
                <w:lang w:val="nl-NL"/>
              </w:rPr>
            </w:pPr>
            <w:r w:rsidRPr="000D7979">
              <w:rPr>
                <w:rFonts w:ascii="Arial" w:eastAsia="Times New Roman" w:hAnsi="Arial" w:cs="Arial"/>
                <w:sz w:val="20"/>
                <w:lang w:val="nl-NL"/>
              </w:rPr>
              <w:t>Functie</w:t>
            </w:r>
          </w:p>
        </w:tc>
        <w:tc>
          <w:tcPr>
            <w:tcW w:w="6192" w:type="dxa"/>
            <w:vAlign w:val="bottom"/>
          </w:tcPr>
          <w:p w14:paraId="5161E278" w14:textId="77777777" w:rsidR="00821641" w:rsidRPr="000D7979" w:rsidRDefault="00821641" w:rsidP="00CB10CC">
            <w:pPr>
              <w:spacing w:before="120" w:after="0"/>
              <w:jc w:val="both"/>
              <w:rPr>
                <w:rFonts w:ascii="Arial" w:eastAsia="Times New Roman" w:hAnsi="Arial" w:cs="Arial"/>
                <w:snapToGrid w:val="0"/>
                <w:sz w:val="20"/>
                <w:szCs w:val="20"/>
                <w:lang w:val="nl-NL"/>
              </w:rPr>
            </w:pPr>
          </w:p>
        </w:tc>
      </w:tr>
    </w:tbl>
    <w:p w14:paraId="4FF6CEC1" w14:textId="0D0AE941" w:rsidR="00821641" w:rsidRDefault="00821641" w:rsidP="00821641">
      <w:pPr>
        <w:tabs>
          <w:tab w:val="left" w:pos="-720"/>
        </w:tabs>
        <w:suppressAutoHyphens/>
        <w:spacing w:after="0"/>
        <w:jc w:val="both"/>
        <w:rPr>
          <w:rFonts w:ascii="Arial" w:eastAsia="Times New Roman" w:hAnsi="Arial" w:cs="Arial"/>
          <w:b/>
          <w:smallCaps/>
          <w:snapToGrid w:val="0"/>
          <w:sz w:val="20"/>
          <w:szCs w:val="20"/>
          <w:lang w:val="nl-NL"/>
        </w:rPr>
      </w:pPr>
    </w:p>
    <w:p w14:paraId="76A30E5E" w14:textId="77777777" w:rsidR="00821641" w:rsidRPr="00CD38A5" w:rsidRDefault="00821641" w:rsidP="00821641">
      <w:pPr>
        <w:tabs>
          <w:tab w:val="left" w:pos="-720"/>
        </w:tabs>
        <w:suppressAutoHyphens/>
        <w:spacing w:after="0"/>
        <w:jc w:val="both"/>
        <w:rPr>
          <w:rFonts w:ascii="Arial" w:eastAsia="Times New Roman" w:hAnsi="Arial" w:cs="Arial"/>
          <w:b/>
          <w:smallCaps/>
          <w:snapToGrid w:val="0"/>
          <w:sz w:val="20"/>
          <w:szCs w:val="20"/>
          <w:lang w:val="nl-NL"/>
        </w:rPr>
      </w:pP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072"/>
      </w:tblGrid>
      <w:tr w:rsidR="00821641" w:rsidRPr="00CD45EF" w14:paraId="5FF7D49A" w14:textId="77777777" w:rsidTr="00CB10CC">
        <w:tc>
          <w:tcPr>
            <w:tcW w:w="9072" w:type="dxa"/>
          </w:tcPr>
          <w:p w14:paraId="4A66AC96" w14:textId="77777777" w:rsidR="00821641" w:rsidRPr="003934FE" w:rsidRDefault="00821641" w:rsidP="00CB10CC">
            <w:pPr>
              <w:adjustRightInd w:val="0"/>
              <w:spacing w:after="0"/>
              <w:jc w:val="both"/>
              <w:rPr>
                <w:rFonts w:ascii="Arial" w:eastAsia="Times New Roman" w:hAnsi="Arial" w:cs="Arial"/>
                <w:b/>
                <w:snapToGrid w:val="0"/>
                <w:sz w:val="20"/>
                <w:szCs w:val="20"/>
                <w:lang w:val="nl-NL"/>
              </w:rPr>
            </w:pPr>
            <w:r w:rsidRPr="003934FE">
              <w:rPr>
                <w:rFonts w:ascii="Arial" w:eastAsia="Times New Roman" w:hAnsi="Arial" w:cs="Arial"/>
                <w:b/>
                <w:sz w:val="20"/>
                <w:szCs w:val="20"/>
                <w:lang w:val="nl-NL"/>
              </w:rPr>
              <w:t>Bijkomende, al dan niet technische, informatie die samen met dit formulier ingediend wordt (bv. ophaalattesten) kan nuttig zijn. Tijdens de behandeling van het dossier kan om bijkomende informatie gevraagd worden.</w:t>
            </w:r>
          </w:p>
        </w:tc>
      </w:tr>
    </w:tbl>
    <w:p w14:paraId="41A3F72E" w14:textId="335F70E1" w:rsidR="00821641" w:rsidRDefault="00821641" w:rsidP="00821641">
      <w:pPr>
        <w:rPr>
          <w:rFonts w:ascii="Arial" w:hAnsi="Arial"/>
          <w:sz w:val="22"/>
          <w:szCs w:val="22"/>
          <w:lang w:val="nl-NL"/>
        </w:rPr>
      </w:pPr>
    </w:p>
    <w:p w14:paraId="6F7A3BBB" w14:textId="77777777" w:rsidR="00821641" w:rsidRDefault="00821641">
      <w:pPr>
        <w:spacing w:line="276" w:lineRule="auto"/>
        <w:rPr>
          <w:rFonts w:ascii="Arial" w:hAnsi="Arial"/>
          <w:sz w:val="22"/>
          <w:szCs w:val="22"/>
          <w:lang w:val="nl-NL"/>
        </w:rPr>
      </w:pPr>
      <w:r>
        <w:rPr>
          <w:rFonts w:ascii="Arial" w:hAnsi="Arial"/>
          <w:sz w:val="22"/>
          <w:szCs w:val="22"/>
          <w:lang w:val="nl-NL"/>
        </w:rPr>
        <w:br w:type="page"/>
      </w:r>
    </w:p>
    <w:p w14:paraId="534C5B82" w14:textId="77777777" w:rsidR="00821641" w:rsidRDefault="00821641" w:rsidP="00821641">
      <w:pPr>
        <w:rPr>
          <w:rFonts w:ascii="Arial" w:hAnsi="Arial"/>
          <w:sz w:val="22"/>
          <w:szCs w:val="22"/>
          <w:lang w:val="nl-NL"/>
        </w:rPr>
      </w:pPr>
    </w:p>
    <w:p w14:paraId="4A4E7461" w14:textId="77777777" w:rsidR="00821641"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Uw persoonsgegevens worden door Leefmilieu Brussel of de gemeente verwerkt voor de behandeling en follow-up van uw aanvraag- of aangiftedossier, in overeenstemming met de ordonnantie van 5 juni 1997 betreffende de milieuvergunningen.</w:t>
      </w:r>
    </w:p>
    <w:p w14:paraId="3ED390D2"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55678B20" w14:textId="77777777" w:rsidR="00821641"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0051255E"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4413395A" w14:textId="77777777" w:rsidR="00821641"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Leefmilieu Brussel en de gemeente zijn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308C0000"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05E8BABF" w14:textId="77777777" w:rsidR="00821641"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Style w:val="Lienhypertexte"/>
          <w:rFonts w:ascii="Arial" w:eastAsiaTheme="minorHAnsi" w:hAnsi="Arial" w:cs="Arial"/>
          <w:lang w:val="nl-BE" w:eastAsia="en-US"/>
        </w:rPr>
      </w:pPr>
      <w:r w:rsidRPr="000A7137">
        <w:rPr>
          <w:rFonts w:ascii="Arial" w:eastAsiaTheme="minorHAnsi" w:hAnsi="Arial" w:cs="Arial"/>
          <w:sz w:val="20"/>
          <w:szCs w:val="20"/>
          <w:lang w:val="nl-BE" w:eastAsia="en-US"/>
        </w:rPr>
        <w:t>U kunt uw gegevens inzien, corrigeren en verwijderen door contact met leefmilieu Brussel op te nemen per e-mail (</w:t>
      </w:r>
      <w:hyperlink r:id="rId25" w:history="1">
        <w:r w:rsidRPr="000A7137">
          <w:rPr>
            <w:rFonts w:ascii="Arial" w:eastAsiaTheme="minorHAnsi" w:hAnsi="Arial" w:cs="Arial"/>
            <w:sz w:val="20"/>
            <w:szCs w:val="20"/>
            <w:lang w:val="nl-BE" w:eastAsia="en-US"/>
          </w:rPr>
          <w:t>permit@leefmilieu.brussels</w:t>
        </w:r>
      </w:hyperlink>
      <w:r w:rsidRPr="000A7137">
        <w:rPr>
          <w:rFonts w:ascii="Arial" w:eastAsiaTheme="minorHAnsi" w:hAnsi="Arial" w:cs="Arial"/>
          <w:sz w:val="20"/>
          <w:szCs w:val="20"/>
          <w:lang w:val="nl-BE" w:eastAsia="en-US"/>
        </w:rPr>
        <w:t xml:space="preserve">) of per post (Leefmilieu Brussel, afdeling Vergunningen en Partnerschappen, Havenlaan 86C/3000, 1000 Brussel) of door de gemeentelijke administratie te contacteren via de contactgegevens die opgenomen zijn in de tabel </w:t>
      </w:r>
      <w:hyperlink r:id="rId26" w:history="1">
        <w:r w:rsidRPr="007D3B46">
          <w:rPr>
            <w:rStyle w:val="Lienhypertexte"/>
            <w:rFonts w:ascii="Arial" w:eastAsiaTheme="minorHAnsi" w:hAnsi="Arial" w:cs="Arial"/>
            <w:sz w:val="20"/>
            <w:szCs w:val="20"/>
            <w:lang w:val="nl-BE" w:eastAsia="en-US"/>
          </w:rPr>
          <w:t>van volgende link.</w:t>
        </w:r>
      </w:hyperlink>
    </w:p>
    <w:p w14:paraId="4C50F472"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58BEA90E" w14:textId="77777777" w:rsidR="00821641"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U kunt ook contact opnemen met onze functionaris voor gegevensbescherming per e-mail (</w:t>
      </w:r>
      <w:proofErr w:type="spellStart"/>
      <w:r w:rsidRPr="000A7137">
        <w:rPr>
          <w:rFonts w:ascii="Arial" w:eastAsiaTheme="minorHAnsi" w:hAnsi="Arial" w:cs="Arial"/>
          <w:sz w:val="20"/>
          <w:szCs w:val="20"/>
          <w:lang w:val="nl-BE" w:eastAsia="en-US"/>
        </w:rPr>
        <w:t>privacy@leefmilieu.brussels</w:t>
      </w:r>
      <w:proofErr w:type="spellEnd"/>
      <w:r w:rsidRPr="000A7137">
        <w:rPr>
          <w:rFonts w:ascii="Arial" w:eastAsiaTheme="minorHAnsi" w:hAnsi="Arial" w:cs="Arial"/>
          <w:sz w:val="20"/>
          <w:szCs w:val="20"/>
          <w:lang w:val="nl-BE" w:eastAsia="en-US"/>
        </w:rPr>
        <w:t>) of per post (Leefmilieu Brussel, Privacy, Havenlaan 86C/3000, 1000 Brussel).</w:t>
      </w:r>
    </w:p>
    <w:p w14:paraId="256870A7"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ascii="Arial" w:eastAsiaTheme="minorHAnsi" w:hAnsi="Arial" w:cs="Arial"/>
          <w:sz w:val="20"/>
          <w:szCs w:val="20"/>
          <w:lang w:val="nl-BE" w:eastAsia="en-US"/>
        </w:rPr>
      </w:pPr>
      <w:r w:rsidRPr="000A7137">
        <w:rPr>
          <w:rFonts w:ascii="Arial" w:eastAsiaTheme="minorHAnsi" w:hAnsi="Arial" w:cs="Arial"/>
          <w:sz w:val="20"/>
          <w:szCs w:val="20"/>
          <w:lang w:val="nl-BE" w:eastAsia="en-US"/>
        </w:rPr>
        <w:t> </w:t>
      </w:r>
    </w:p>
    <w:p w14:paraId="32B68618" w14:textId="77777777" w:rsidR="00821641" w:rsidRPr="000A7137" w:rsidRDefault="00821641" w:rsidP="00821641">
      <w:pPr>
        <w:pStyle w:val="NormalWeb"/>
        <w:pBdr>
          <w:top w:val="single" w:sz="4" w:space="1" w:color="auto"/>
          <w:left w:val="single" w:sz="4" w:space="0" w:color="auto"/>
          <w:bottom w:val="single" w:sz="4" w:space="1" w:color="auto"/>
          <w:right w:val="single" w:sz="4" w:space="4" w:color="auto"/>
        </w:pBdr>
        <w:spacing w:before="0" w:beforeAutospacing="0" w:after="0" w:afterAutospacing="0"/>
        <w:ind w:left="142" w:right="560"/>
        <w:jc w:val="both"/>
        <w:rPr>
          <w:rFonts w:cs="Arial"/>
          <w:sz w:val="20"/>
          <w:szCs w:val="20"/>
          <w:lang w:val="nl-BE"/>
        </w:rPr>
      </w:pPr>
      <w:r w:rsidRPr="000A7137">
        <w:rPr>
          <w:rFonts w:ascii="Arial" w:eastAsiaTheme="minorHAnsi" w:hAnsi="Arial" w:cs="Arial"/>
          <w:sz w:val="20"/>
          <w:szCs w:val="20"/>
          <w:lang w:val="nl-BE" w:eastAsia="en-US"/>
        </w:rPr>
        <w:t>In voorkomend geval kunt u een klacht indienen bij de Gegevensbeschermingsautoriteit (Drukpersstraat 35, 1000 Brussel).</w:t>
      </w:r>
      <w:r w:rsidRPr="000A7137">
        <w:rPr>
          <w:rFonts w:ascii="Arial" w:hAnsi="Arial" w:cs="Arial"/>
          <w:sz w:val="20"/>
          <w:szCs w:val="20"/>
          <w:lang w:val="nl-BE"/>
        </w:rPr>
        <w:t> </w:t>
      </w:r>
    </w:p>
    <w:p w14:paraId="1F430EE1" w14:textId="77777777" w:rsidR="00821641" w:rsidRPr="00783281" w:rsidRDefault="00821641" w:rsidP="00821641">
      <w:pPr>
        <w:tabs>
          <w:tab w:val="left" w:pos="5573"/>
        </w:tabs>
        <w:rPr>
          <w:rFonts w:ascii="Arial" w:hAnsi="Arial"/>
          <w:sz w:val="22"/>
          <w:szCs w:val="22"/>
          <w:lang w:val="nl-BE"/>
        </w:rPr>
      </w:pPr>
    </w:p>
    <w:p w14:paraId="6411146D" w14:textId="77777777" w:rsidR="0074103A" w:rsidRPr="00821641" w:rsidRDefault="0074103A" w:rsidP="0074103A">
      <w:pPr>
        <w:spacing w:after="0"/>
        <w:rPr>
          <w:rFonts w:ascii="Arial" w:eastAsia="Times New Roman" w:hAnsi="Arial" w:cs="Arial"/>
          <w:b/>
          <w:snapToGrid w:val="0"/>
          <w:sz w:val="20"/>
          <w:szCs w:val="20"/>
          <w:lang w:val="nl-BE"/>
        </w:rPr>
      </w:pPr>
    </w:p>
    <w:p w14:paraId="46245740" w14:textId="77777777" w:rsidR="0074103A" w:rsidRPr="000D7979" w:rsidRDefault="0074103A" w:rsidP="0074103A">
      <w:pPr>
        <w:spacing w:after="0"/>
        <w:jc w:val="both"/>
        <w:rPr>
          <w:rFonts w:ascii="Arial" w:eastAsia="Times New Roman" w:hAnsi="Arial" w:cs="Arial"/>
          <w:snapToGrid w:val="0"/>
          <w:sz w:val="20"/>
          <w:szCs w:val="20"/>
          <w:lang w:val="nl-NL"/>
        </w:rPr>
      </w:pPr>
    </w:p>
    <w:sectPr w:rsidR="0074103A" w:rsidRPr="000D7979" w:rsidSect="00601D13">
      <w:headerReference w:type="default" r:id="rId2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8CA2" w14:textId="77777777" w:rsidR="0074103A" w:rsidRDefault="0074103A" w:rsidP="0074103A">
      <w:pPr>
        <w:spacing w:after="0"/>
      </w:pPr>
      <w:r>
        <w:separator/>
      </w:r>
    </w:p>
  </w:endnote>
  <w:endnote w:type="continuationSeparator" w:id="0">
    <w:p w14:paraId="2DC938FB" w14:textId="77777777" w:rsidR="0074103A" w:rsidRDefault="0074103A" w:rsidP="00741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0144B" w14:textId="77777777" w:rsidR="0074103A" w:rsidRDefault="0074103A" w:rsidP="0090775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C675491" w14:textId="77777777" w:rsidR="0074103A" w:rsidRDefault="0074103A" w:rsidP="009077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52A8" w14:textId="31F3DCED" w:rsidR="0074103A" w:rsidRPr="00907756" w:rsidRDefault="0074103A" w:rsidP="00907756">
    <w:pPr>
      <w:pStyle w:val="Pieddepage"/>
      <w:framePr w:wrap="around" w:vAnchor="text" w:hAnchor="margin" w:xAlign="right" w:y="1"/>
      <w:rPr>
        <w:rStyle w:val="Numrodepage"/>
        <w:rFonts w:ascii="Arial" w:hAnsi="Arial"/>
        <w:sz w:val="20"/>
        <w:szCs w:val="20"/>
      </w:rPr>
    </w:pPr>
    <w:r w:rsidRPr="00907756">
      <w:rPr>
        <w:rStyle w:val="Numrodepage"/>
        <w:rFonts w:ascii="Arial" w:hAnsi="Arial"/>
        <w:sz w:val="20"/>
        <w:szCs w:val="20"/>
      </w:rPr>
      <w:fldChar w:fldCharType="begin"/>
    </w:r>
    <w:r w:rsidRPr="00907756">
      <w:rPr>
        <w:rStyle w:val="Numrodepage"/>
        <w:rFonts w:ascii="Arial" w:hAnsi="Arial"/>
        <w:sz w:val="20"/>
        <w:szCs w:val="20"/>
      </w:rPr>
      <w:instrText xml:space="preserve">PAGE  </w:instrText>
    </w:r>
    <w:r w:rsidRPr="00907756">
      <w:rPr>
        <w:rStyle w:val="Numrodepage"/>
        <w:rFonts w:ascii="Arial" w:hAnsi="Arial"/>
        <w:sz w:val="20"/>
        <w:szCs w:val="20"/>
      </w:rPr>
      <w:fldChar w:fldCharType="separate"/>
    </w:r>
    <w:r w:rsidR="003D3197">
      <w:rPr>
        <w:rStyle w:val="Numrodepage"/>
        <w:rFonts w:ascii="Arial" w:hAnsi="Arial"/>
        <w:noProof/>
        <w:sz w:val="20"/>
        <w:szCs w:val="20"/>
      </w:rPr>
      <w:t>6</w:t>
    </w:r>
    <w:r w:rsidRPr="00907756">
      <w:rPr>
        <w:rStyle w:val="Numrodepage"/>
        <w:rFonts w:ascii="Arial" w:hAnsi="Arial"/>
        <w:sz w:val="20"/>
        <w:szCs w:val="20"/>
      </w:rPr>
      <w:fldChar w:fldCharType="end"/>
    </w:r>
    <w:r>
      <w:rPr>
        <w:rStyle w:val="Numrodepage"/>
        <w:rFonts w:ascii="Arial" w:hAnsi="Arial"/>
        <w:sz w:val="20"/>
        <w:szCs w:val="20"/>
      </w:rPr>
      <w:t>/</w:t>
    </w:r>
    <w:r w:rsidR="00414C3E">
      <w:rPr>
        <w:rStyle w:val="Numrodepage"/>
        <w:rFonts w:ascii="Arial" w:hAnsi="Arial"/>
        <w:sz w:val="20"/>
        <w:szCs w:val="20"/>
      </w:rPr>
      <w:t>11</w:t>
    </w:r>
  </w:p>
  <w:p w14:paraId="6F8DF163" w14:textId="44872F20" w:rsidR="0074103A" w:rsidRPr="00332377" w:rsidRDefault="0074103A" w:rsidP="00332377">
    <w:pPr>
      <w:pStyle w:val="Pieddepage"/>
      <w:tabs>
        <w:tab w:val="clear" w:pos="4513"/>
        <w:tab w:val="left" w:pos="8720"/>
      </w:tabs>
      <w:ind w:right="360"/>
      <w:jc w:val="center"/>
      <w:rPr>
        <w:rFonts w:ascii="Arial" w:hAnsi="Arial" w:cs="Arial"/>
        <w:sz w:val="20"/>
        <w:szCs w:val="20"/>
      </w:rPr>
    </w:pPr>
    <w:r w:rsidRPr="00332377">
      <w:rPr>
        <w:rFonts w:ascii="Arial" w:hAnsi="Arial" w:cs="Arial"/>
        <w:noProof/>
        <w:sz w:val="20"/>
        <w:szCs w:val="20"/>
        <w:lang w:val="nl-BE" w:eastAsia="nl-BE"/>
      </w:rPr>
      <w:drawing>
        <wp:anchor distT="0" distB="0" distL="114300" distR="114300" simplePos="0" relativeHeight="251658240" behindDoc="0" locked="0" layoutInCell="1" allowOverlap="1" wp14:anchorId="64A7DE57" wp14:editId="1709A59F">
          <wp:simplePos x="0" y="0"/>
          <wp:positionH relativeFrom="column">
            <wp:posOffset>-228600</wp:posOffset>
          </wp:positionH>
          <wp:positionV relativeFrom="paragraph">
            <wp:posOffset>-205105</wp:posOffset>
          </wp:positionV>
          <wp:extent cx="453390" cy="453390"/>
          <wp:effectExtent l="0" t="0" r="3810" b="3810"/>
          <wp:wrapThrough wrapText="bothSides">
            <wp:wrapPolygon edited="0">
              <wp:start x="0" y="0"/>
              <wp:lineTo x="0" y="20874"/>
              <wp:lineTo x="20874" y="20874"/>
              <wp:lineTo x="20874" y="0"/>
              <wp:lineTo x="0" y="0"/>
            </wp:wrapPolygon>
          </wp:wrapThrough>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453390" cy="45339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Versie van</w:t>
    </w:r>
    <w:r w:rsidR="008B3BF4">
      <w:rPr>
        <w:rFonts w:ascii="Arial" w:hAnsi="Arial" w:cs="Arial"/>
        <w:sz w:val="20"/>
        <w:szCs w:val="20"/>
      </w:rPr>
      <w:t xml:space="preserve"> </w:t>
    </w:r>
    <w:r w:rsidR="00E21E85">
      <w:rPr>
        <w:rFonts w:ascii="Arial" w:hAnsi="Arial" w:cs="Arial"/>
        <w:sz w:val="20"/>
        <w:szCs w:val="20"/>
      </w:rPr>
      <w:t>15</w:t>
    </w:r>
    <w:r w:rsidR="005A5EAF">
      <w:rPr>
        <w:rFonts w:ascii="Arial" w:hAnsi="Arial" w:cs="Arial"/>
        <w:sz w:val="20"/>
        <w:szCs w:val="20"/>
      </w:rPr>
      <w:t>/0</w:t>
    </w:r>
    <w:r w:rsidR="00E21E85">
      <w:rPr>
        <w:rFonts w:ascii="Arial" w:hAnsi="Arial" w:cs="Arial"/>
        <w:sz w:val="20"/>
        <w:szCs w:val="20"/>
      </w:rPr>
      <w:t>9</w:t>
    </w:r>
    <w:r w:rsidR="005A5EAF">
      <w:rPr>
        <w:rFonts w:ascii="Arial" w:hAnsi="Arial" w:cs="Arial"/>
        <w:sz w:val="20"/>
        <w:szCs w:val="20"/>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ABE6" w14:textId="77777777" w:rsidR="0074103A" w:rsidRDefault="0074103A" w:rsidP="00907756">
    <w:pPr>
      <w:pStyle w:val="Pieddepage"/>
      <w:ind w:right="360"/>
    </w:pPr>
    <w:r>
      <w:rPr>
        <w:noProof/>
        <w:lang w:val="nl-BE" w:eastAsia="nl-BE"/>
      </w:rPr>
      <w:drawing>
        <wp:anchor distT="0" distB="0" distL="114300" distR="114300" simplePos="0" relativeHeight="251665408" behindDoc="1" locked="0" layoutInCell="1" allowOverlap="1" wp14:anchorId="35C9C711" wp14:editId="18E6B583">
          <wp:simplePos x="0" y="0"/>
          <wp:positionH relativeFrom="page">
            <wp:posOffset>772795</wp:posOffset>
          </wp:positionH>
          <wp:positionV relativeFrom="page">
            <wp:posOffset>9520978</wp:posOffset>
          </wp:positionV>
          <wp:extent cx="6496749" cy="110637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48A0" w14:textId="77777777" w:rsidR="0074103A" w:rsidRDefault="0074103A" w:rsidP="0074103A">
      <w:pPr>
        <w:spacing w:after="0"/>
      </w:pPr>
      <w:r>
        <w:separator/>
      </w:r>
    </w:p>
  </w:footnote>
  <w:footnote w:type="continuationSeparator" w:id="0">
    <w:p w14:paraId="1092598B" w14:textId="77777777" w:rsidR="0074103A" w:rsidRDefault="0074103A" w:rsidP="0074103A">
      <w:pPr>
        <w:spacing w:after="0"/>
      </w:pPr>
      <w:r>
        <w:continuationSeparator/>
      </w:r>
    </w:p>
  </w:footnote>
  <w:footnote w:id="1">
    <w:p w14:paraId="52BA3FAE" w14:textId="77777777" w:rsidR="00821641" w:rsidRPr="00FC71FD" w:rsidRDefault="00821641" w:rsidP="00821641">
      <w:pPr>
        <w:pStyle w:val="Notedebasdepage"/>
        <w:jc w:val="both"/>
        <w:rPr>
          <w:lang w:val="en-US"/>
        </w:rPr>
      </w:pPr>
      <w:r>
        <w:rPr>
          <w:rStyle w:val="Appelnotedebasdep"/>
        </w:rPr>
        <w:footnoteRef/>
      </w:r>
      <w:r w:rsidRPr="00FC71FD">
        <w:rPr>
          <w:lang w:val="en-US"/>
        </w:rPr>
        <w:t xml:space="preserve"> </w:t>
      </w:r>
      <w:r w:rsidRPr="00FC71FD">
        <w:rPr>
          <w:rFonts w:ascii="Arial" w:hAnsi="Arial"/>
          <w:bCs/>
          <w:i/>
          <w:iCs/>
          <w:snapToGrid w:val="0"/>
          <w:sz w:val="18"/>
          <w:szCs w:val="18"/>
          <w:lang w:val="en-US"/>
        </w:rPr>
        <w:t>Zoals vermeld in de Technical specifications for the format for the lists of approved or registered establishments, plants or operators handling animal by-products inside the EU and in third countries.</w:t>
      </w:r>
    </w:p>
  </w:footnote>
  <w:footnote w:id="2">
    <w:p w14:paraId="470BA4C7" w14:textId="77777777" w:rsidR="00821641" w:rsidRDefault="00821641" w:rsidP="00821641">
      <w:pPr>
        <w:pStyle w:val="Notedebasdepage"/>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footnoteRef/>
      </w:r>
      <w:r w:rsidRPr="00592DE3">
        <w:rPr>
          <w:rFonts w:ascii="Arial" w:eastAsia="Times New Roman" w:hAnsi="Arial" w:cs="Arial"/>
          <w:sz w:val="16"/>
          <w:szCs w:val="16"/>
          <w:vertAlign w:val="superscript"/>
          <w:lang w:val="nl-NL" w:eastAsia="en-GB"/>
        </w:rPr>
        <w:t xml:space="preserve"> </w:t>
      </w:r>
      <w:r w:rsidRPr="00E341C4">
        <w:rPr>
          <w:rFonts w:ascii="Arial" w:eastAsia="Times New Roman" w:hAnsi="Arial" w:cs="Arial"/>
          <w:sz w:val="16"/>
          <w:szCs w:val="16"/>
          <w:lang w:val="nl-NL" w:eastAsia="en-GB"/>
        </w:rPr>
        <w:t>Overeenkomstig</w:t>
      </w:r>
      <w:r w:rsidRPr="00592DE3">
        <w:rPr>
          <w:rFonts w:ascii="Arial" w:eastAsia="Times New Roman" w:hAnsi="Arial" w:cs="Arial"/>
          <w:sz w:val="16"/>
          <w:szCs w:val="16"/>
          <w:lang w:val="nl-NL" w:eastAsia="en-GB"/>
        </w:rPr>
        <w:t xml:space="preserve"> art. 3.5.14</w:t>
      </w:r>
      <w:r>
        <w:rPr>
          <w:rFonts w:ascii="Arial" w:eastAsia="Times New Roman" w:hAnsi="Arial" w:cs="Arial"/>
          <w:sz w:val="16"/>
          <w:szCs w:val="16"/>
          <w:lang w:val="nl-NL" w:eastAsia="en-GB"/>
        </w:rPr>
        <w:t xml:space="preserve"> van de Brudalex, </w:t>
      </w:r>
      <w:r w:rsidRPr="00592DE3">
        <w:rPr>
          <w:rFonts w:ascii="Arial" w:eastAsia="Times New Roman" w:hAnsi="Arial" w:cs="Arial"/>
          <w:sz w:val="16"/>
          <w:szCs w:val="16"/>
          <w:lang w:val="nl-NL" w:eastAsia="en-GB"/>
        </w:rPr>
        <w:t>wordt bij de ingang een informatiebord van minstens 1 m² grootte aangebracht waarop duidelijk leesbaar volgende vermeldingen voorkomen</w:t>
      </w:r>
      <w:r>
        <w:rPr>
          <w:rFonts w:ascii="Arial" w:eastAsia="Times New Roman" w:hAnsi="Arial" w:cs="Arial"/>
          <w:sz w:val="16"/>
          <w:szCs w:val="16"/>
          <w:lang w:val="nl-NL" w:eastAsia="en-GB"/>
        </w:rPr>
        <w:t>:</w:t>
      </w:r>
    </w:p>
    <w:p w14:paraId="24BD496D" w14:textId="77777777" w:rsidR="00821641" w:rsidRDefault="00821641" w:rsidP="00821641">
      <w:pPr>
        <w:pStyle w:val="Notedebasdepage"/>
        <w:numPr>
          <w:ilvl w:val="0"/>
          <w:numId w:val="22"/>
        </w:numPr>
        <w:ind w:left="142" w:hanging="142"/>
        <w:rPr>
          <w:rFonts w:ascii="Arial" w:eastAsia="Times New Roman" w:hAnsi="Arial" w:cs="Arial"/>
          <w:sz w:val="16"/>
          <w:szCs w:val="16"/>
          <w:lang w:val="nl-NL" w:eastAsia="en-GB"/>
        </w:rPr>
      </w:pPr>
      <w:r w:rsidRPr="00185C4E">
        <w:rPr>
          <w:rFonts w:ascii="Arial" w:eastAsia="Times New Roman" w:hAnsi="Arial" w:cs="Arial"/>
          <w:sz w:val="16"/>
          <w:szCs w:val="16"/>
          <w:lang w:val="nl-NL" w:eastAsia="en-GB"/>
        </w:rPr>
        <w:t>een beschrijving van de activiteiten van de inrichting</w:t>
      </w:r>
    </w:p>
    <w:p w14:paraId="0CB699FE" w14:textId="77777777" w:rsidR="00821641" w:rsidRPr="00592DE3" w:rsidRDefault="00821641" w:rsidP="00821641">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naam, adres, ondernemingsnummer en het telefoonnummer van de uitbater;</w:t>
      </w:r>
    </w:p>
    <w:p w14:paraId="543E4C03" w14:textId="77777777" w:rsidR="00821641" w:rsidRPr="00592DE3" w:rsidRDefault="00821641" w:rsidP="00821641">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vervaldatum van de vergunning: "Vergund tot ...";</w:t>
      </w:r>
    </w:p>
    <w:p w14:paraId="74F6E568" w14:textId="77777777" w:rsidR="00821641" w:rsidRPr="00592DE3" w:rsidRDefault="00821641" w:rsidP="00821641">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normale openingsuren;</w:t>
      </w:r>
    </w:p>
    <w:p w14:paraId="3ECBAA36" w14:textId="77777777" w:rsidR="00821641" w:rsidRPr="00592DE3" w:rsidRDefault="00821641" w:rsidP="00821641">
      <w:pPr>
        <w:pStyle w:val="Notedebasdepage"/>
        <w:numPr>
          <w:ilvl w:val="0"/>
          <w:numId w:val="22"/>
        </w:numPr>
        <w:ind w:left="142" w:hanging="142"/>
        <w:rPr>
          <w:rFonts w:ascii="Arial" w:eastAsia="Times New Roman" w:hAnsi="Arial" w:cs="Arial"/>
          <w:sz w:val="16"/>
          <w:szCs w:val="16"/>
          <w:lang w:val="nl-NL" w:eastAsia="en-GB"/>
        </w:rPr>
      </w:pPr>
      <w:r w:rsidRPr="00592DE3">
        <w:rPr>
          <w:rFonts w:ascii="Arial" w:eastAsia="Times New Roman" w:hAnsi="Arial" w:cs="Arial"/>
          <w:sz w:val="16"/>
          <w:szCs w:val="16"/>
          <w:lang w:val="nl-NL" w:eastAsia="en-GB"/>
        </w:rPr>
        <w:t>bij brand of onheil: telefoonnummer van de brandweerdiensten.</w:t>
      </w:r>
    </w:p>
    <w:p w14:paraId="264DB4F5" w14:textId="77777777" w:rsidR="00821641" w:rsidRDefault="00821641" w:rsidP="00821641">
      <w:pPr>
        <w:pStyle w:val="Notedebasdepage"/>
        <w:ind w:left="360"/>
        <w:rPr>
          <w:rFonts w:ascii="Arial" w:eastAsia="Times New Roman" w:hAnsi="Arial" w:cs="Arial"/>
          <w:sz w:val="16"/>
          <w:szCs w:val="16"/>
          <w:lang w:val="nl-NL" w:eastAsia="en-GB"/>
        </w:rPr>
      </w:pPr>
    </w:p>
    <w:p w14:paraId="0E23DE98" w14:textId="77777777" w:rsidR="00821641" w:rsidRPr="00592DE3" w:rsidRDefault="00821641" w:rsidP="00821641">
      <w:pPr>
        <w:pStyle w:val="Notedebasdepage"/>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B383" w14:textId="77777777" w:rsidR="0074103A" w:rsidRDefault="0074103A">
    <w:pPr>
      <w:pStyle w:val="En-tte"/>
    </w:pPr>
    <w:r>
      <w:rPr>
        <w:noProof/>
        <w:lang w:val="nl-BE" w:eastAsia="nl-BE"/>
      </w:rPr>
      <w:drawing>
        <wp:anchor distT="0" distB="0" distL="114300" distR="114300" simplePos="0" relativeHeight="251664384" behindDoc="0" locked="0" layoutInCell="1" allowOverlap="1" wp14:anchorId="68237B75" wp14:editId="34442846">
          <wp:simplePos x="0" y="0"/>
          <wp:positionH relativeFrom="column">
            <wp:posOffset>-4445</wp:posOffset>
          </wp:positionH>
          <wp:positionV relativeFrom="paragraph">
            <wp:posOffset>-113665</wp:posOffset>
          </wp:positionV>
          <wp:extent cx="6290945" cy="376555"/>
          <wp:effectExtent l="0" t="0" r="0" b="4445"/>
          <wp:wrapThrough wrapText="bothSides">
            <wp:wrapPolygon edited="0">
              <wp:start x="0" y="0"/>
              <wp:lineTo x="0" y="20762"/>
              <wp:lineTo x="21519" y="20762"/>
              <wp:lineTo x="21519"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290945" cy="3765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7823" w14:textId="3ABA68FB" w:rsidR="0074103A" w:rsidRDefault="007410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A87"/>
    <w:multiLevelType w:val="hybridMultilevel"/>
    <w:tmpl w:val="BE80E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393D19"/>
    <w:multiLevelType w:val="hybridMultilevel"/>
    <w:tmpl w:val="2DF22A84"/>
    <w:lvl w:ilvl="0" w:tplc="FFFFFFFF">
      <w:start w:val="1"/>
      <w:numFmt w:val="bullet"/>
      <w:lvlText w:val="o"/>
      <w:lvlJc w:val="left"/>
      <w:pPr>
        <w:ind w:left="2133" w:hanging="360"/>
      </w:pPr>
      <w:rPr>
        <w:rFonts w:ascii="Courier New" w:hAnsi="Courier New" w:cs="Courier New" w:hint="default"/>
      </w:rPr>
    </w:lvl>
    <w:lvl w:ilvl="1" w:tplc="04130003" w:tentative="1">
      <w:start w:val="1"/>
      <w:numFmt w:val="bullet"/>
      <w:lvlText w:val="o"/>
      <w:lvlJc w:val="left"/>
      <w:pPr>
        <w:ind w:left="2853" w:hanging="360"/>
      </w:pPr>
      <w:rPr>
        <w:rFonts w:ascii="Courier New" w:hAnsi="Courier New" w:cs="Courier New" w:hint="default"/>
      </w:rPr>
    </w:lvl>
    <w:lvl w:ilvl="2" w:tplc="04130005" w:tentative="1">
      <w:start w:val="1"/>
      <w:numFmt w:val="bullet"/>
      <w:lvlText w:val=""/>
      <w:lvlJc w:val="left"/>
      <w:pPr>
        <w:ind w:left="3573" w:hanging="360"/>
      </w:pPr>
      <w:rPr>
        <w:rFonts w:ascii="Wingdings" w:hAnsi="Wingdings" w:hint="default"/>
      </w:rPr>
    </w:lvl>
    <w:lvl w:ilvl="3" w:tplc="04130001" w:tentative="1">
      <w:start w:val="1"/>
      <w:numFmt w:val="bullet"/>
      <w:lvlText w:val=""/>
      <w:lvlJc w:val="left"/>
      <w:pPr>
        <w:ind w:left="4293" w:hanging="360"/>
      </w:pPr>
      <w:rPr>
        <w:rFonts w:ascii="Symbol" w:hAnsi="Symbol" w:hint="default"/>
      </w:rPr>
    </w:lvl>
    <w:lvl w:ilvl="4" w:tplc="04130003" w:tentative="1">
      <w:start w:val="1"/>
      <w:numFmt w:val="bullet"/>
      <w:lvlText w:val="o"/>
      <w:lvlJc w:val="left"/>
      <w:pPr>
        <w:ind w:left="5013" w:hanging="360"/>
      </w:pPr>
      <w:rPr>
        <w:rFonts w:ascii="Courier New" w:hAnsi="Courier New" w:cs="Courier New" w:hint="default"/>
      </w:rPr>
    </w:lvl>
    <w:lvl w:ilvl="5" w:tplc="04130005" w:tentative="1">
      <w:start w:val="1"/>
      <w:numFmt w:val="bullet"/>
      <w:lvlText w:val=""/>
      <w:lvlJc w:val="left"/>
      <w:pPr>
        <w:ind w:left="5733" w:hanging="360"/>
      </w:pPr>
      <w:rPr>
        <w:rFonts w:ascii="Wingdings" w:hAnsi="Wingdings" w:hint="default"/>
      </w:rPr>
    </w:lvl>
    <w:lvl w:ilvl="6" w:tplc="04130001" w:tentative="1">
      <w:start w:val="1"/>
      <w:numFmt w:val="bullet"/>
      <w:lvlText w:val=""/>
      <w:lvlJc w:val="left"/>
      <w:pPr>
        <w:ind w:left="6453" w:hanging="360"/>
      </w:pPr>
      <w:rPr>
        <w:rFonts w:ascii="Symbol" w:hAnsi="Symbol" w:hint="default"/>
      </w:rPr>
    </w:lvl>
    <w:lvl w:ilvl="7" w:tplc="04130003" w:tentative="1">
      <w:start w:val="1"/>
      <w:numFmt w:val="bullet"/>
      <w:lvlText w:val="o"/>
      <w:lvlJc w:val="left"/>
      <w:pPr>
        <w:ind w:left="7173" w:hanging="360"/>
      </w:pPr>
      <w:rPr>
        <w:rFonts w:ascii="Courier New" w:hAnsi="Courier New" w:cs="Courier New" w:hint="default"/>
      </w:rPr>
    </w:lvl>
    <w:lvl w:ilvl="8" w:tplc="04130005" w:tentative="1">
      <w:start w:val="1"/>
      <w:numFmt w:val="bullet"/>
      <w:lvlText w:val=""/>
      <w:lvlJc w:val="left"/>
      <w:pPr>
        <w:ind w:left="7893" w:hanging="360"/>
      </w:pPr>
      <w:rPr>
        <w:rFonts w:ascii="Wingdings" w:hAnsi="Wingdings" w:hint="default"/>
      </w:rPr>
    </w:lvl>
  </w:abstractNum>
  <w:abstractNum w:abstractNumId="2" w15:restartNumberingAfterBreak="0">
    <w:nsid w:val="09012859"/>
    <w:multiLevelType w:val="hybridMultilevel"/>
    <w:tmpl w:val="1D98CD82"/>
    <w:lvl w:ilvl="0" w:tplc="E9D8C58C">
      <w:start w:val="7"/>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6FB51C4"/>
    <w:multiLevelType w:val="hybridMultilevel"/>
    <w:tmpl w:val="4532089E"/>
    <w:lvl w:ilvl="0" w:tplc="080C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D65BC9"/>
    <w:multiLevelType w:val="hybridMultilevel"/>
    <w:tmpl w:val="0B5E992C"/>
    <w:lvl w:ilvl="0" w:tplc="FFFFFFFF">
      <w:start w:val="5"/>
      <w:numFmt w:val="bullet"/>
      <w:lvlText w:val="-"/>
      <w:lvlJc w:val="left"/>
      <w:pPr>
        <w:tabs>
          <w:tab w:val="num" w:pos="720"/>
        </w:tabs>
        <w:ind w:left="720" w:hanging="360"/>
      </w:pPr>
      <w:rPr>
        <w:rFonts w:ascii="Arial" w:eastAsia="Wingdings"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33D04"/>
    <w:multiLevelType w:val="hybridMultilevel"/>
    <w:tmpl w:val="8878F244"/>
    <w:lvl w:ilvl="0" w:tplc="080C000D">
      <w:start w:val="1"/>
      <w:numFmt w:val="bullet"/>
      <w:lvlText w:val=""/>
      <w:lvlJc w:val="left"/>
      <w:pPr>
        <w:ind w:left="720" w:hanging="360"/>
      </w:pPr>
      <w:rPr>
        <w:rFonts w:ascii="Wingdings" w:hAnsi="Wingdings" w:hint="default"/>
      </w:rPr>
    </w:lvl>
    <w:lvl w:ilvl="1" w:tplc="98AEB4CA">
      <w:numFmt w:val="bullet"/>
      <w:lvlText w:val="•"/>
      <w:lvlJc w:val="left"/>
      <w:pPr>
        <w:ind w:left="1785" w:hanging="705"/>
      </w:pPr>
      <w:rPr>
        <w:rFonts w:ascii="Calibri" w:eastAsia="Calibri" w:hAnsi="Calibri" w:cs="Calibri"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36938B6"/>
    <w:multiLevelType w:val="hybridMultilevel"/>
    <w:tmpl w:val="C128D5F4"/>
    <w:lvl w:ilvl="0" w:tplc="0F4E9182">
      <w:start w:val="3"/>
      <w:numFmt w:val="bullet"/>
      <w:lvlText w:val="-"/>
      <w:lvlJc w:val="left"/>
      <w:pPr>
        <w:tabs>
          <w:tab w:val="num" w:pos="1295"/>
        </w:tabs>
        <w:ind w:left="1295" w:hanging="360"/>
      </w:pPr>
      <w:rPr>
        <w:rFonts w:ascii="Arial" w:eastAsia="Times New Roman" w:hAnsi="Arial" w:hint="default"/>
      </w:rPr>
    </w:lvl>
    <w:lvl w:ilvl="1" w:tplc="080C0001">
      <w:start w:val="1"/>
      <w:numFmt w:val="bullet"/>
      <w:lvlText w:val=""/>
      <w:lvlJc w:val="left"/>
      <w:pPr>
        <w:tabs>
          <w:tab w:val="num" w:pos="2015"/>
        </w:tabs>
        <w:ind w:left="2015" w:hanging="360"/>
      </w:pPr>
      <w:rPr>
        <w:rFonts w:ascii="Symbol" w:hAnsi="Symbol" w:hint="default"/>
      </w:rPr>
    </w:lvl>
    <w:lvl w:ilvl="2" w:tplc="04090005" w:tentative="1">
      <w:start w:val="1"/>
      <w:numFmt w:val="bullet"/>
      <w:lvlText w:val=""/>
      <w:lvlJc w:val="left"/>
      <w:pPr>
        <w:tabs>
          <w:tab w:val="num" w:pos="2735"/>
        </w:tabs>
        <w:ind w:left="2735" w:hanging="360"/>
      </w:pPr>
      <w:rPr>
        <w:rFonts w:ascii="Wingdings" w:hAnsi="Wingdings" w:hint="default"/>
      </w:rPr>
    </w:lvl>
    <w:lvl w:ilvl="3" w:tplc="04090001" w:tentative="1">
      <w:start w:val="1"/>
      <w:numFmt w:val="bullet"/>
      <w:lvlText w:val=""/>
      <w:lvlJc w:val="left"/>
      <w:pPr>
        <w:tabs>
          <w:tab w:val="num" w:pos="3455"/>
        </w:tabs>
        <w:ind w:left="3455" w:hanging="360"/>
      </w:pPr>
      <w:rPr>
        <w:rFonts w:ascii="Symbol" w:hAnsi="Symbol" w:hint="default"/>
      </w:rPr>
    </w:lvl>
    <w:lvl w:ilvl="4" w:tplc="04090003" w:tentative="1">
      <w:start w:val="1"/>
      <w:numFmt w:val="bullet"/>
      <w:lvlText w:val="o"/>
      <w:lvlJc w:val="left"/>
      <w:pPr>
        <w:tabs>
          <w:tab w:val="num" w:pos="4175"/>
        </w:tabs>
        <w:ind w:left="4175" w:hanging="360"/>
      </w:pPr>
      <w:rPr>
        <w:rFonts w:ascii="Courier New" w:hAnsi="Courier New" w:hint="default"/>
      </w:rPr>
    </w:lvl>
    <w:lvl w:ilvl="5" w:tplc="04090005" w:tentative="1">
      <w:start w:val="1"/>
      <w:numFmt w:val="bullet"/>
      <w:lvlText w:val=""/>
      <w:lvlJc w:val="left"/>
      <w:pPr>
        <w:tabs>
          <w:tab w:val="num" w:pos="4895"/>
        </w:tabs>
        <w:ind w:left="4895" w:hanging="360"/>
      </w:pPr>
      <w:rPr>
        <w:rFonts w:ascii="Wingdings" w:hAnsi="Wingdings" w:hint="default"/>
      </w:rPr>
    </w:lvl>
    <w:lvl w:ilvl="6" w:tplc="04090001" w:tentative="1">
      <w:start w:val="1"/>
      <w:numFmt w:val="bullet"/>
      <w:lvlText w:val=""/>
      <w:lvlJc w:val="left"/>
      <w:pPr>
        <w:tabs>
          <w:tab w:val="num" w:pos="5615"/>
        </w:tabs>
        <w:ind w:left="5615" w:hanging="360"/>
      </w:pPr>
      <w:rPr>
        <w:rFonts w:ascii="Symbol" w:hAnsi="Symbol" w:hint="default"/>
      </w:rPr>
    </w:lvl>
    <w:lvl w:ilvl="7" w:tplc="04090003" w:tentative="1">
      <w:start w:val="1"/>
      <w:numFmt w:val="bullet"/>
      <w:lvlText w:val="o"/>
      <w:lvlJc w:val="left"/>
      <w:pPr>
        <w:tabs>
          <w:tab w:val="num" w:pos="6335"/>
        </w:tabs>
        <w:ind w:left="6335" w:hanging="360"/>
      </w:pPr>
      <w:rPr>
        <w:rFonts w:ascii="Courier New" w:hAnsi="Courier New" w:hint="default"/>
      </w:rPr>
    </w:lvl>
    <w:lvl w:ilvl="8" w:tplc="04090005" w:tentative="1">
      <w:start w:val="1"/>
      <w:numFmt w:val="bullet"/>
      <w:lvlText w:val=""/>
      <w:lvlJc w:val="left"/>
      <w:pPr>
        <w:tabs>
          <w:tab w:val="num" w:pos="7055"/>
        </w:tabs>
        <w:ind w:left="7055" w:hanging="360"/>
      </w:pPr>
      <w:rPr>
        <w:rFonts w:ascii="Wingdings" w:hAnsi="Wingdings" w:hint="default"/>
      </w:rPr>
    </w:lvl>
  </w:abstractNum>
  <w:abstractNum w:abstractNumId="7" w15:restartNumberingAfterBreak="0">
    <w:nsid w:val="261A5BF2"/>
    <w:multiLevelType w:val="hybridMultilevel"/>
    <w:tmpl w:val="1E5886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282DA6"/>
    <w:multiLevelType w:val="hybridMultilevel"/>
    <w:tmpl w:val="D46832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352313"/>
    <w:multiLevelType w:val="hybridMultilevel"/>
    <w:tmpl w:val="4F1AFFC8"/>
    <w:lvl w:ilvl="0" w:tplc="FFFFFFFF">
      <w:start w:val="4"/>
      <w:numFmt w:val="bullet"/>
      <w:lvlText w:val=""/>
      <w:lvlJc w:val="left"/>
      <w:pPr>
        <w:tabs>
          <w:tab w:val="num" w:pos="1759"/>
        </w:tabs>
        <w:ind w:left="1759" w:hanging="720"/>
      </w:pPr>
      <w:rPr>
        <w:rFonts w:ascii="Wingdings" w:eastAsia="Times New Roman" w:hAnsi="Wingdings" w:cs="Arial" w:hint="default"/>
      </w:rPr>
    </w:lvl>
    <w:lvl w:ilvl="1" w:tplc="FFFFFFFF">
      <w:start w:val="1"/>
      <w:numFmt w:val="bullet"/>
      <w:lvlText w:val="o"/>
      <w:lvlJc w:val="left"/>
      <w:pPr>
        <w:tabs>
          <w:tab w:val="num" w:pos="2119"/>
        </w:tabs>
        <w:ind w:left="2119" w:hanging="360"/>
      </w:pPr>
      <w:rPr>
        <w:rFonts w:ascii="Courier New" w:hAnsi="Courier New" w:cs="Courier New" w:hint="default"/>
      </w:rPr>
    </w:lvl>
    <w:lvl w:ilvl="2" w:tplc="FFFFFFFF" w:tentative="1">
      <w:start w:val="1"/>
      <w:numFmt w:val="bullet"/>
      <w:lvlText w:val=""/>
      <w:lvlJc w:val="left"/>
      <w:pPr>
        <w:tabs>
          <w:tab w:val="num" w:pos="2839"/>
        </w:tabs>
        <w:ind w:left="2839" w:hanging="360"/>
      </w:pPr>
      <w:rPr>
        <w:rFonts w:ascii="Wingdings" w:hAnsi="Wingdings" w:hint="default"/>
      </w:rPr>
    </w:lvl>
    <w:lvl w:ilvl="3" w:tplc="FFFFFFFF" w:tentative="1">
      <w:start w:val="1"/>
      <w:numFmt w:val="bullet"/>
      <w:lvlText w:val=""/>
      <w:lvlJc w:val="left"/>
      <w:pPr>
        <w:tabs>
          <w:tab w:val="num" w:pos="3559"/>
        </w:tabs>
        <w:ind w:left="3559" w:hanging="360"/>
      </w:pPr>
      <w:rPr>
        <w:rFonts w:ascii="Symbol" w:hAnsi="Symbol" w:hint="default"/>
      </w:rPr>
    </w:lvl>
    <w:lvl w:ilvl="4" w:tplc="FFFFFFFF" w:tentative="1">
      <w:start w:val="1"/>
      <w:numFmt w:val="bullet"/>
      <w:lvlText w:val="o"/>
      <w:lvlJc w:val="left"/>
      <w:pPr>
        <w:tabs>
          <w:tab w:val="num" w:pos="4279"/>
        </w:tabs>
        <w:ind w:left="4279" w:hanging="360"/>
      </w:pPr>
      <w:rPr>
        <w:rFonts w:ascii="Courier New" w:hAnsi="Courier New" w:cs="Courier New" w:hint="default"/>
      </w:rPr>
    </w:lvl>
    <w:lvl w:ilvl="5" w:tplc="FFFFFFFF" w:tentative="1">
      <w:start w:val="1"/>
      <w:numFmt w:val="bullet"/>
      <w:lvlText w:val=""/>
      <w:lvlJc w:val="left"/>
      <w:pPr>
        <w:tabs>
          <w:tab w:val="num" w:pos="4999"/>
        </w:tabs>
        <w:ind w:left="4999" w:hanging="360"/>
      </w:pPr>
      <w:rPr>
        <w:rFonts w:ascii="Wingdings" w:hAnsi="Wingdings" w:hint="default"/>
      </w:rPr>
    </w:lvl>
    <w:lvl w:ilvl="6" w:tplc="FFFFFFFF" w:tentative="1">
      <w:start w:val="1"/>
      <w:numFmt w:val="bullet"/>
      <w:lvlText w:val=""/>
      <w:lvlJc w:val="left"/>
      <w:pPr>
        <w:tabs>
          <w:tab w:val="num" w:pos="5719"/>
        </w:tabs>
        <w:ind w:left="5719" w:hanging="360"/>
      </w:pPr>
      <w:rPr>
        <w:rFonts w:ascii="Symbol" w:hAnsi="Symbol" w:hint="default"/>
      </w:rPr>
    </w:lvl>
    <w:lvl w:ilvl="7" w:tplc="FFFFFFFF" w:tentative="1">
      <w:start w:val="1"/>
      <w:numFmt w:val="bullet"/>
      <w:lvlText w:val="o"/>
      <w:lvlJc w:val="left"/>
      <w:pPr>
        <w:tabs>
          <w:tab w:val="num" w:pos="6439"/>
        </w:tabs>
        <w:ind w:left="6439" w:hanging="360"/>
      </w:pPr>
      <w:rPr>
        <w:rFonts w:ascii="Courier New" w:hAnsi="Courier New" w:cs="Courier New" w:hint="default"/>
      </w:rPr>
    </w:lvl>
    <w:lvl w:ilvl="8" w:tplc="FFFFFFFF" w:tentative="1">
      <w:start w:val="1"/>
      <w:numFmt w:val="bullet"/>
      <w:lvlText w:val=""/>
      <w:lvlJc w:val="left"/>
      <w:pPr>
        <w:tabs>
          <w:tab w:val="num" w:pos="7159"/>
        </w:tabs>
        <w:ind w:left="7159" w:hanging="360"/>
      </w:pPr>
      <w:rPr>
        <w:rFonts w:ascii="Wingdings" w:hAnsi="Wingdings" w:hint="default"/>
      </w:rPr>
    </w:lvl>
  </w:abstractNum>
  <w:abstractNum w:abstractNumId="10" w15:restartNumberingAfterBreak="0">
    <w:nsid w:val="30D51717"/>
    <w:multiLevelType w:val="multilevel"/>
    <w:tmpl w:val="FC607B60"/>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11" w15:restartNumberingAfterBreak="0">
    <w:nsid w:val="3135084C"/>
    <w:multiLevelType w:val="hybridMultilevel"/>
    <w:tmpl w:val="7D800166"/>
    <w:lvl w:ilvl="0" w:tplc="046848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5761FBE"/>
    <w:multiLevelType w:val="hybridMultilevel"/>
    <w:tmpl w:val="D988C15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D67F9C"/>
    <w:multiLevelType w:val="hybridMultilevel"/>
    <w:tmpl w:val="8A9CF79E"/>
    <w:lvl w:ilvl="0" w:tplc="FFFFFFFF">
      <w:start w:val="5"/>
      <w:numFmt w:val="bullet"/>
      <w:lvlText w:val="-"/>
      <w:lvlJc w:val="left"/>
      <w:pPr>
        <w:tabs>
          <w:tab w:val="num" w:pos="720"/>
        </w:tabs>
        <w:ind w:left="720" w:hanging="360"/>
      </w:pPr>
      <w:rPr>
        <w:rFonts w:ascii="Arial" w:eastAsia="Wingdings" w:hAnsi="Arial" w:cs="Arial" w:hint="default"/>
      </w:rPr>
    </w:lvl>
    <w:lvl w:ilvl="1" w:tplc="0F4E9182">
      <w:start w:val="3"/>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178AC"/>
    <w:multiLevelType w:val="hybridMultilevel"/>
    <w:tmpl w:val="22CC6B2C"/>
    <w:lvl w:ilvl="0" w:tplc="FFFFFFFF">
      <w:start w:val="5"/>
      <w:numFmt w:val="bullet"/>
      <w:lvlText w:val="-"/>
      <w:lvlJc w:val="left"/>
      <w:pPr>
        <w:ind w:left="1440" w:hanging="360"/>
      </w:pPr>
      <w:rPr>
        <w:rFonts w:ascii="Arial" w:eastAsia="Wingdings"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B8E79C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17248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392313"/>
    <w:multiLevelType w:val="hybridMultilevel"/>
    <w:tmpl w:val="F3B29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717525C"/>
    <w:multiLevelType w:val="hybridMultilevel"/>
    <w:tmpl w:val="222A0566"/>
    <w:lvl w:ilvl="0" w:tplc="AEF0A302">
      <w:numFmt w:val="bullet"/>
      <w:lvlText w:val="-"/>
      <w:lvlJc w:val="left"/>
      <w:pPr>
        <w:ind w:left="1070" w:hanging="360"/>
      </w:pPr>
      <w:rPr>
        <w:rFonts w:ascii="Arial" w:eastAsia="Times New Roman" w:hAnsi="Arial" w:cs="Arial" w:hint="default"/>
        <w:b w:val="0"/>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0" w15:restartNumberingAfterBreak="0">
    <w:nsid w:val="5A1806EB"/>
    <w:multiLevelType w:val="hybridMultilevel"/>
    <w:tmpl w:val="5D8AFE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1B76793"/>
    <w:multiLevelType w:val="hybridMultilevel"/>
    <w:tmpl w:val="1A8A9DAC"/>
    <w:lvl w:ilvl="0" w:tplc="1BB09106">
      <w:numFmt w:val="bullet"/>
      <w:lvlText w:val="-"/>
      <w:lvlJc w:val="left"/>
      <w:pPr>
        <w:ind w:left="720" w:hanging="360"/>
      </w:pPr>
      <w:rPr>
        <w:rFonts w:ascii="Arial" w:eastAsia="Times New Roman" w:hAnsi="Aria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C8C0EC9"/>
    <w:multiLevelType w:val="hybridMultilevel"/>
    <w:tmpl w:val="F33261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B24444"/>
    <w:multiLevelType w:val="hybridMultilevel"/>
    <w:tmpl w:val="67AEE02C"/>
    <w:lvl w:ilvl="0" w:tplc="FFFFFFFF">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3F31A8"/>
    <w:multiLevelType w:val="hybridMultilevel"/>
    <w:tmpl w:val="1512A6D4"/>
    <w:lvl w:ilvl="0" w:tplc="FFFFFFFF">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8733617"/>
    <w:multiLevelType w:val="hybridMultilevel"/>
    <w:tmpl w:val="5016E2C2"/>
    <w:lvl w:ilvl="0" w:tplc="080C000D">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88F5EEE"/>
    <w:multiLevelType w:val="hybridMultilevel"/>
    <w:tmpl w:val="D960FAF8"/>
    <w:lvl w:ilvl="0" w:tplc="840C4B8A">
      <w:numFmt w:val="bullet"/>
      <w:lvlText w:val="-"/>
      <w:lvlJc w:val="left"/>
      <w:pPr>
        <w:ind w:left="630" w:hanging="360"/>
      </w:pPr>
      <w:rPr>
        <w:rFonts w:ascii="Arial" w:eastAsia="Arial" w:hAnsi="Arial" w:cs="Arial" w:hint="default"/>
        <w:i w:val="0"/>
        <w:color w:val="FF000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341275834">
    <w:abstractNumId w:val="9"/>
  </w:num>
  <w:num w:numId="2" w16cid:durableId="1033502998">
    <w:abstractNumId w:val="18"/>
  </w:num>
  <w:num w:numId="3" w16cid:durableId="792747235">
    <w:abstractNumId w:val="6"/>
  </w:num>
  <w:num w:numId="4" w16cid:durableId="1309045211">
    <w:abstractNumId w:val="4"/>
  </w:num>
  <w:num w:numId="5" w16cid:durableId="156389487">
    <w:abstractNumId w:val="5"/>
  </w:num>
  <w:num w:numId="6" w16cid:durableId="339239368">
    <w:abstractNumId w:val="20"/>
  </w:num>
  <w:num w:numId="7" w16cid:durableId="1695762220">
    <w:abstractNumId w:val="22"/>
  </w:num>
  <w:num w:numId="8" w16cid:durableId="1090738959">
    <w:abstractNumId w:val="23"/>
  </w:num>
  <w:num w:numId="9" w16cid:durableId="230502495">
    <w:abstractNumId w:val="1"/>
  </w:num>
  <w:num w:numId="10" w16cid:durableId="684090630">
    <w:abstractNumId w:val="14"/>
  </w:num>
  <w:num w:numId="11" w16cid:durableId="597640559">
    <w:abstractNumId w:val="24"/>
  </w:num>
  <w:num w:numId="12" w16cid:durableId="1647582856">
    <w:abstractNumId w:val="13"/>
  </w:num>
  <w:num w:numId="13" w16cid:durableId="2119445471">
    <w:abstractNumId w:val="0"/>
  </w:num>
  <w:num w:numId="14" w16cid:durableId="1724405473">
    <w:abstractNumId w:val="25"/>
  </w:num>
  <w:num w:numId="15" w16cid:durableId="2048485157">
    <w:abstractNumId w:val="12"/>
  </w:num>
  <w:num w:numId="16" w16cid:durableId="1578006654">
    <w:abstractNumId w:val="3"/>
  </w:num>
  <w:num w:numId="17" w16cid:durableId="1063678913">
    <w:abstractNumId w:val="10"/>
  </w:num>
  <w:num w:numId="18" w16cid:durableId="1724939892">
    <w:abstractNumId w:val="17"/>
  </w:num>
  <w:num w:numId="19" w16cid:durableId="1847087519">
    <w:abstractNumId w:val="15"/>
  </w:num>
  <w:num w:numId="20" w16cid:durableId="1283151860">
    <w:abstractNumId w:val="11"/>
  </w:num>
  <w:num w:numId="21" w16cid:durableId="221522990">
    <w:abstractNumId w:val="2"/>
  </w:num>
  <w:num w:numId="22" w16cid:durableId="2112435676">
    <w:abstractNumId w:val="16"/>
  </w:num>
  <w:num w:numId="23" w16cid:durableId="1473451217">
    <w:abstractNumId w:val="8"/>
  </w:num>
  <w:num w:numId="24" w16cid:durableId="17588809">
    <w:abstractNumId w:val="19"/>
  </w:num>
  <w:num w:numId="25" w16cid:durableId="1177042658">
    <w:abstractNumId w:val="21"/>
  </w:num>
  <w:num w:numId="26" w16cid:durableId="452016711">
    <w:abstractNumId w:val="26"/>
  </w:num>
  <w:num w:numId="27" w16cid:durableId="59721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2E6"/>
    <w:rsid w:val="00055B10"/>
    <w:rsid w:val="00063261"/>
    <w:rsid w:val="000673DA"/>
    <w:rsid w:val="000A7137"/>
    <w:rsid w:val="000D0B3F"/>
    <w:rsid w:val="001533C9"/>
    <w:rsid w:val="001A16D9"/>
    <w:rsid w:val="00337D5F"/>
    <w:rsid w:val="00363482"/>
    <w:rsid w:val="003C1165"/>
    <w:rsid w:val="003D3197"/>
    <w:rsid w:val="00414C3E"/>
    <w:rsid w:val="00495CB7"/>
    <w:rsid w:val="00526E53"/>
    <w:rsid w:val="005A5EAF"/>
    <w:rsid w:val="00601D13"/>
    <w:rsid w:val="006E1884"/>
    <w:rsid w:val="0074103A"/>
    <w:rsid w:val="00795A2B"/>
    <w:rsid w:val="0079742B"/>
    <w:rsid w:val="007B37D2"/>
    <w:rsid w:val="007D073F"/>
    <w:rsid w:val="007D3B46"/>
    <w:rsid w:val="00821641"/>
    <w:rsid w:val="0082428D"/>
    <w:rsid w:val="00833177"/>
    <w:rsid w:val="008A2E37"/>
    <w:rsid w:val="008B3BF4"/>
    <w:rsid w:val="008C62E6"/>
    <w:rsid w:val="00973481"/>
    <w:rsid w:val="009819A3"/>
    <w:rsid w:val="00A6360B"/>
    <w:rsid w:val="00AE559E"/>
    <w:rsid w:val="00B4753A"/>
    <w:rsid w:val="00B82506"/>
    <w:rsid w:val="00C37589"/>
    <w:rsid w:val="00C87245"/>
    <w:rsid w:val="00CC0F2D"/>
    <w:rsid w:val="00CD45EF"/>
    <w:rsid w:val="00CD65D2"/>
    <w:rsid w:val="00D60C99"/>
    <w:rsid w:val="00DB4A37"/>
    <w:rsid w:val="00DE1CC0"/>
    <w:rsid w:val="00E21E85"/>
    <w:rsid w:val="00E43FFA"/>
    <w:rsid w:val="00EC10D5"/>
    <w:rsid w:val="00ED320D"/>
    <w:rsid w:val="00EF2968"/>
    <w:rsid w:val="00EF4994"/>
    <w:rsid w:val="00F90514"/>
    <w:rsid w:val="00FA0702"/>
    <w:rsid w:val="00FC6935"/>
    <w:rsid w:val="00FD253D"/>
    <w:rsid w:val="00FE10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5E91A"/>
  <w15:chartTrackingRefBased/>
  <w15:docId w15:val="{4E20FF43-DBEA-4CD5-9C63-3FF8DA03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3A"/>
    <w:pPr>
      <w:spacing w:line="240" w:lineRule="auto"/>
    </w:pPr>
    <w:rPr>
      <w:rFonts w:eastAsiaTheme="minorEastAsia"/>
      <w:sz w:val="24"/>
      <w:szCs w:val="24"/>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03A"/>
    <w:pPr>
      <w:tabs>
        <w:tab w:val="center" w:pos="4513"/>
        <w:tab w:val="right" w:pos="9026"/>
      </w:tabs>
      <w:spacing w:after="0"/>
    </w:pPr>
  </w:style>
  <w:style w:type="character" w:customStyle="1" w:styleId="En-tteCar">
    <w:name w:val="En-tête Car"/>
    <w:basedOn w:val="Policepardfaut"/>
    <w:link w:val="En-tte"/>
    <w:uiPriority w:val="99"/>
    <w:rsid w:val="0074103A"/>
  </w:style>
  <w:style w:type="paragraph" w:styleId="Pieddepage">
    <w:name w:val="footer"/>
    <w:basedOn w:val="Normal"/>
    <w:link w:val="PieddepageCar"/>
    <w:uiPriority w:val="99"/>
    <w:unhideWhenUsed/>
    <w:rsid w:val="0074103A"/>
    <w:pPr>
      <w:tabs>
        <w:tab w:val="center" w:pos="4513"/>
        <w:tab w:val="right" w:pos="9026"/>
      </w:tabs>
      <w:spacing w:after="0"/>
    </w:pPr>
  </w:style>
  <w:style w:type="character" w:customStyle="1" w:styleId="PieddepageCar">
    <w:name w:val="Pied de page Car"/>
    <w:basedOn w:val="Policepardfaut"/>
    <w:link w:val="Pieddepage"/>
    <w:uiPriority w:val="99"/>
    <w:rsid w:val="0074103A"/>
  </w:style>
  <w:style w:type="character" w:styleId="Numrodepage">
    <w:name w:val="page number"/>
    <w:basedOn w:val="Policepardfaut"/>
    <w:uiPriority w:val="99"/>
    <w:semiHidden/>
    <w:unhideWhenUsed/>
    <w:rsid w:val="0074103A"/>
  </w:style>
  <w:style w:type="paragraph" w:styleId="Paragraphedeliste">
    <w:name w:val="List Paragraph"/>
    <w:aliases w:val="Lettre d'introduction"/>
    <w:basedOn w:val="Normal"/>
    <w:link w:val="ParagraphedelisteCar"/>
    <w:uiPriority w:val="34"/>
    <w:qFormat/>
    <w:rsid w:val="0074103A"/>
    <w:pPr>
      <w:spacing w:line="276" w:lineRule="auto"/>
      <w:ind w:left="720"/>
      <w:contextualSpacing/>
    </w:pPr>
    <w:rPr>
      <w:rFonts w:eastAsiaTheme="minorHAnsi"/>
      <w:sz w:val="22"/>
      <w:szCs w:val="22"/>
      <w:lang w:val="fr-BE" w:eastAsia="en-US"/>
    </w:rPr>
  </w:style>
  <w:style w:type="character" w:styleId="Lienhypertexte">
    <w:name w:val="Hyperlink"/>
    <w:basedOn w:val="Policepardfaut"/>
    <w:uiPriority w:val="99"/>
    <w:unhideWhenUsed/>
    <w:rsid w:val="0074103A"/>
    <w:rPr>
      <w:color w:val="0000FF" w:themeColor="hyperlink"/>
      <w:u w:val="single"/>
    </w:rPr>
  </w:style>
  <w:style w:type="character" w:styleId="Marquedecommentaire">
    <w:name w:val="annotation reference"/>
    <w:basedOn w:val="Policepardfaut"/>
    <w:uiPriority w:val="99"/>
    <w:semiHidden/>
    <w:unhideWhenUsed/>
    <w:rsid w:val="00FC6935"/>
    <w:rPr>
      <w:sz w:val="16"/>
      <w:szCs w:val="16"/>
    </w:rPr>
  </w:style>
  <w:style w:type="paragraph" w:styleId="Commentaire">
    <w:name w:val="annotation text"/>
    <w:basedOn w:val="Normal"/>
    <w:link w:val="CommentaireCar"/>
    <w:uiPriority w:val="99"/>
    <w:unhideWhenUsed/>
    <w:rsid w:val="00FC6935"/>
    <w:rPr>
      <w:sz w:val="20"/>
      <w:szCs w:val="20"/>
    </w:rPr>
  </w:style>
  <w:style w:type="character" w:customStyle="1" w:styleId="CommentaireCar">
    <w:name w:val="Commentaire Car"/>
    <w:basedOn w:val="Policepardfaut"/>
    <w:link w:val="Commentaire"/>
    <w:uiPriority w:val="99"/>
    <w:rsid w:val="00FC6935"/>
    <w:rPr>
      <w:rFonts w:eastAsiaTheme="minorEastAsia"/>
      <w:sz w:val="20"/>
      <w:szCs w:val="20"/>
      <w:lang w:val="en-GB" w:eastAsia="ja-JP"/>
    </w:rPr>
  </w:style>
  <w:style w:type="table" w:styleId="Grilledutableau">
    <w:name w:val="Table Grid"/>
    <w:basedOn w:val="TableauNormal"/>
    <w:uiPriority w:val="59"/>
    <w:rsid w:val="00FC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FC6935"/>
    <w:rPr>
      <w:lang w:val="fr-BE"/>
    </w:rPr>
  </w:style>
  <w:style w:type="paragraph" w:styleId="Textedebulles">
    <w:name w:val="Balloon Text"/>
    <w:basedOn w:val="Normal"/>
    <w:link w:val="TextedebullesCar"/>
    <w:uiPriority w:val="99"/>
    <w:semiHidden/>
    <w:unhideWhenUsed/>
    <w:rsid w:val="00FC6935"/>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6935"/>
    <w:rPr>
      <w:rFonts w:ascii="Segoe UI" w:eastAsiaTheme="minorEastAsia" w:hAnsi="Segoe UI" w:cs="Segoe UI"/>
      <w:sz w:val="18"/>
      <w:szCs w:val="18"/>
      <w:lang w:val="en-GB" w:eastAsia="ja-JP"/>
    </w:rPr>
  </w:style>
  <w:style w:type="paragraph" w:customStyle="1" w:styleId="Default">
    <w:name w:val="Default"/>
    <w:rsid w:val="00FC6935"/>
    <w:pPr>
      <w:autoSpaceDE w:val="0"/>
      <w:autoSpaceDN w:val="0"/>
      <w:adjustRightInd w:val="0"/>
      <w:spacing w:after="0" w:line="240" w:lineRule="auto"/>
    </w:pPr>
    <w:rPr>
      <w:rFonts w:ascii="Arial" w:hAnsi="Arial" w:cs="Arial"/>
      <w:color w:val="000000"/>
      <w:sz w:val="24"/>
      <w:szCs w:val="24"/>
      <w:lang w:val="nl-NL"/>
    </w:rPr>
  </w:style>
  <w:style w:type="paragraph" w:styleId="Objetducommentaire">
    <w:name w:val="annotation subject"/>
    <w:basedOn w:val="Commentaire"/>
    <w:next w:val="Commentaire"/>
    <w:link w:val="ObjetducommentaireCar"/>
    <w:uiPriority w:val="99"/>
    <w:semiHidden/>
    <w:unhideWhenUsed/>
    <w:rsid w:val="007D073F"/>
    <w:rPr>
      <w:b/>
      <w:bCs/>
    </w:rPr>
  </w:style>
  <w:style w:type="character" w:customStyle="1" w:styleId="ObjetducommentaireCar">
    <w:name w:val="Objet du commentaire Car"/>
    <w:basedOn w:val="CommentaireCar"/>
    <w:link w:val="Objetducommentaire"/>
    <w:uiPriority w:val="99"/>
    <w:semiHidden/>
    <w:rsid w:val="007D073F"/>
    <w:rPr>
      <w:rFonts w:eastAsiaTheme="minorEastAsia"/>
      <w:b/>
      <w:bCs/>
      <w:sz w:val="20"/>
      <w:szCs w:val="20"/>
      <w:lang w:val="en-GB" w:eastAsia="ja-JP"/>
    </w:rPr>
  </w:style>
  <w:style w:type="paragraph" w:styleId="NormalWeb">
    <w:name w:val="Normal (Web)"/>
    <w:basedOn w:val="Normal"/>
    <w:uiPriority w:val="99"/>
    <w:unhideWhenUsed/>
    <w:rsid w:val="000A7137"/>
    <w:pPr>
      <w:spacing w:before="100" w:beforeAutospacing="1" w:after="100" w:afterAutospacing="1"/>
    </w:pPr>
    <w:rPr>
      <w:rFonts w:ascii="Times New Roman" w:eastAsia="Times New Roman" w:hAnsi="Times New Roman" w:cs="Times New Roman"/>
      <w:lang w:val="fr-BE" w:eastAsia="fr-BE"/>
    </w:rPr>
  </w:style>
  <w:style w:type="character" w:styleId="Lienhypertextesuivivisit">
    <w:name w:val="FollowedHyperlink"/>
    <w:basedOn w:val="Policepardfaut"/>
    <w:uiPriority w:val="99"/>
    <w:semiHidden/>
    <w:unhideWhenUsed/>
    <w:rsid w:val="00B82506"/>
    <w:rPr>
      <w:color w:val="800080" w:themeColor="followedHyperlink"/>
      <w:u w:val="single"/>
    </w:rPr>
  </w:style>
  <w:style w:type="paragraph" w:styleId="Notedebasdepage">
    <w:name w:val="footnote text"/>
    <w:basedOn w:val="Normal"/>
    <w:link w:val="NotedebasdepageCar"/>
    <w:uiPriority w:val="99"/>
    <w:semiHidden/>
    <w:unhideWhenUsed/>
    <w:rsid w:val="00821641"/>
    <w:pPr>
      <w:spacing w:after="0"/>
    </w:pPr>
    <w:rPr>
      <w:rFonts w:eastAsiaTheme="minorHAnsi"/>
      <w:sz w:val="20"/>
      <w:szCs w:val="20"/>
      <w:lang w:val="nl-BE" w:eastAsia="en-US"/>
    </w:rPr>
  </w:style>
  <w:style w:type="character" w:customStyle="1" w:styleId="NotedebasdepageCar">
    <w:name w:val="Note de bas de page Car"/>
    <w:basedOn w:val="Policepardfaut"/>
    <w:link w:val="Notedebasdepage"/>
    <w:uiPriority w:val="99"/>
    <w:semiHidden/>
    <w:rsid w:val="00821641"/>
    <w:rPr>
      <w:sz w:val="20"/>
      <w:szCs w:val="20"/>
      <w:lang w:val="nl-BE"/>
    </w:rPr>
  </w:style>
  <w:style w:type="character" w:styleId="Appelnotedebasdep">
    <w:name w:val="footnote reference"/>
    <w:basedOn w:val="Policepardfaut"/>
    <w:uiPriority w:val="99"/>
    <w:semiHidden/>
    <w:unhideWhenUsed/>
    <w:rsid w:val="00821641"/>
    <w:rPr>
      <w:vertAlign w:val="superscript"/>
    </w:rPr>
  </w:style>
  <w:style w:type="paragraph" w:styleId="Rvision">
    <w:name w:val="Revision"/>
    <w:hidden/>
    <w:uiPriority w:val="99"/>
    <w:semiHidden/>
    <w:rsid w:val="00B4753A"/>
    <w:pPr>
      <w:spacing w:after="0" w:line="240" w:lineRule="auto"/>
    </w:pPr>
    <w:rPr>
      <w:rFonts w:eastAsiaTheme="minorEastAsia"/>
      <w:sz w:val="24"/>
      <w:szCs w:val="24"/>
      <w:lang w:val="en-GB" w:eastAsia="ja-JP"/>
    </w:rPr>
  </w:style>
  <w:style w:type="character" w:styleId="Mentionnonrsolue">
    <w:name w:val="Unresolved Mention"/>
    <w:basedOn w:val="Policepardfaut"/>
    <w:uiPriority w:val="99"/>
    <w:semiHidden/>
    <w:unhideWhenUsed/>
    <w:rsid w:val="00EC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nl&amp;la=N&amp;cn=2016120133&amp;table_name=wet" TargetMode="External"/><Relationship Id="rId13" Type="http://schemas.openxmlformats.org/officeDocument/2006/relationships/footer" Target="footer3.xml"/><Relationship Id="rId18" Type="http://schemas.openxmlformats.org/officeDocument/2006/relationships/hyperlink" Target="https://eur-lex.europa.eu/legal-content/NL/TXT/HTML/?uri=CELEX:02009R1069-20191214&amp;from=FR" TargetMode="External"/><Relationship Id="rId26" Type="http://schemas.openxmlformats.org/officeDocument/2006/relationships/hyperlink" Target="http://app.leefmilieubrussel.be/lijsten/?nr_list=PE_communes_contacts" TargetMode="External"/><Relationship Id="rId3" Type="http://schemas.openxmlformats.org/officeDocument/2006/relationships/styles" Target="styles.xml"/><Relationship Id="rId21" Type="http://schemas.openxmlformats.org/officeDocument/2006/relationships/hyperlink" Target="http://www.leefmilieu.brussels/kb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eur-lex.europa.eu/legal-content/NL/TXT/HTML/?uri=CELEX:02010L0063-20190626&amp;from=FR" TargetMode="External"/><Relationship Id="rId25" Type="http://schemas.openxmlformats.org/officeDocument/2006/relationships/hyperlink" Target="mailto:permit@leefmilieu.brussels" TargetMode="External"/><Relationship Id="rId2" Type="http://schemas.openxmlformats.org/officeDocument/2006/relationships/numbering" Target="numbering.xml"/><Relationship Id="rId16" Type="http://schemas.openxmlformats.org/officeDocument/2006/relationships/hyperlink" Target="https://eur-lex.europa.eu/legal-content/NL/TXT/HTML/?uri=CELEX:02009R1069-20191214&amp;from=FR" TargetMode="External"/><Relationship Id="rId20" Type="http://schemas.openxmlformats.org/officeDocument/2006/relationships/hyperlink" Target="http://www.environnement.brussels/sites/default/files/user_files/not_kbs_pe_n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justice.just.fgov.be/cgi_loi/change_lg.pl?language=nl&amp;la=N&amp;cn=2016120133&amp;table_name=wet" TargetMode="External"/><Relationship Id="rId5" Type="http://schemas.openxmlformats.org/officeDocument/2006/relationships/webSettings" Target="webSettings.xml"/><Relationship Id="rId15" Type="http://schemas.openxmlformats.org/officeDocument/2006/relationships/hyperlink" Target="http://eur-lex.europa.eu/legal-content/NL/TXT/PDF/?uri=CELEX:02000D0532-20150601&amp;qid=1443770560597&amp;from=EN" TargetMode="External"/><Relationship Id="rId23" Type="http://schemas.openxmlformats.org/officeDocument/2006/relationships/hyperlink" Target="https://leefmilieu.brussels/themas/bodem/good-soil/nuttige-bronne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alfresco.environnement.brussels/share/s/0VHjfQC4SlShH8ioQquWyQ" TargetMode="External"/><Relationship Id="rId4" Type="http://schemas.openxmlformats.org/officeDocument/2006/relationships/settings" Target="settings.xml"/><Relationship Id="rId9" Type="http://schemas.openxmlformats.org/officeDocument/2006/relationships/hyperlink" Target="https://leefmilieu.brussels/diensten-en-aanvragen/advies-en-begeleiding/de-facilitator-afval-en-vergunningen-voor-de-sector-van" TargetMode="External"/><Relationship Id="rId14" Type="http://schemas.openxmlformats.org/officeDocument/2006/relationships/hyperlink" Target="https://leefmilieu.brussels/themas/afval-grondstof/afvalbeheer/lijst-van-de-vergunde-inzamel-en-verwerkingsinrichtingen-van" TargetMode="External"/><Relationship Id="rId22" Type="http://schemas.openxmlformats.org/officeDocument/2006/relationships/hyperlink" Target="http://eur-lex.europa.eu/legal-content/NL/TXT/PDF/?uri=CELEX:02000D0532-20150601&amp;qid=1443770560597&amp;from=EN" TargetMode="External"/><Relationship Id="rId27"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1A174-3236-4767-B688-1589691B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15800</Characters>
  <Application>Microsoft Office Word</Application>
  <DocSecurity>0</DocSecurity>
  <Lines>131</Lines>
  <Paragraphs>37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Aanvullende informatie bij aanvraagformulier milieuvergunning voor een tijdelijke inzamel- en verwerkingsinrichting van afvalstoffen</vt:lpstr>
      <vt:lpstr>Aanvullende informatie bij aanvraagformulier milieuvergunning voor een tijdelijke inzamel- en verwerkingsinrichting van afvalstoffen</vt:lpstr>
    </vt:vector>
  </TitlesOfParts>
  <Company>Bruxelles Environnement</Company>
  <LinksUpToDate>false</LinksUpToDate>
  <CharactersWithSpaces>18635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bij aanvraagformulier milieuvergunning voor een tijdelijke inzamel- en verwerkingsinrichting van afvalstoffen</dc:title>
  <dc:subject/>
  <dc:creator>Leefmilieu Brussel</dc:creator>
  <cp:keywords>formulier;milieuvergunning;inzameling afvalstoffen;verwerking afvalstoffen;afvalstoffen; tijdelijke inrichting</cp:keywords>
  <dc:description/>
  <cp:lastModifiedBy>Billie HEENE</cp:lastModifiedBy>
  <cp:revision>2</cp:revision>
  <dcterms:created xsi:type="dcterms:W3CDTF">2024-01-23T14:57:00Z</dcterms:created>
  <dcterms:modified xsi:type="dcterms:W3CDTF">2024-01-23T14:57:00Z</dcterms:modified>
</cp:coreProperties>
</file>