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8" w:rsidRDefault="007E4D92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  <w:bookmarkStart w:id="0" w:name="_GoBack"/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>Formulier Gelijkekansen</w:t>
      </w:r>
    </w:p>
    <w:bookmarkEnd w:id="0"/>
    <w:p w:rsidR="0023345D" w:rsidRDefault="0023345D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</w:p>
    <w:p w:rsidR="005B5308" w:rsidRPr="00FC121B" w:rsidRDefault="00BD7266" w:rsidP="005B5308">
      <w:pPr>
        <w:pStyle w:val="Titre1"/>
        <w:rPr>
          <w:lang w:val="nl-BE" w:eastAsia="fr-FR"/>
        </w:rPr>
      </w:pPr>
      <w:r w:rsidRPr="00FC121B">
        <w:rPr>
          <w:lang w:val="nl-BE" w:eastAsia="fr-FR"/>
        </w:rPr>
        <w:t xml:space="preserve">Luik </w:t>
      </w:r>
      <w:r w:rsidR="005B5308" w:rsidRPr="00FC121B">
        <w:rPr>
          <w:lang w:val="nl-BE" w:eastAsia="fr-FR"/>
        </w:rPr>
        <w:t>1 - Gen</w:t>
      </w:r>
      <w:r w:rsidRPr="00FC121B">
        <w:rPr>
          <w:lang w:val="nl-BE" w:eastAsia="fr-FR"/>
        </w:rPr>
        <w:t>der</w:t>
      </w:r>
      <w:r w:rsidR="005B5308" w:rsidRPr="00FC121B">
        <w:rPr>
          <w:lang w:val="nl-BE" w:eastAsia="fr-FR"/>
        </w:rPr>
        <w:t xml:space="preserve"> : </w:t>
      </w:r>
    </w:p>
    <w:p w:rsidR="005B5308" w:rsidRPr="00FC121B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“gender” geconfronteerd worden ?</w:t>
      </w:r>
    </w:p>
    <w:p w:rsidR="005B5308" w:rsidRPr="00FC121B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Hebt U rekening gehouden met deze knelpunten en/of bijzonderheden ?</w:t>
      </w: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Op welke manier en in welke andere projectfase(n) voorziet U om in de toekomst rekening te houden met de knelpunten en/of bijzonderheden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Welke bronnen hebt U gebruikt om te antwoorden op vragen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(1) et (2)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Wat hebt U nodig om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et de bovenvermelde knelpunten of bijzonderheden ?</w:t>
      </w: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In het licht van de voorgaande antwoorden, geef aan hoe u de impact van he</w:t>
      </w:r>
      <w:r w:rsidR="0017111D"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nen inschat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</w:t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Hoe groot schat u de impact in ?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23345D" w:rsidRPr="0017111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 w:eastAsia="fr-FR"/>
        </w:rPr>
      </w:pPr>
      <w:r w:rsidRPr="0017111D">
        <w:rPr>
          <w:lang w:val="nl-BE" w:eastAsia="fr-FR"/>
        </w:rPr>
        <w:br w:type="page"/>
      </w:r>
    </w:p>
    <w:p w:rsidR="00A37A9F" w:rsidRPr="00581CA4" w:rsidRDefault="00BD7266" w:rsidP="005B5308">
      <w:pPr>
        <w:pStyle w:val="Titre1"/>
        <w:rPr>
          <w:lang w:val="nl-BE" w:eastAsia="fr-FR"/>
        </w:rPr>
      </w:pPr>
      <w:r w:rsidRPr="00581CA4">
        <w:rPr>
          <w:lang w:val="nl-BE" w:eastAsia="fr-FR"/>
        </w:rPr>
        <w:lastRenderedPageBreak/>
        <w:t>Luik</w:t>
      </w:r>
      <w:r w:rsidR="005B5308" w:rsidRPr="00581CA4">
        <w:rPr>
          <w:lang w:val="nl-BE" w:eastAsia="fr-FR"/>
        </w:rPr>
        <w:t xml:space="preserve"> 2 – </w:t>
      </w:r>
      <w:r w:rsidRPr="00581CA4">
        <w:rPr>
          <w:lang w:val="nl-BE" w:eastAsia="fr-FR"/>
        </w:rPr>
        <w:t>Andere criteria</w:t>
      </w:r>
    </w:p>
    <w:p w:rsidR="005B5308" w:rsidRPr="00581CA4" w:rsidRDefault="005B5308" w:rsidP="005B5308">
      <w:pPr>
        <w:pStyle w:val="Sous-titre"/>
        <w:rPr>
          <w:lang w:val="nl-BE" w:eastAsia="fr-FR"/>
        </w:rPr>
      </w:pPr>
    </w:p>
    <w:p w:rsidR="005B5308" w:rsidRPr="00581CA4" w:rsidRDefault="00BD7266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t>H</w:t>
      </w:r>
      <w:r w:rsidR="005B5308" w:rsidRPr="00581CA4">
        <w:rPr>
          <w:lang w:val="nl-BE" w:eastAsia="fr-FR"/>
        </w:rPr>
        <w:t>andicap</w:t>
      </w:r>
    </w:p>
    <w:p w:rsidR="005B5308" w:rsidRPr="00581CA4" w:rsidRDefault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</w:t>
      </w:r>
      <w:r w:rsidR="000A4F79">
        <w:rPr>
          <w:rFonts w:ascii="Calibri" w:hAnsi="Calibri" w:cs="Calibri"/>
          <w:bCs/>
          <w:sz w:val="22"/>
          <w:szCs w:val="22"/>
          <w:lang w:val="nl-BE" w:eastAsia="fr-FR"/>
        </w:rPr>
        <w:t>handicap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Hebt U rekening gehouden met deze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Op welke manier en in welke andere projectfase(n) voorziet U om in de toekomst rekening te houden met de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Welke bronnen hebt U gebruikt om te antwoorden op vragen (1) et 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et de bovenvermelde knelpunten 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nen inschat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(4b) Hoe groot schat u de impact in ?.</w:t>
      </w:r>
    </w:p>
    <w:p w:rsidR="005B5308" w:rsidRPr="00581CA4" w:rsidRDefault="005B5308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581CA4" w:rsidRDefault="005B5308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5B5308" w:rsidRPr="00581CA4" w:rsidRDefault="00BD7266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Etnische en culturele achtergrond</w:t>
      </w:r>
    </w:p>
    <w:p w:rsidR="005B5308" w:rsidRPr="00581CA4" w:rsidRDefault="005B5308" w:rsidP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Etnische en culturele achtergrond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Hebt U rekening gehouden met deze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Op welke manier en in welke andere projectfase(n) voorziet U om in de toekomst rekening te houden met de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Welke bronnen hebt U gebruikt om te antwoorden op vragen (1) et 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et de bovenvermelde knelpunten 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nen inschat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(4b) Hoe groot schat u de impact in ?.</w:t>
      </w:r>
    </w:p>
    <w:p w:rsidR="0023345D" w:rsidRPr="00581CA4" w:rsidRDefault="0023345D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5B5308" w:rsidRPr="00581CA4" w:rsidRDefault="000A4F79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Seksuele</w:t>
      </w:r>
      <w:r w:rsidR="00BD7266" w:rsidRPr="00581CA4">
        <w:rPr>
          <w:lang w:val="nl-BE" w:eastAsia="fr-FR"/>
        </w:rPr>
        <w:t xml:space="preserve"> oriëntatie, genderidentiteit en genderexpressie</w:t>
      </w:r>
    </w:p>
    <w:p w:rsidR="005B5308" w:rsidRPr="00581CA4" w:rsidRDefault="005B5308" w:rsidP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Seksuele oriëntatie, genderidentiteit en genderexpressie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Hebt U rekening gehouden met deze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Op welke manier en in welke andere projectfase(n) voorziet U om in de toekomst rekening te houden met de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Welke bronnen hebt U gebruikt om te antwoorden op vragen (1) et 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et de bovenvermelde knelpunten 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nen inschat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(4b) Hoe groot schat u de impact in ?.</w:t>
      </w:r>
    </w:p>
    <w:p w:rsidR="005B5308" w:rsidRPr="00581CA4" w:rsidRDefault="005B5308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23345D" w:rsidRPr="00581CA4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EC0FE7" w:rsidRPr="00581CA4" w:rsidRDefault="00BD7266" w:rsidP="00EC0FE7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Sociale afkomst en situatie</w:t>
      </w:r>
    </w:p>
    <w:p w:rsidR="00EC0FE7" w:rsidRPr="00581CA4" w:rsidRDefault="00EC0FE7" w:rsidP="00EC0FE7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EC0FE7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Sociale afkomst en situatie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Hebt U rekening gehouden met deze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Op welke manier en in welke andere projectfase(n) voorziet U om in de toekomst rekening te houden met de knelpunten en/of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Welke bronnen hebt U gebruikt om te antwoorden op vragen (1) et 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et de bovenvermelde knelpunten of bijzonderheden ?</w:t>
      </w: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nen inschat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(4b) Hoe groot schat u de impact in ?.</w:t>
      </w:r>
    </w:p>
    <w:p w:rsidR="00EC0FE7" w:rsidRPr="00581CA4" w:rsidRDefault="00EC0FE7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sectPr w:rsidR="00EC0FE7" w:rsidRPr="0058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FB"/>
    <w:multiLevelType w:val="hybridMultilevel"/>
    <w:tmpl w:val="59E40B54"/>
    <w:lvl w:ilvl="0" w:tplc="640A4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AF6"/>
    <w:multiLevelType w:val="hybridMultilevel"/>
    <w:tmpl w:val="4F46B96A"/>
    <w:lvl w:ilvl="0" w:tplc="C448B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271"/>
    <w:multiLevelType w:val="hybridMultilevel"/>
    <w:tmpl w:val="6D6A1674"/>
    <w:lvl w:ilvl="0" w:tplc="A6F6C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7673"/>
    <w:multiLevelType w:val="hybridMultilevel"/>
    <w:tmpl w:val="22F686C2"/>
    <w:lvl w:ilvl="0" w:tplc="FDB6B3D2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u w:val="none"/>
      </w:rPr>
    </w:lvl>
    <w:lvl w:ilvl="1" w:tplc="08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8"/>
    <w:rsid w:val="000A4F79"/>
    <w:rsid w:val="0017111D"/>
    <w:rsid w:val="0023345D"/>
    <w:rsid w:val="00275AFA"/>
    <w:rsid w:val="00581CA4"/>
    <w:rsid w:val="005B5308"/>
    <w:rsid w:val="006A1675"/>
    <w:rsid w:val="007E4D92"/>
    <w:rsid w:val="00963580"/>
    <w:rsid w:val="00A37A9F"/>
    <w:rsid w:val="00AC449E"/>
    <w:rsid w:val="00BD7266"/>
    <w:rsid w:val="00EC0FE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SQUILBIN Catherine</dc:creator>
  <cp:lastModifiedBy>ALAIME Pascale</cp:lastModifiedBy>
  <cp:revision>2</cp:revision>
  <dcterms:created xsi:type="dcterms:W3CDTF">2019-02-22T10:43:00Z</dcterms:created>
  <dcterms:modified xsi:type="dcterms:W3CDTF">2019-02-22T10:43:00Z</dcterms:modified>
</cp:coreProperties>
</file>