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B779DE" w14:paraId="5C23A43C" w14:textId="77777777" w:rsidTr="00F372DE">
        <w:tc>
          <w:tcPr>
            <w:tcW w:w="10463" w:type="dxa"/>
            <w:shd w:val="clear" w:color="auto" w:fill="auto"/>
          </w:tcPr>
          <w:p w14:paraId="6A08BA9E" w14:textId="39E4247A" w:rsidR="00E53558" w:rsidRPr="00E53558" w:rsidRDefault="00E53558" w:rsidP="006F35D1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mallCaps/>
                <w:szCs w:val="28"/>
              </w:rPr>
              <w:t xml:space="preserve">Verzoek tot </w:t>
            </w:r>
            <w:r>
              <w:rPr>
                <w:rFonts w:ascii="Arial" w:hAnsi="Arial"/>
                <w:b/>
                <w:smallCaps/>
                <w:szCs w:val="28"/>
                <w:u w:val="single"/>
              </w:rPr>
              <w:t xml:space="preserve">afwijking </w:t>
            </w:r>
            <w:r>
              <w:rPr>
                <w:rFonts w:ascii="Arial" w:hAnsi="Arial"/>
                <w:b/>
                <w:smallCaps/>
                <w:szCs w:val="28"/>
              </w:rPr>
              <w:t>van de verplichting een audit van de milieuvergunning uit te voeren</w:t>
            </w:r>
          </w:p>
          <w:p w14:paraId="6BEC1D0E" w14:textId="00161FD1" w:rsidR="00E53558" w:rsidRPr="00E53558" w:rsidRDefault="00E53558" w:rsidP="00E53558">
            <w:pPr>
              <w:pStyle w:val="Titre3"/>
              <w:jc w:val="center"/>
              <w:rPr>
                <w:rFonts w:ascii="Arial" w:eastAsiaTheme="minorEastAsia" w:hAnsi="Arial" w:cs="Arial"/>
                <w:b w:val="0"/>
                <w:bCs w:val="0"/>
                <w:sz w:val="18"/>
                <w:szCs w:val="18"/>
              </w:rPr>
            </w:pPr>
            <w:r w:rsidRPr="00E21948">
              <w:rPr>
                <w:rFonts w:ascii="Arial" w:hAnsi="Arial"/>
                <w:b w:val="0"/>
                <w:bCs w:val="0"/>
                <w:sz w:val="18"/>
                <w:szCs w:val="18"/>
              </w:rPr>
              <w:t>(</w:t>
            </w:r>
            <w:hyperlink r:id="rId8" w:history="1">
              <w:r>
                <w:rPr>
                  <w:rStyle w:val="Lienhypertexte"/>
                  <w:rFonts w:ascii="Arial" w:hAnsi="Arial"/>
                  <w:b w:val="0"/>
                  <w:sz w:val="18"/>
                  <w:szCs w:val="18"/>
                </w:rPr>
                <w:t xml:space="preserve">Besluit </w:t>
              </w:r>
            </w:hyperlink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van 8 december 2016 betreffende de energieaudit van de grote ondernemingen en de energieaudit van de milieuvergunning)</w:t>
            </w:r>
          </w:p>
        </w:tc>
      </w:tr>
    </w:tbl>
    <w:p w14:paraId="5E607F44" w14:textId="77777777" w:rsidR="00E53558" w:rsidRPr="00E53558" w:rsidRDefault="00E53558" w:rsidP="00E53558">
      <w:pPr>
        <w:pStyle w:val="Corpsdetexte"/>
        <w:rPr>
          <w:rFonts w:ascii="Arial" w:hAnsi="Arial" w:cs="Arial"/>
          <w:i w:val="0"/>
          <w:color w:val="FF0000"/>
          <w:sz w:val="18"/>
          <w:szCs w:val="18"/>
        </w:rPr>
      </w:pP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B779DE" w14:paraId="1E33E90A" w14:textId="77777777" w:rsidTr="00F372DE">
        <w:tc>
          <w:tcPr>
            <w:tcW w:w="10463" w:type="dxa"/>
            <w:shd w:val="clear" w:color="auto" w:fill="auto"/>
          </w:tcPr>
          <w:p w14:paraId="0A43874E" w14:textId="673CB515" w:rsidR="00B1719A" w:rsidRDefault="00B1719A" w:rsidP="008C5F5D">
            <w:pPr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Dit verzoek tot afwijking moet elektronisch worden verstuurd naar </w:t>
            </w:r>
            <w:hyperlink r:id="rId9" w:history="1">
              <w:r>
                <w:rPr>
                  <w:rStyle w:val="Lienhypertexte"/>
                  <w:rFonts w:ascii="Arial" w:hAnsi="Arial"/>
                  <w:b/>
                  <w:sz w:val="20"/>
                  <w:szCs w:val="20"/>
                </w:rPr>
                <w:t>e-audits@environnement.brussels</w:t>
              </w:r>
            </w:hyperlink>
            <w:r>
              <w:rPr>
                <w:rFonts w:ascii="Arial" w:hAnsi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vergezeld van eventuele bijlagen. </w:t>
            </w:r>
          </w:p>
          <w:p w14:paraId="1EFBC4BE" w14:textId="77777777" w:rsidR="00B1719A" w:rsidRPr="00AF16DE" w:rsidRDefault="00B1719A" w:rsidP="008C5F5D">
            <w:pPr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nl-NL" w:eastAsia="en-US"/>
              </w:rPr>
            </w:pPr>
          </w:p>
          <w:p w14:paraId="25592735" w14:textId="5A32616E" w:rsidR="008C5F5D" w:rsidRPr="00B1719A" w:rsidRDefault="00B1719A" w:rsidP="008C5F5D">
            <w:pPr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Voor meer informatie over uw aanvraag kan u contact opnemen met </w:t>
            </w:r>
            <w:hyperlink r:id="rId10" w:history="1">
              <w:r>
                <w:rPr>
                  <w:rStyle w:val="Lienhypertexte"/>
                  <w:rFonts w:ascii="Arial" w:hAnsi="Arial"/>
                  <w:sz w:val="20"/>
                  <w:szCs w:val="20"/>
                </w:rPr>
                <w:t>e-audits@environnement.brussels</w:t>
              </w:r>
            </w:hyperlink>
            <w:r>
              <w:rPr>
                <w:rFonts w:ascii="Arial" w:hAnsi="Arial"/>
                <w:sz w:val="20"/>
                <w:szCs w:val="20"/>
              </w:rPr>
              <w:t>.</w:t>
            </w:r>
          </w:p>
          <w:p w14:paraId="11DC13C9" w14:textId="77777777" w:rsidR="008C5F5D" w:rsidRPr="00957F10" w:rsidRDefault="008C5F5D" w:rsidP="006F35D1">
            <w:pPr>
              <w:pStyle w:val="Corpsdetexte2"/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5E2A7769" w14:textId="64F84EA8" w:rsidR="00F5521C" w:rsidRPr="00B1719A" w:rsidRDefault="00957F10" w:rsidP="00BD4E2B">
            <w:pPr>
              <w:pStyle w:val="Corpsdetexte2"/>
              <w:tabs>
                <w:tab w:val="left" w:pos="-720"/>
              </w:tabs>
              <w:suppressAutoHyphens/>
              <w:spacing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Meer informatie betreffende de energieaudit van de milieuvergunning vindt u op onze</w:t>
            </w:r>
            <w:r>
              <w:t xml:space="preserve"> </w:t>
            </w:r>
            <w:hyperlink r:id="rId11" w:history="1">
              <w:r>
                <w:rPr>
                  <w:rStyle w:val="Lienhypertexte"/>
                  <w:rFonts w:ascii="Arial" w:hAnsi="Arial"/>
                  <w:sz w:val="20"/>
                  <w:szCs w:val="20"/>
                </w:rPr>
                <w:t>webpagina</w:t>
              </w:r>
            </w:hyperlink>
            <w:r>
              <w:t xml:space="preserve">. </w:t>
            </w:r>
          </w:p>
        </w:tc>
      </w:tr>
    </w:tbl>
    <w:p w14:paraId="487FDBB4" w14:textId="77777777" w:rsidR="00E53558" w:rsidRPr="00233734" w:rsidRDefault="00E53558" w:rsidP="00E53558">
      <w:pPr>
        <w:tabs>
          <w:tab w:val="left" w:pos="-720"/>
        </w:tabs>
        <w:suppressAutoHyphens/>
        <w:spacing w:before="120" w:after="60"/>
        <w:jc w:val="center"/>
        <w:rPr>
          <w:rFonts w:ascii="Arial" w:hAnsi="Arial" w:cs="Arial"/>
          <w:b/>
          <w:bCs/>
          <w:smallCaps/>
          <w:spacing w:val="-2"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KADER I: Identificatie van de exploitatie en de aanvrager</w:t>
      </w: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B779DE" w14:paraId="5294EAE1" w14:textId="77777777" w:rsidTr="00F372DE">
        <w:tc>
          <w:tcPr>
            <w:tcW w:w="10463" w:type="dxa"/>
          </w:tcPr>
          <w:p w14:paraId="6C1C75A2" w14:textId="3BB07CD6" w:rsidR="00E53558" w:rsidRPr="00E53558" w:rsidRDefault="00654589" w:rsidP="006F35D1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Arial" w:hAnsi="Arial" w:cs="Arial"/>
                <w:smallCaps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Indien bestaande, referentie van de milieuvergunning die bij de aanvraag betrokken is:  </w:t>
            </w:r>
            <w:r>
              <w:rPr>
                <w:rFonts w:ascii="Arial" w:hAnsi="Arial"/>
                <w:smallCaps/>
                <w:sz w:val="20"/>
                <w:szCs w:val="20"/>
              </w:rPr>
              <w:t>.........................................................</w:t>
            </w:r>
          </w:p>
          <w:p w14:paraId="5EE68C53" w14:textId="77777777" w:rsidR="00E53558" w:rsidRPr="00E53558" w:rsidRDefault="00E53558" w:rsidP="006F35D1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mallCaps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Ligging van de exploitatie</w:t>
            </w:r>
          </w:p>
          <w:p w14:paraId="4DA23A99" w14:textId="27D365C7" w:rsidR="00E53558" w:rsidRPr="00E53558" w:rsidRDefault="00E53558" w:rsidP="006F35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60"/>
              <w:ind w:left="3600" w:hanging="360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Straat: …………</w:t>
            </w:r>
            <w:r w:rsidR="002D58B6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ab/>
              <w:t>Nr. : …………. Bus: …………..</w:t>
            </w:r>
          </w:p>
          <w:p w14:paraId="63AECF61" w14:textId="77777777" w:rsidR="00E53558" w:rsidRPr="00E53558" w:rsidRDefault="00E53558" w:rsidP="006F35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3600" w:hanging="360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Postcode : …………………….</w:t>
            </w:r>
            <w:r>
              <w:rPr>
                <w:rFonts w:ascii="Arial" w:hAnsi="Arial"/>
                <w:sz w:val="20"/>
                <w:szCs w:val="20"/>
              </w:rPr>
              <w:tab/>
              <w:t>Gemeente: ……………………………………………………………………………….</w:t>
            </w:r>
          </w:p>
          <w:p w14:paraId="2EBE38C7" w14:textId="518A055C" w:rsidR="00F5521C" w:rsidRPr="00654589" w:rsidRDefault="00654589" w:rsidP="00F5521C">
            <w:pPr>
              <w:tabs>
                <w:tab w:val="left" w:pos="-720"/>
                <w:tab w:val="left" w:pos="0"/>
              </w:tabs>
              <w:suppressAutoHyphens/>
              <w:spacing w:before="120"/>
              <w:ind w:left="6" w:hanging="6"/>
              <w:rPr>
                <w:rFonts w:ascii="Arial" w:hAnsi="Arial" w:cs="Arial"/>
                <w:b/>
                <w:bCs/>
                <w:smallCaps/>
                <w:color w:val="FF0000"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>Naam van de instelling of aanvrager van de milieuvergunning:</w:t>
            </w:r>
            <w:r>
              <w:rPr>
                <w:rFonts w:ascii="Arial" w:hAnsi="Arial"/>
                <w:bCs/>
                <w:smallCaps/>
                <w:sz w:val="22"/>
                <w:szCs w:val="22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….………………………………………… ……………………………………………………………………………………………………………………………………..</w:t>
            </w:r>
          </w:p>
        </w:tc>
      </w:tr>
    </w:tbl>
    <w:p w14:paraId="48016C61" w14:textId="5295BAE7" w:rsidR="00E53558" w:rsidRPr="00233734" w:rsidRDefault="00E53558" w:rsidP="00E53558">
      <w:pPr>
        <w:tabs>
          <w:tab w:val="left" w:pos="-720"/>
        </w:tabs>
        <w:suppressAutoHyphens/>
        <w:spacing w:before="120" w:after="60"/>
        <w:jc w:val="center"/>
        <w:rPr>
          <w:rFonts w:ascii="Arial" w:hAnsi="Arial" w:cs="Arial"/>
          <w:b/>
          <w:bCs/>
          <w:smallCaps/>
          <w:spacing w:val="-2"/>
          <w:sz w:val="22"/>
          <w:szCs w:val="22"/>
        </w:rPr>
      </w:pPr>
      <w:r>
        <w:rPr>
          <w:rFonts w:ascii="Arial" w:hAnsi="Arial"/>
          <w:b/>
          <w:bCs/>
          <w:smallCaps/>
          <w:sz w:val="22"/>
          <w:szCs w:val="22"/>
        </w:rPr>
        <w:t>Kader II:  Voorwaarden voor afwijkingen</w:t>
      </w:r>
    </w:p>
    <w:tbl>
      <w:tblPr>
        <w:tblW w:w="10463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E53558" w:rsidRPr="00B779DE" w14:paraId="47CAE593" w14:textId="77777777" w:rsidTr="00F372DE">
        <w:tc>
          <w:tcPr>
            <w:tcW w:w="10463" w:type="dxa"/>
          </w:tcPr>
          <w:p w14:paraId="42A3EC4B" w14:textId="5530136C" w:rsidR="00742ACC" w:rsidRPr="00AA761B" w:rsidRDefault="008C5F5D" w:rsidP="004B0936">
            <w:pPr>
              <w:tabs>
                <w:tab w:val="left" w:pos="-720"/>
                <w:tab w:val="left" w:pos="0"/>
                <w:tab w:val="left" w:pos="420"/>
              </w:tabs>
              <w:suppressAutoHyphens/>
              <w:jc w:val="both"/>
              <w:rPr>
                <w:rFonts w:ascii="Arial" w:hAnsi="Arial" w:cs="Arial"/>
                <w:b/>
                <w:smallCaps/>
                <w:spacing w:val="-3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2"/>
                <w:szCs w:val="22"/>
              </w:rPr>
              <w:t xml:space="preserve">Voorwaarden voor afwijkingen: </w:t>
            </w:r>
          </w:p>
          <w:p w14:paraId="0D48C214" w14:textId="5521B342" w:rsidR="00A55C2E" w:rsidRDefault="009D62B0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0936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19A" w:rsidRPr="00AF16DE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564EF">
              <w:rPr>
                <w:rFonts w:ascii="Arial" w:hAnsi="Arial"/>
                <w:sz w:val="20"/>
                <w:szCs w:val="20"/>
              </w:rPr>
              <w:tab/>
              <w:t xml:space="preserve">De gebouwen van de milieuvergunning zijn onderworpen aan een EPB-voorstel in het geval van nieuwe gebouwen of zwaar gerenoveerde gebouwen. </w:t>
            </w:r>
          </w:p>
          <w:p w14:paraId="41D201B9" w14:textId="453C45BB" w:rsidR="00A55C2E" w:rsidRDefault="009D62B0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4804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42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564EF">
              <w:rPr>
                <w:rFonts w:ascii="Arial" w:hAnsi="Arial"/>
                <w:sz w:val="20"/>
                <w:szCs w:val="20"/>
              </w:rPr>
              <w:tab/>
              <w:t>De gebouwen van de milieuvergunning zijn gebonden aan een Lokaal Actieprogramma Energiebeheer (PLAGE). Die vrijstelling geldt zodra het verplichte PLAGE van kracht wordt.</w:t>
            </w:r>
          </w:p>
          <w:p w14:paraId="32CC3DCE" w14:textId="3F5A190E" w:rsidR="00A55C2E" w:rsidRDefault="009D62B0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53092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C2E" w:rsidRPr="00AF16DE">
                  <w:rPr>
                    <w:rFonts w:ascii="MS Gothic" w:eastAsia="MS Gothic" w:hAnsi="MS Gothic" w:cs="Arial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564EF">
              <w:rPr>
                <w:rFonts w:ascii="Arial" w:hAnsi="Arial"/>
                <w:sz w:val="20"/>
                <w:szCs w:val="20"/>
              </w:rPr>
              <w:tab/>
              <w:t xml:space="preserve">De gebouwen van de milieuvergunning hebben het voorwerp uitgemaakt van een conforme audit in de voorbije 4 jaar. </w:t>
            </w:r>
          </w:p>
          <w:p w14:paraId="381C658F" w14:textId="0ADF1EBA" w:rsidR="00B1719A" w:rsidRPr="00C564EF" w:rsidRDefault="00E206DE" w:rsidP="00B1719A">
            <w:pPr>
              <w:pStyle w:val="Paragraphedeliste"/>
              <w:numPr>
                <w:ilvl w:val="0"/>
                <w:numId w:val="13"/>
              </w:num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 xml:space="preserve">De referenties van de audit (datum van de audit, gegevens van de auditeur) vermelden:  …………………………….. </w:t>
            </w:r>
          </w:p>
          <w:p w14:paraId="012D8C1B" w14:textId="6C5D36FE" w:rsidR="004A69A5" w:rsidRDefault="009D62B0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59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9A5" w:rsidRPr="00AF16DE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fr-BE"/>
                  </w:rPr>
                  <w:t>☐</w:t>
                </w:r>
              </w:sdtContent>
            </w:sdt>
            <w:r w:rsidR="00C564EF">
              <w:rPr>
                <w:rFonts w:ascii="Arial" w:hAnsi="Arial"/>
                <w:sz w:val="20"/>
                <w:szCs w:val="20"/>
              </w:rPr>
              <w:tab/>
              <w:t>De gebouwen van de milieuvergunning hebben het voorwerp uitgemaakt van een audit in het kader van een ISO 50.001-certificaat of beschikken over een gelijkwaardig milieucertificaat waaraan een energieaudit was verbonden conform  artikel 2.5.7 § 2, 1ste streepje van de BWLKE.</w:t>
            </w:r>
          </w:p>
          <w:p w14:paraId="7D7592AA" w14:textId="73BD0D32" w:rsidR="00B1719A" w:rsidRPr="00C564EF" w:rsidRDefault="00E206DE" w:rsidP="00B1719A">
            <w:pPr>
              <w:pStyle w:val="Paragraphedeliste"/>
              <w:numPr>
                <w:ilvl w:val="0"/>
                <w:numId w:val="13"/>
              </w:num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 xml:space="preserve">De audit die werd uitgevoerd in het kader van de certificatie bijvoegen.  </w:t>
            </w:r>
          </w:p>
          <w:p w14:paraId="4F1391C5" w14:textId="6BBBFF9E" w:rsidR="004A69A5" w:rsidRDefault="009D62B0" w:rsidP="008A42E5">
            <w:pPr>
              <w:tabs>
                <w:tab w:val="left" w:pos="-720"/>
                <w:tab w:val="left" w:pos="432"/>
              </w:tabs>
              <w:suppressAutoHyphens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nl-NL"/>
                </w:rPr>
                <w:id w:val="-999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1B" w:rsidRPr="00AF16DE">
                  <w:rPr>
                    <w:rFonts w:ascii="MS Gothic" w:eastAsia="MS Gothic" w:hAnsi="MS Gothic" w:cs="Arial" w:hint="eastAsia"/>
                    <w:sz w:val="20"/>
                    <w:szCs w:val="20"/>
                    <w:lang w:val="nl-NL" w:eastAsia="fr-BE"/>
                  </w:rPr>
                  <w:t>☐</w:t>
                </w:r>
              </w:sdtContent>
            </w:sdt>
            <w:r w:rsidR="00C564EF">
              <w:rPr>
                <w:rFonts w:ascii="Arial" w:hAnsi="Arial"/>
                <w:sz w:val="20"/>
                <w:szCs w:val="20"/>
              </w:rPr>
              <w:tab/>
              <w:t xml:space="preserve">De gebouwen van de milieuvergunning hebben een specifiek verbruik dat lager is dan de drempel voor grote verbruikers van de activiteitensector van de exploitatie (drempel bepaald door het besluit van 8 december 2016). </w:t>
            </w:r>
          </w:p>
          <w:p w14:paraId="4A670EDB" w14:textId="6F7DF98A" w:rsidR="00D73408" w:rsidRPr="00D73408" w:rsidRDefault="00E206DE" w:rsidP="00D73408">
            <w:pPr>
              <w:pStyle w:val="Paragraphedeliste"/>
              <w:numPr>
                <w:ilvl w:val="0"/>
                <w:numId w:val="13"/>
              </w:numPr>
              <w:tabs>
                <w:tab w:val="left" w:pos="-720"/>
                <w:tab w:val="left" w:pos="432"/>
              </w:tabs>
              <w:suppressAutoHyphens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 xml:space="preserve">Het resultatenblad van de </w:t>
            </w:r>
            <w:hyperlink r:id="rId12" w:history="1">
              <w:r w:rsidRPr="00161879">
                <w:rPr>
                  <w:rStyle w:val="Lienhypertexte"/>
                  <w:rFonts w:ascii="Arial" w:hAnsi="Arial"/>
                  <w:sz w:val="20"/>
                  <w:szCs w:val="20"/>
                </w:rPr>
                <w:t>online rekentool</w:t>
              </w:r>
            </w:hyperlink>
            <w:r>
              <w:rPr>
                <w:rFonts w:ascii="Arial" w:hAnsi="Arial"/>
                <w:color w:val="0070C0"/>
                <w:sz w:val="20"/>
                <w:szCs w:val="20"/>
              </w:rPr>
              <w:t xml:space="preserve"> van het specifieke verbruik van de instelling bijvoegen</w:t>
            </w:r>
            <w:r w:rsidR="00AF16DE">
              <w:rPr>
                <w:rFonts w:ascii="Arial" w:hAnsi="Arial"/>
                <w:color w:val="0070C0"/>
                <w:sz w:val="20"/>
                <w:szCs w:val="20"/>
              </w:rPr>
              <w:t>.</w:t>
            </w:r>
          </w:p>
          <w:p w14:paraId="518A7582" w14:textId="317512FC" w:rsidR="002A182A" w:rsidRPr="00AF16DE" w:rsidRDefault="002A182A" w:rsidP="00D73408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pacing w:val="-3"/>
                <w:sz w:val="20"/>
                <w:szCs w:val="20"/>
                <w:lang w:val="nl-NL"/>
              </w:rPr>
            </w:pPr>
          </w:p>
        </w:tc>
      </w:tr>
    </w:tbl>
    <w:p w14:paraId="7CEFDED9" w14:textId="77777777" w:rsidR="00344C6D" w:rsidRPr="00AF16DE" w:rsidRDefault="00344C6D">
      <w:pPr>
        <w:rPr>
          <w:rFonts w:ascii="Arial" w:hAnsi="Arial"/>
          <w:color w:val="FF0000"/>
          <w:sz w:val="22"/>
          <w:szCs w:val="22"/>
          <w:lang w:val="nl-NL"/>
        </w:rPr>
      </w:pPr>
    </w:p>
    <w:p w14:paraId="46781B37" w14:textId="77777777" w:rsidR="001E6C37" w:rsidRPr="008C5F5D" w:rsidRDefault="001E6C37" w:rsidP="001E6C37">
      <w:pPr>
        <w:suppressAutoHyphens/>
        <w:spacing w:after="0" w:line="280" w:lineRule="atLeast"/>
        <w:ind w:left="-360" w:right="-650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Ik ondergetekende, …………………………………, handelend in de hoedanigheid van ……………………… verklaar dat de bovenvermelde informatie volledig en correct is. </w:t>
      </w:r>
    </w:p>
    <w:p w14:paraId="08B8EC72" w14:textId="77777777" w:rsidR="001E6C37" w:rsidRPr="00AF16DE" w:rsidRDefault="001E6C37" w:rsidP="001E6C37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0"/>
          <w:szCs w:val="20"/>
          <w:lang w:val="nl-NL"/>
        </w:rPr>
      </w:pPr>
    </w:p>
    <w:p w14:paraId="395379BA" w14:textId="77777777" w:rsidR="001E6C37" w:rsidRPr="008C5F5D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/>
          <w:sz w:val="20"/>
          <w:szCs w:val="20"/>
        </w:rPr>
        <w:t>Datum: ………………………..</w:t>
      </w:r>
    </w:p>
    <w:p w14:paraId="5271A3C5" w14:textId="77777777" w:rsidR="001E6C37" w:rsidRPr="00AF16DE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nl-NL"/>
        </w:rPr>
      </w:pPr>
    </w:p>
    <w:p w14:paraId="6CA4962E" w14:textId="77777777" w:rsidR="001E6C37" w:rsidRPr="00AF16DE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nl-NL"/>
        </w:rPr>
      </w:pPr>
    </w:p>
    <w:p w14:paraId="012245D8" w14:textId="77777777" w:rsidR="001E6C37" w:rsidRPr="00AF16DE" w:rsidRDefault="001E6C37" w:rsidP="001E6C37">
      <w:pPr>
        <w:tabs>
          <w:tab w:val="left" w:pos="0"/>
          <w:tab w:val="left" w:pos="720"/>
        </w:tabs>
        <w:suppressAutoHyphens/>
        <w:spacing w:after="0"/>
        <w:ind w:left="1439" w:hanging="1799"/>
        <w:jc w:val="both"/>
        <w:rPr>
          <w:rFonts w:ascii="Arial" w:hAnsi="Arial" w:cs="Arial"/>
          <w:spacing w:val="-3"/>
          <w:sz w:val="20"/>
          <w:szCs w:val="20"/>
          <w:lang w:val="nl-NL"/>
        </w:rPr>
      </w:pPr>
    </w:p>
    <w:p w14:paraId="1ADE2EF0" w14:textId="77777777" w:rsidR="001E6C37" w:rsidRPr="008C5F5D" w:rsidRDefault="001E6C37" w:rsidP="001E6C37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Handtekening:</w:t>
      </w:r>
    </w:p>
    <w:p w14:paraId="58BB5AE5" w14:textId="77777777" w:rsidR="001E6C37" w:rsidRPr="00AF16DE" w:rsidRDefault="001E6C37" w:rsidP="001E6C37">
      <w:pPr>
        <w:suppressAutoHyphens/>
        <w:spacing w:after="0"/>
        <w:ind w:left="-360"/>
        <w:jc w:val="both"/>
        <w:rPr>
          <w:rFonts w:ascii="Arial" w:hAnsi="Arial" w:cs="Arial"/>
          <w:sz w:val="20"/>
          <w:szCs w:val="20"/>
          <w:lang w:val="nl-NL"/>
        </w:rPr>
      </w:pPr>
    </w:p>
    <w:p w14:paraId="269AE0E4" w14:textId="77777777" w:rsidR="001E6C37" w:rsidRPr="00AF16DE" w:rsidRDefault="001E6C37" w:rsidP="001E6C37">
      <w:pPr>
        <w:suppressAutoHyphens/>
        <w:spacing w:after="0"/>
        <w:ind w:left="-360"/>
        <w:jc w:val="both"/>
        <w:rPr>
          <w:rFonts w:ascii="Arial" w:hAnsi="Arial" w:cs="Arial"/>
          <w:sz w:val="20"/>
          <w:szCs w:val="20"/>
          <w:lang w:val="nl-NL"/>
        </w:rPr>
      </w:pPr>
    </w:p>
    <w:p w14:paraId="1EB256F5" w14:textId="77777777" w:rsidR="001E6C37" w:rsidRPr="008C5F5D" w:rsidRDefault="001E6C37" w:rsidP="001E6C37">
      <w:pPr>
        <w:suppressAutoHyphens/>
        <w:spacing w:after="0"/>
        <w:ind w:lef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Aantal bijlage(n):</w:t>
      </w:r>
    </w:p>
    <w:p w14:paraId="3ABEBD76" w14:textId="77777777" w:rsidR="001E6C37" w:rsidRPr="00AF16DE" w:rsidRDefault="001E6C37" w:rsidP="001E6C37">
      <w:pPr>
        <w:suppressAutoHyphens/>
        <w:jc w:val="both"/>
        <w:rPr>
          <w:rFonts w:ascii="Arial" w:hAnsi="Arial" w:cs="Arial"/>
          <w:sz w:val="20"/>
          <w:szCs w:val="20"/>
          <w:lang w:val="nl-NL"/>
        </w:rPr>
      </w:pPr>
    </w:p>
    <w:p w14:paraId="42772425" w14:textId="77777777" w:rsidR="001E6C37" w:rsidRPr="00AF16DE" w:rsidRDefault="001E6C37" w:rsidP="001E6C37">
      <w:pPr>
        <w:suppressAutoHyphens/>
        <w:jc w:val="both"/>
        <w:rPr>
          <w:rFonts w:ascii="Arial" w:hAnsi="Arial" w:cs="Arial"/>
          <w:sz w:val="18"/>
          <w:szCs w:val="18"/>
          <w:lang w:val="nl-NL"/>
        </w:rPr>
      </w:pPr>
    </w:p>
    <w:p w14:paraId="194523FE" w14:textId="77777777" w:rsidR="00344C6D" w:rsidRPr="00AF16DE" w:rsidRDefault="00344C6D">
      <w:pPr>
        <w:rPr>
          <w:rFonts w:ascii="Arial" w:hAnsi="Arial"/>
          <w:color w:val="FF0000"/>
          <w:sz w:val="22"/>
          <w:szCs w:val="22"/>
          <w:lang w:val="nl-NL"/>
        </w:rPr>
      </w:pPr>
    </w:p>
    <w:p w14:paraId="0C82962D" w14:textId="77777777" w:rsidR="00344C6D" w:rsidRPr="00AF16DE" w:rsidRDefault="00344C6D">
      <w:pPr>
        <w:rPr>
          <w:rFonts w:ascii="Arial" w:hAnsi="Arial"/>
          <w:color w:val="FF0000"/>
          <w:sz w:val="22"/>
          <w:szCs w:val="22"/>
          <w:lang w:val="nl-NL"/>
        </w:rPr>
      </w:pPr>
    </w:p>
    <w:p w14:paraId="08C7FA18" w14:textId="373B646A" w:rsidR="00907756" w:rsidRPr="00AF16DE" w:rsidRDefault="00907756">
      <w:pPr>
        <w:rPr>
          <w:rFonts w:ascii="Arial" w:hAnsi="Arial"/>
          <w:color w:val="FF0000"/>
          <w:sz w:val="22"/>
          <w:szCs w:val="22"/>
          <w:lang w:val="nl-NL"/>
        </w:rPr>
      </w:pPr>
    </w:p>
    <w:sectPr w:rsidR="00907756" w:rsidRPr="00AF16DE" w:rsidSect="008A42E5">
      <w:footerReference w:type="default" r:id="rId13"/>
      <w:headerReference w:type="first" r:id="rId14"/>
      <w:footerReference w:type="first" r:id="rId15"/>
      <w:pgSz w:w="11900" w:h="16840"/>
      <w:pgMar w:top="1418" w:right="1134" w:bottom="1985" w:left="1134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FA161" w14:textId="77777777" w:rsidR="006E37E8" w:rsidRDefault="006E37E8" w:rsidP="00907756">
      <w:pPr>
        <w:spacing w:after="0"/>
      </w:pPr>
      <w:r>
        <w:separator/>
      </w:r>
    </w:p>
  </w:endnote>
  <w:endnote w:type="continuationSeparator" w:id="0">
    <w:p w14:paraId="15B75833" w14:textId="77777777" w:rsidR="006E37E8" w:rsidRDefault="006E37E8" w:rsidP="00907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DDE6" w14:textId="02157EEE" w:rsidR="008A42E5" w:rsidRDefault="00C77025" w:rsidP="00C77025">
    <w:pPr>
      <w:pStyle w:val="Pieddepage"/>
      <w:jc w:val="center"/>
    </w:pPr>
    <w:r>
      <w:rPr>
        <w:rFonts w:ascii="Arial" w:hAnsi="Arial" w:cs="Arial"/>
        <w:sz w:val="20"/>
        <w:szCs w:val="20"/>
      </w:rPr>
      <w:t>U</w:t>
    </w:r>
    <w:r w:rsidR="00DD3DA3">
      <w:rPr>
        <w:rFonts w:ascii="Arial" w:hAnsi="Arial" w:cs="Arial"/>
        <w:sz w:val="20"/>
        <w:szCs w:val="20"/>
      </w:rPr>
      <w:t>pdate</w:t>
    </w:r>
    <w:r>
      <w:rPr>
        <w:rFonts w:ascii="Arial" w:hAnsi="Arial" w:cs="Arial"/>
        <w:sz w:val="20"/>
        <w:szCs w:val="20"/>
      </w:rPr>
      <w:t xml:space="preserve"> -</w:t>
    </w:r>
    <w:r w:rsidR="009D62B0">
      <w:rPr>
        <w:rFonts w:ascii="Arial" w:hAnsi="Arial" w:cs="Arial"/>
        <w:sz w:val="20"/>
        <w:szCs w:val="20"/>
      </w:rPr>
      <w:t xml:space="preserve"> 31/07</w:t>
    </w:r>
    <w:r w:rsidR="00DD3DA3" w:rsidRPr="00C73F53">
      <w:rPr>
        <w:rFonts w:ascii="Arial" w:hAnsi="Arial" w:cs="Arial"/>
        <w:sz w:val="20"/>
        <w:szCs w:val="20"/>
      </w:rPr>
      <w:t>/2018</w:t>
    </w:r>
    <w:r w:rsidR="008A42E5"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5DD8B0A2" wp14:editId="4434342B">
          <wp:simplePos x="0" y="0"/>
          <wp:positionH relativeFrom="column">
            <wp:posOffset>-271145</wp:posOffset>
          </wp:positionH>
          <wp:positionV relativeFrom="paragraph">
            <wp:posOffset>-220980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559"/>
              <wp:lineTo x="20559" y="20559"/>
              <wp:lineTo x="2055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6F1D" w14:textId="3196A868" w:rsidR="006F35D1" w:rsidRDefault="008A42E5" w:rsidP="00907756">
    <w:pPr>
      <w:pStyle w:val="Pieddepage"/>
      <w:ind w:right="360"/>
    </w:pPr>
    <w:r>
      <w:rPr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7BC76E2D" wp14:editId="4E9DC623">
          <wp:simplePos x="0" y="0"/>
          <wp:positionH relativeFrom="page">
            <wp:posOffset>967528</wp:posOffset>
          </wp:positionH>
          <wp:positionV relativeFrom="page">
            <wp:posOffset>9439910</wp:posOffset>
          </wp:positionV>
          <wp:extent cx="6316633" cy="1075267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633" cy="10752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5D1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0807CA58" wp14:editId="2DEA4B97">
          <wp:simplePos x="0" y="0"/>
          <wp:positionH relativeFrom="column">
            <wp:posOffset>-311785</wp:posOffset>
          </wp:positionH>
          <wp:positionV relativeFrom="paragraph">
            <wp:posOffset>-110490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306"/>
              <wp:lineTo x="20306" y="20306"/>
              <wp:lineTo x="20306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RE_CERCLE_RondVisib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9154" w14:textId="77777777" w:rsidR="006E37E8" w:rsidRDefault="006E37E8" w:rsidP="00907756">
      <w:pPr>
        <w:spacing w:after="0"/>
      </w:pPr>
      <w:r>
        <w:separator/>
      </w:r>
    </w:p>
  </w:footnote>
  <w:footnote w:type="continuationSeparator" w:id="0">
    <w:p w14:paraId="63FECA13" w14:textId="77777777" w:rsidR="006E37E8" w:rsidRDefault="006E37E8" w:rsidP="00907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F331" w14:textId="5E731CEA" w:rsidR="006F35D1" w:rsidRPr="00DA59BA" w:rsidRDefault="002A7773" w:rsidP="002A7773">
    <w:pPr>
      <w:pStyle w:val="En-tte"/>
      <w:jc w:val="center"/>
    </w:pPr>
    <w:r>
      <w:rPr>
        <w:noProof/>
        <w:lang w:val="fr-BE" w:eastAsia="fr-BE"/>
      </w:rPr>
      <w:drawing>
        <wp:anchor distT="0" distB="0" distL="114300" distR="114300" simplePos="0" relativeHeight="251668480" behindDoc="0" locked="0" layoutInCell="1" allowOverlap="1" wp14:anchorId="01293665" wp14:editId="74CC434C">
          <wp:simplePos x="0" y="0"/>
          <wp:positionH relativeFrom="column">
            <wp:posOffset>-138430</wp:posOffset>
          </wp:positionH>
          <wp:positionV relativeFrom="paragraph">
            <wp:posOffset>-17145</wp:posOffset>
          </wp:positionV>
          <wp:extent cx="6290945" cy="376555"/>
          <wp:effectExtent l="0" t="0" r="0" b="4445"/>
          <wp:wrapThrough wrapText="bothSides">
            <wp:wrapPolygon edited="0">
              <wp:start x="0" y="0"/>
              <wp:lineTo x="0" y="20762"/>
              <wp:lineTo x="21519" y="20762"/>
              <wp:lineTo x="21519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07E"/>
    <w:multiLevelType w:val="multilevel"/>
    <w:tmpl w:val="17D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3476"/>
    <w:multiLevelType w:val="hybridMultilevel"/>
    <w:tmpl w:val="CC6CD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F51342"/>
    <w:multiLevelType w:val="hybridMultilevel"/>
    <w:tmpl w:val="E3A6D6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B5BF4"/>
    <w:multiLevelType w:val="multilevel"/>
    <w:tmpl w:val="6B8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E4C0C"/>
    <w:multiLevelType w:val="hybridMultilevel"/>
    <w:tmpl w:val="658E5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36CF"/>
    <w:multiLevelType w:val="hybridMultilevel"/>
    <w:tmpl w:val="E668D1BC"/>
    <w:lvl w:ilvl="0" w:tplc="801059FA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3B17"/>
    <w:multiLevelType w:val="hybridMultilevel"/>
    <w:tmpl w:val="99083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D66712"/>
    <w:multiLevelType w:val="hybridMultilevel"/>
    <w:tmpl w:val="DC2C1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B69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3319C1"/>
    <w:multiLevelType w:val="hybridMultilevel"/>
    <w:tmpl w:val="DC1EE3C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9B472A9"/>
    <w:multiLevelType w:val="hybridMultilevel"/>
    <w:tmpl w:val="3886BA5A"/>
    <w:lvl w:ilvl="0" w:tplc="5C8268F6">
      <w:start w:val="1"/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110FA"/>
    <w:multiLevelType w:val="hybridMultilevel"/>
    <w:tmpl w:val="087CF42E"/>
    <w:lvl w:ilvl="0" w:tplc="A53097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14AA6"/>
    <w:multiLevelType w:val="hybridMultilevel"/>
    <w:tmpl w:val="1CF2CE90"/>
    <w:lvl w:ilvl="0" w:tplc="801059FA">
      <w:start w:val="4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202B0"/>
    <w:multiLevelType w:val="hybridMultilevel"/>
    <w:tmpl w:val="A16C1B90"/>
    <w:lvl w:ilvl="0" w:tplc="C7384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6"/>
    <w:rsid w:val="00035334"/>
    <w:rsid w:val="000576ED"/>
    <w:rsid w:val="000633DD"/>
    <w:rsid w:val="00092ABE"/>
    <w:rsid w:val="000F4802"/>
    <w:rsid w:val="00161879"/>
    <w:rsid w:val="00163C0D"/>
    <w:rsid w:val="001E6C37"/>
    <w:rsid w:val="001F116F"/>
    <w:rsid w:val="00233734"/>
    <w:rsid w:val="002A182A"/>
    <w:rsid w:val="002A7773"/>
    <w:rsid w:val="002B3FDD"/>
    <w:rsid w:val="002D58B6"/>
    <w:rsid w:val="00344C6D"/>
    <w:rsid w:val="003A0AAB"/>
    <w:rsid w:val="003A68CA"/>
    <w:rsid w:val="003F3138"/>
    <w:rsid w:val="00403D27"/>
    <w:rsid w:val="00432DF2"/>
    <w:rsid w:val="00444E98"/>
    <w:rsid w:val="00474F37"/>
    <w:rsid w:val="00486605"/>
    <w:rsid w:val="004A69A5"/>
    <w:rsid w:val="004B0936"/>
    <w:rsid w:val="00516A06"/>
    <w:rsid w:val="00561BCC"/>
    <w:rsid w:val="005817AA"/>
    <w:rsid w:val="005B0581"/>
    <w:rsid w:val="005E5483"/>
    <w:rsid w:val="005F5688"/>
    <w:rsid w:val="00642194"/>
    <w:rsid w:val="00654589"/>
    <w:rsid w:val="006E37E8"/>
    <w:rsid w:val="006F35D1"/>
    <w:rsid w:val="006F74E4"/>
    <w:rsid w:val="00742ACC"/>
    <w:rsid w:val="007452D0"/>
    <w:rsid w:val="00794842"/>
    <w:rsid w:val="007D6DE5"/>
    <w:rsid w:val="0082696F"/>
    <w:rsid w:val="00831E33"/>
    <w:rsid w:val="00845697"/>
    <w:rsid w:val="008A42E5"/>
    <w:rsid w:val="008C5F5D"/>
    <w:rsid w:val="00903C1C"/>
    <w:rsid w:val="00907756"/>
    <w:rsid w:val="009141DE"/>
    <w:rsid w:val="00957F10"/>
    <w:rsid w:val="009D396F"/>
    <w:rsid w:val="009D62B0"/>
    <w:rsid w:val="00A55C2E"/>
    <w:rsid w:val="00AA761B"/>
    <w:rsid w:val="00AC7108"/>
    <w:rsid w:val="00AF14F9"/>
    <w:rsid w:val="00AF16DE"/>
    <w:rsid w:val="00AF4C15"/>
    <w:rsid w:val="00B1719A"/>
    <w:rsid w:val="00B779DE"/>
    <w:rsid w:val="00BC16BE"/>
    <w:rsid w:val="00BD4E2B"/>
    <w:rsid w:val="00C564EF"/>
    <w:rsid w:val="00C77025"/>
    <w:rsid w:val="00D04CE8"/>
    <w:rsid w:val="00D73408"/>
    <w:rsid w:val="00DA59BA"/>
    <w:rsid w:val="00DD3DA3"/>
    <w:rsid w:val="00E206DE"/>
    <w:rsid w:val="00E21948"/>
    <w:rsid w:val="00E31719"/>
    <w:rsid w:val="00E410C7"/>
    <w:rsid w:val="00E46EF8"/>
    <w:rsid w:val="00E53558"/>
    <w:rsid w:val="00E62214"/>
    <w:rsid w:val="00EA66E9"/>
    <w:rsid w:val="00EA6CB8"/>
    <w:rsid w:val="00EC0488"/>
    <w:rsid w:val="00EC5B59"/>
    <w:rsid w:val="00F300A7"/>
    <w:rsid w:val="00F372DE"/>
    <w:rsid w:val="00F5521C"/>
    <w:rsid w:val="00F65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A6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A"/>
  </w:style>
  <w:style w:type="paragraph" w:styleId="Titre3">
    <w:name w:val="heading 3"/>
    <w:basedOn w:val="Normal"/>
    <w:link w:val="Titre3Car"/>
    <w:uiPriority w:val="9"/>
    <w:qFormat/>
    <w:rsid w:val="00E535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7756"/>
  </w:style>
  <w:style w:type="paragraph" w:styleId="Pieddepage">
    <w:name w:val="footer"/>
    <w:basedOn w:val="Normal"/>
    <w:link w:val="Pieddepag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7756"/>
  </w:style>
  <w:style w:type="paragraph" w:styleId="Corpsdetexte">
    <w:name w:val="Body Text"/>
    <w:basedOn w:val="Normal"/>
    <w:link w:val="CorpsdetexteCar"/>
    <w:rsid w:val="00E53558"/>
    <w:pPr>
      <w:spacing w:after="0"/>
      <w:jc w:val="both"/>
    </w:pPr>
    <w:rPr>
      <w:rFonts w:ascii="Times New Roman" w:eastAsia="Times New Roman" w:hAnsi="Times New Roman" w:cs="Times New Roman"/>
      <w:i/>
      <w:iCs/>
      <w:sz w:val="28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53558"/>
    <w:rPr>
      <w:rFonts w:ascii="Times New Roman" w:eastAsia="Times New Roman" w:hAnsi="Times New Roman" w:cs="Times New Roman"/>
      <w:i/>
      <w:iCs/>
      <w:sz w:val="28"/>
      <w:lang w:val="nl-BE" w:eastAsia="en-US"/>
    </w:rPr>
  </w:style>
  <w:style w:type="paragraph" w:styleId="Corpsdetexte2">
    <w:name w:val="Body Text 2"/>
    <w:basedOn w:val="Normal"/>
    <w:link w:val="Corpsdetexte2Car"/>
    <w:rsid w:val="00E53558"/>
    <w:pPr>
      <w:spacing w:after="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E53558"/>
    <w:rPr>
      <w:rFonts w:ascii="Times New Roman" w:eastAsia="Times New Roman" w:hAnsi="Times New Roman" w:cs="Times New Roman"/>
      <w:sz w:val="28"/>
      <w:lang w:val="nl-BE" w:eastAsia="en-US"/>
    </w:rPr>
  </w:style>
  <w:style w:type="character" w:styleId="Lienhypertexte">
    <w:name w:val="Hyperlink"/>
    <w:uiPriority w:val="99"/>
    <w:rsid w:val="00E535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35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5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35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5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55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53558"/>
    <w:rPr>
      <w:rFonts w:ascii="Times New Roman" w:eastAsia="Times New Roman" w:hAnsi="Times New Roman" w:cs="Times New Roman"/>
      <w:b/>
      <w:bCs/>
      <w:sz w:val="27"/>
      <w:szCs w:val="27"/>
      <w:lang w:val="nl-BE" w:eastAsia="fr-BE"/>
    </w:rPr>
  </w:style>
  <w:style w:type="paragraph" w:styleId="NormalWeb">
    <w:name w:val="Normal (Web)"/>
    <w:basedOn w:val="Normal"/>
    <w:uiPriority w:val="99"/>
    <w:semiHidden/>
    <w:unhideWhenUsed/>
    <w:rsid w:val="006F35D1"/>
    <w:pPr>
      <w:spacing w:before="100" w:beforeAutospacing="1" w:after="119"/>
    </w:pPr>
    <w:rPr>
      <w:rFonts w:ascii="Times New Roman" w:eastAsia="Times New Roman" w:hAnsi="Times New Roman" w:cs="Times New Roman"/>
      <w:lang w:eastAsia="nl-NL"/>
    </w:rPr>
  </w:style>
  <w:style w:type="character" w:styleId="lev">
    <w:name w:val="Strong"/>
    <w:basedOn w:val="Policepardfaut"/>
    <w:uiPriority w:val="22"/>
    <w:qFormat/>
    <w:rsid w:val="00432DF2"/>
    <w:rPr>
      <w:b/>
      <w:bCs/>
    </w:rPr>
  </w:style>
  <w:style w:type="paragraph" w:styleId="Paragraphedeliste">
    <w:name w:val="List Paragraph"/>
    <w:basedOn w:val="Normal"/>
    <w:uiPriority w:val="34"/>
    <w:qFormat/>
    <w:rsid w:val="00D04CE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itreNiveau1">
    <w:name w:val="Titre_Niveau_1"/>
    <w:basedOn w:val="Normal"/>
    <w:rsid w:val="00D04CE8"/>
    <w:pPr>
      <w:spacing w:after="120"/>
      <w:ind w:left="851" w:right="851"/>
    </w:pPr>
    <w:rPr>
      <w:rFonts w:ascii="Arial" w:eastAsia="Times New Roman" w:hAnsi="Arial" w:cs="Times New Roman"/>
      <w:b/>
      <w:caps/>
      <w:color w:val="006F9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9A"/>
  </w:style>
  <w:style w:type="paragraph" w:styleId="Titre3">
    <w:name w:val="heading 3"/>
    <w:basedOn w:val="Normal"/>
    <w:link w:val="Titre3Car"/>
    <w:uiPriority w:val="9"/>
    <w:qFormat/>
    <w:rsid w:val="00E535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07756"/>
  </w:style>
  <w:style w:type="paragraph" w:styleId="Pieddepage">
    <w:name w:val="footer"/>
    <w:basedOn w:val="Normal"/>
    <w:link w:val="PieddepageCar"/>
    <w:uiPriority w:val="99"/>
    <w:unhideWhenUsed/>
    <w:rsid w:val="009077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07756"/>
  </w:style>
  <w:style w:type="paragraph" w:styleId="Textedebulles">
    <w:name w:val="Balloon Text"/>
    <w:basedOn w:val="Normal"/>
    <w:link w:val="TextedebullesCar"/>
    <w:uiPriority w:val="99"/>
    <w:semiHidden/>
    <w:unhideWhenUsed/>
    <w:rsid w:val="00907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756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07756"/>
  </w:style>
  <w:style w:type="paragraph" w:styleId="Corpsdetexte">
    <w:name w:val="Body Text"/>
    <w:basedOn w:val="Normal"/>
    <w:link w:val="CorpsdetexteCar"/>
    <w:rsid w:val="00E53558"/>
    <w:pPr>
      <w:spacing w:after="0"/>
      <w:jc w:val="both"/>
    </w:pPr>
    <w:rPr>
      <w:rFonts w:ascii="Times New Roman" w:eastAsia="Times New Roman" w:hAnsi="Times New Roman" w:cs="Times New Roman"/>
      <w:i/>
      <w:iCs/>
      <w:sz w:val="28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53558"/>
    <w:rPr>
      <w:rFonts w:ascii="Times New Roman" w:eastAsia="Times New Roman" w:hAnsi="Times New Roman" w:cs="Times New Roman"/>
      <w:i/>
      <w:iCs/>
      <w:sz w:val="28"/>
      <w:lang w:val="nl-BE" w:eastAsia="en-US"/>
    </w:rPr>
  </w:style>
  <w:style w:type="paragraph" w:styleId="Corpsdetexte2">
    <w:name w:val="Body Text 2"/>
    <w:basedOn w:val="Normal"/>
    <w:link w:val="Corpsdetexte2Car"/>
    <w:rsid w:val="00E53558"/>
    <w:pPr>
      <w:spacing w:after="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E53558"/>
    <w:rPr>
      <w:rFonts w:ascii="Times New Roman" w:eastAsia="Times New Roman" w:hAnsi="Times New Roman" w:cs="Times New Roman"/>
      <w:sz w:val="28"/>
      <w:lang w:val="nl-BE" w:eastAsia="en-US"/>
    </w:rPr>
  </w:style>
  <w:style w:type="character" w:styleId="Lienhypertexte">
    <w:name w:val="Hyperlink"/>
    <w:uiPriority w:val="99"/>
    <w:rsid w:val="00E535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35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35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35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5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55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E53558"/>
    <w:rPr>
      <w:rFonts w:ascii="Times New Roman" w:eastAsia="Times New Roman" w:hAnsi="Times New Roman" w:cs="Times New Roman"/>
      <w:b/>
      <w:bCs/>
      <w:sz w:val="27"/>
      <w:szCs w:val="27"/>
      <w:lang w:val="nl-BE" w:eastAsia="fr-BE"/>
    </w:rPr>
  </w:style>
  <w:style w:type="paragraph" w:styleId="NormalWeb">
    <w:name w:val="Normal (Web)"/>
    <w:basedOn w:val="Normal"/>
    <w:uiPriority w:val="99"/>
    <w:semiHidden/>
    <w:unhideWhenUsed/>
    <w:rsid w:val="006F35D1"/>
    <w:pPr>
      <w:spacing w:before="100" w:beforeAutospacing="1" w:after="119"/>
    </w:pPr>
    <w:rPr>
      <w:rFonts w:ascii="Times New Roman" w:eastAsia="Times New Roman" w:hAnsi="Times New Roman" w:cs="Times New Roman"/>
      <w:lang w:eastAsia="nl-NL"/>
    </w:rPr>
  </w:style>
  <w:style w:type="character" w:styleId="lev">
    <w:name w:val="Strong"/>
    <w:basedOn w:val="Policepardfaut"/>
    <w:uiPriority w:val="22"/>
    <w:qFormat/>
    <w:rsid w:val="00432DF2"/>
    <w:rPr>
      <w:b/>
      <w:bCs/>
    </w:rPr>
  </w:style>
  <w:style w:type="paragraph" w:styleId="Paragraphedeliste">
    <w:name w:val="List Paragraph"/>
    <w:basedOn w:val="Normal"/>
    <w:uiPriority w:val="34"/>
    <w:qFormat/>
    <w:rsid w:val="00D04CE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itreNiveau1">
    <w:name w:val="Titre_Niveau_1"/>
    <w:basedOn w:val="Normal"/>
    <w:rsid w:val="00D04CE8"/>
    <w:pPr>
      <w:spacing w:after="120"/>
      <w:ind w:left="851" w:right="851"/>
    </w:pPr>
    <w:rPr>
      <w:rFonts w:ascii="Arial" w:eastAsia="Times New Roman" w:hAnsi="Arial" w:cs="Times New Roman"/>
      <w:b/>
      <w:caps/>
      <w:color w:val="006F9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ustice.just.fgov.be/cgi/article.pl?language=nl&amp;caller=summary&amp;pub_date=2016-12-27&amp;numac=201603186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efmilieu.brussels/sites/default/files/calc_rekentool_sve_audit_nl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efmilieu.brussels/themas/gebouwen/het-beheer-van-mijn-gebouw/de-energieaudit/energieaudit-verbonden-aan-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-audits@environnement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audits@environnement.brussel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VERZOEK TOT AFWIJKING VAN DE VERPLICHTING EEN AUDIT VAN DE MILIEUVERGUNNING UIT TE VOEREN</vt:lpstr>
      <vt:lpstr/>
    </vt:vector>
  </TitlesOfParts>
  <Company>Bruxelles Environnement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AFWIJKING VAN DE VERPLICHTING EEN AUDIT VAN DE MILIEUVERGUNNING UIT TE VOEREN</dc:title>
  <dc:creator>Leefmilieu Brussel</dc:creator>
  <cp:keywords>Audit, afwijking</cp:keywords>
  <cp:lastModifiedBy>DUBOIS Pauline</cp:lastModifiedBy>
  <cp:revision>14</cp:revision>
  <dcterms:created xsi:type="dcterms:W3CDTF">2018-01-10T12:21:00Z</dcterms:created>
  <dcterms:modified xsi:type="dcterms:W3CDTF">2018-07-31T12:23:00Z</dcterms:modified>
</cp:coreProperties>
</file>