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B0C9" w14:textId="77777777" w:rsidR="0026090B" w:rsidRPr="004D7CEF" w:rsidRDefault="0026090B" w:rsidP="0026090B">
      <w:pPr>
        <w:rPr>
          <w:sz w:val="20"/>
          <w:szCs w:val="20"/>
        </w:rPr>
      </w:pPr>
    </w:p>
    <w:p w14:paraId="533AEA22" w14:textId="77777777" w:rsidR="0026090B" w:rsidRDefault="00A17326" w:rsidP="007079A2">
      <w:pPr>
        <w:pStyle w:val="TitreFiche"/>
        <w:spacing w:before="0"/>
        <w:ind w:left="0" w:right="-2"/>
        <w:rPr>
          <w:sz w:val="28"/>
          <w:szCs w:val="28"/>
        </w:rPr>
      </w:pPr>
      <w:r w:rsidRPr="00A62A4B">
        <w:rPr>
          <w:caps w:val="0"/>
          <w:sz w:val="28"/>
          <w:szCs w:val="28"/>
        </w:rPr>
        <w:t>ENREGISTREMENT</w:t>
      </w:r>
      <w:r>
        <w:rPr>
          <w:caps w:val="0"/>
          <w:sz w:val="28"/>
          <w:szCs w:val="28"/>
        </w:rPr>
        <w:t xml:space="preserve"> EN TANT QUE </w:t>
      </w:r>
      <w:r w:rsidRPr="00A62A4B">
        <w:rPr>
          <w:caps w:val="0"/>
          <w:sz w:val="28"/>
          <w:szCs w:val="28"/>
        </w:rPr>
        <w:t>EXPLOITANT D’UN CENTRE DE DEMONTAGE DES VEHICULES HORS D’USAGE NON HABILITE A DELIVRER UN CERTIFICAT DE DESTRUCTION</w:t>
      </w:r>
      <w:r>
        <w:rPr>
          <w:caps w:val="0"/>
          <w:sz w:val="28"/>
          <w:szCs w:val="28"/>
        </w:rPr>
        <w:t xml:space="preserve"> </w:t>
      </w:r>
      <w:r w:rsidRPr="00B160A5">
        <w:rPr>
          <w:caps w:val="0"/>
          <w:sz w:val="28"/>
          <w:szCs w:val="28"/>
        </w:rPr>
        <w:t>(TYPE A)</w:t>
      </w:r>
    </w:p>
    <w:p w14:paraId="1634EF66" w14:textId="77777777" w:rsidR="0026090B" w:rsidRDefault="0026090B" w:rsidP="0026090B">
      <w:pPr>
        <w:rPr>
          <w:b/>
          <w:sz w:val="20"/>
          <w:szCs w:val="20"/>
          <w:u w:val="single"/>
          <w:lang w:val="fr-FR"/>
        </w:rPr>
      </w:pPr>
    </w:p>
    <w:p w14:paraId="07D0D5C1" w14:textId="77777777" w:rsidR="005601AE" w:rsidRPr="00973687" w:rsidRDefault="0089715A" w:rsidP="005601AE">
      <w:pPr>
        <w:tabs>
          <w:tab w:val="left" w:pos="1760"/>
        </w:tabs>
        <w:rPr>
          <w:sz w:val="20"/>
          <w:szCs w:val="20"/>
          <w:lang w:val="fr-FR"/>
        </w:rPr>
      </w:pPr>
      <w:r>
        <w:rPr>
          <w:sz w:val="20"/>
          <w:szCs w:val="20"/>
          <w:lang w:val="fr-FR"/>
        </w:rPr>
        <w:t xml:space="preserve">BRUXELLES ENVIRONNEMENT </w:t>
      </w:r>
    </w:p>
    <w:p w14:paraId="71A4FB57" w14:textId="77777777" w:rsidR="005601AE" w:rsidRPr="00595DE2" w:rsidRDefault="005601AE" w:rsidP="005601AE">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614B3B94" w14:textId="77777777" w:rsidR="005601AE" w:rsidRPr="00CF4154" w:rsidRDefault="005601AE" w:rsidP="005601AE">
      <w:pPr>
        <w:tabs>
          <w:tab w:val="left" w:pos="1760"/>
        </w:tabs>
        <w:rPr>
          <w:sz w:val="20"/>
          <w:szCs w:val="20"/>
          <w:lang w:val="fr-BE"/>
        </w:rPr>
      </w:pPr>
      <w:r w:rsidRPr="00CF4154">
        <w:rPr>
          <w:sz w:val="20"/>
          <w:szCs w:val="20"/>
          <w:lang w:val="fr-BE"/>
        </w:rPr>
        <w:t>Site de TOUR &amp; TAXIS</w:t>
      </w:r>
    </w:p>
    <w:p w14:paraId="1E398A17" w14:textId="77777777" w:rsidR="005601AE" w:rsidRDefault="005601AE" w:rsidP="005601AE">
      <w:pPr>
        <w:tabs>
          <w:tab w:val="left" w:pos="1760"/>
        </w:tabs>
        <w:rPr>
          <w:sz w:val="20"/>
          <w:szCs w:val="20"/>
          <w:lang w:val="fr-BE"/>
        </w:rPr>
      </w:pPr>
      <w:r>
        <w:rPr>
          <w:sz w:val="20"/>
          <w:szCs w:val="20"/>
          <w:lang w:val="fr-BE"/>
        </w:rPr>
        <w:t>Avenue du Port 86C</w:t>
      </w:r>
      <w:r w:rsidR="00063221" w:rsidRPr="00063221">
        <w:rPr>
          <w:sz w:val="20"/>
          <w:szCs w:val="20"/>
          <w:lang w:val="fr-BE"/>
        </w:rPr>
        <w:t xml:space="preserve"> – bte 3000</w:t>
      </w:r>
    </w:p>
    <w:p w14:paraId="2073485C" w14:textId="77777777" w:rsidR="005601AE" w:rsidRPr="00973687" w:rsidRDefault="005601AE" w:rsidP="005601AE">
      <w:pPr>
        <w:tabs>
          <w:tab w:val="left" w:pos="1760"/>
        </w:tabs>
        <w:rPr>
          <w:sz w:val="20"/>
          <w:szCs w:val="20"/>
          <w:lang w:val="fr-FR"/>
        </w:rPr>
      </w:pPr>
      <w:r>
        <w:rPr>
          <w:sz w:val="20"/>
          <w:szCs w:val="20"/>
          <w:lang w:val="fr-BE"/>
        </w:rPr>
        <w:t>1000 Bruxelles</w:t>
      </w:r>
    </w:p>
    <w:p w14:paraId="01ABA726" w14:textId="77777777" w:rsidR="00000B08" w:rsidRPr="00C65C5E" w:rsidRDefault="00000B08" w:rsidP="00000B08">
      <w:pPr>
        <w:rPr>
          <w:sz w:val="20"/>
          <w:szCs w:val="20"/>
          <w:lang w:val="fr-FR"/>
        </w:rPr>
      </w:pPr>
    </w:p>
    <w:p w14:paraId="31381959" w14:textId="77777777" w:rsidR="00F24C19" w:rsidRPr="00C65C5E" w:rsidRDefault="00F24C19" w:rsidP="00F24C19">
      <w:pPr>
        <w:rPr>
          <w:sz w:val="20"/>
          <w:szCs w:val="20"/>
          <w:lang w:val="fr-FR"/>
        </w:rPr>
      </w:pPr>
      <w:r>
        <w:rPr>
          <w:sz w:val="20"/>
          <w:szCs w:val="20"/>
          <w:lang w:val="fr-FR"/>
        </w:rPr>
        <w:t xml:space="preserve">E-mail : </w:t>
      </w:r>
      <w:hyperlink r:id="rId8" w:history="1">
        <w:r w:rsidR="00A43D87" w:rsidRPr="009E763A">
          <w:rPr>
            <w:rStyle w:val="Lienhypertexte"/>
            <w:sz w:val="20"/>
            <w:szCs w:val="20"/>
            <w:u w:val="none"/>
            <w:lang w:val="fr-FR"/>
          </w:rPr>
          <w:t>permit_agr@environnement.brussels</w:t>
        </w:r>
      </w:hyperlink>
      <w:r w:rsidR="00A43D87">
        <w:rPr>
          <w:sz w:val="20"/>
          <w:szCs w:val="20"/>
          <w:lang w:val="fr-FR"/>
        </w:rPr>
        <w:t xml:space="preserve"> </w:t>
      </w:r>
    </w:p>
    <w:p w14:paraId="50313C2E"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0BDEA12F" w14:textId="77777777" w:rsidR="0026090B" w:rsidRDefault="0026090B" w:rsidP="0026090B">
      <w:pPr>
        <w:rPr>
          <w:b/>
          <w:sz w:val="20"/>
          <w:szCs w:val="20"/>
          <w:lang w:val="fr-FR"/>
        </w:rPr>
      </w:pPr>
    </w:p>
    <w:p w14:paraId="76DA2DD6"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2B1D5990" w14:textId="77777777" w:rsidR="0026090B" w:rsidRPr="00765A82" w:rsidRDefault="0026090B" w:rsidP="0026090B">
      <w:pPr>
        <w:spacing w:before="120"/>
        <w:jc w:val="both"/>
        <w:rPr>
          <w:sz w:val="20"/>
          <w:szCs w:val="20"/>
          <w:lang w:val="fr-FR"/>
        </w:rPr>
      </w:pPr>
      <w:r w:rsidRPr="00765A82">
        <w:rPr>
          <w:iCs/>
          <w:sz w:val="20"/>
          <w:lang w:val="fr-FR"/>
        </w:rPr>
        <w:t xml:space="preserve">Ce formulaire vous permet de demander un enregistrement </w:t>
      </w:r>
      <w:r w:rsidRPr="00765A82">
        <w:rPr>
          <w:sz w:val="20"/>
          <w:szCs w:val="20"/>
          <w:lang w:val="fr-FR"/>
        </w:rPr>
        <w:t xml:space="preserve">en tant que </w:t>
      </w:r>
      <w:r w:rsidR="00A62A4B" w:rsidRPr="00765A82">
        <w:rPr>
          <w:sz w:val="20"/>
          <w:szCs w:val="20"/>
          <w:lang w:val="fr-FR"/>
        </w:rPr>
        <w:t>exploitant d’un centre de démontage des véhic</w:t>
      </w:r>
      <w:r w:rsidR="00F31E32">
        <w:rPr>
          <w:sz w:val="20"/>
          <w:szCs w:val="20"/>
          <w:lang w:val="fr-FR"/>
        </w:rPr>
        <w:t>ules hors d’usage non habilité à</w:t>
      </w:r>
      <w:r w:rsidR="00A62A4B" w:rsidRPr="00765A82">
        <w:rPr>
          <w:sz w:val="20"/>
          <w:szCs w:val="20"/>
          <w:lang w:val="fr-FR"/>
        </w:rPr>
        <w:t xml:space="preserve"> délivrer un certificat de destruction.</w:t>
      </w:r>
    </w:p>
    <w:p w14:paraId="2001B5AB" w14:textId="77777777" w:rsidR="00765A82" w:rsidRDefault="00765A82" w:rsidP="00765A82">
      <w:pPr>
        <w:spacing w:before="120"/>
        <w:jc w:val="both"/>
        <w:rPr>
          <w:sz w:val="20"/>
          <w:szCs w:val="20"/>
          <w:lang w:val="fr-FR"/>
        </w:rPr>
      </w:pPr>
      <w:r>
        <w:rPr>
          <w:sz w:val="20"/>
          <w:szCs w:val="20"/>
          <w:lang w:val="fr-FR"/>
        </w:rPr>
        <w:t>Vous pouvez télécharger un document « </w:t>
      </w:r>
      <w:hyperlink r:id="rId9" w:history="1">
        <w:r w:rsidRPr="009241F1">
          <w:rPr>
            <w:rStyle w:val="Lienhypertexte"/>
            <w:sz w:val="20"/>
            <w:szCs w:val="20"/>
            <w:lang w:val="fr-FR"/>
          </w:rPr>
          <w:t>Procédure</w:t>
        </w:r>
      </w:hyperlink>
      <w:r>
        <w:rPr>
          <w:sz w:val="20"/>
          <w:szCs w:val="20"/>
          <w:lang w:val="fr-FR"/>
        </w:rPr>
        <w:t xml:space="preserve"> » reprenant plus d’information </w:t>
      </w:r>
      <w:r w:rsidRPr="005B6720">
        <w:rPr>
          <w:sz w:val="20"/>
          <w:szCs w:val="20"/>
          <w:lang w:val="fr-FR"/>
        </w:rPr>
        <w:t>concernant, la</w:t>
      </w:r>
      <w:r>
        <w:rPr>
          <w:sz w:val="20"/>
          <w:szCs w:val="20"/>
          <w:lang w:val="fr-FR"/>
        </w:rPr>
        <w:t xml:space="preserve"> procédure, les délais et voies de recours sur le site</w:t>
      </w:r>
      <w:r w:rsidR="003B653F">
        <w:rPr>
          <w:sz w:val="20"/>
          <w:szCs w:val="20"/>
          <w:lang w:val="fr-FR"/>
        </w:rPr>
        <w:t xml:space="preserve"> internet</w:t>
      </w:r>
      <w:r>
        <w:rPr>
          <w:sz w:val="20"/>
          <w:szCs w:val="20"/>
          <w:lang w:val="fr-FR"/>
        </w:rPr>
        <w:t xml:space="preserve"> </w:t>
      </w:r>
      <w:r w:rsidR="003B653F" w:rsidRPr="004268AA">
        <w:rPr>
          <w:sz w:val="20"/>
          <w:szCs w:val="20"/>
          <w:lang w:val="fr-FR"/>
        </w:rPr>
        <w:t>Bruxelles Enviro</w:t>
      </w:r>
      <w:r w:rsidR="0089715A">
        <w:rPr>
          <w:sz w:val="20"/>
          <w:szCs w:val="20"/>
          <w:lang w:val="fr-FR"/>
        </w:rPr>
        <w:t>nnement</w:t>
      </w:r>
      <w:r w:rsidR="003B653F">
        <w:rPr>
          <w:sz w:val="20"/>
          <w:szCs w:val="20"/>
          <w:lang w:val="fr-FR"/>
        </w:rPr>
        <w:t xml:space="preserve"> : </w:t>
      </w:r>
      <w:hyperlink r:id="rId10" w:history="1">
        <w:r w:rsidR="005B6720" w:rsidRPr="006322AB">
          <w:rPr>
            <w:rStyle w:val="Lienhypertexte"/>
            <w:sz w:val="20"/>
            <w:szCs w:val="20"/>
            <w:lang w:val="fr-FR"/>
          </w:rPr>
          <w:t>www.environnement.brussels</w:t>
        </w:r>
      </w:hyperlink>
      <w:r w:rsidR="003B653F">
        <w:rPr>
          <w:sz w:val="20"/>
          <w:szCs w:val="20"/>
          <w:lang w:val="fr-FR"/>
        </w:rPr>
        <w:t>.</w:t>
      </w:r>
    </w:p>
    <w:p w14:paraId="7CA3181D" w14:textId="77777777" w:rsidR="00AF30C0" w:rsidRDefault="00AF30C0" w:rsidP="008D772F">
      <w:pPr>
        <w:spacing w:before="120"/>
        <w:jc w:val="both"/>
        <w:rPr>
          <w:b/>
          <w:sz w:val="20"/>
          <w:szCs w:val="20"/>
          <w:lang w:val="fr-FR"/>
        </w:rPr>
      </w:pPr>
    </w:p>
    <w:p w14:paraId="17E11D2E" w14:textId="77777777" w:rsidR="00AF30C0" w:rsidRDefault="00AF30C0" w:rsidP="00AF30C0">
      <w:pPr>
        <w:jc w:val="both"/>
        <w:rPr>
          <w:b/>
          <w:bCs/>
          <w:sz w:val="20"/>
          <w:lang w:val="fr-FR"/>
        </w:rPr>
      </w:pPr>
      <w:r>
        <w:rPr>
          <w:b/>
          <w:bCs/>
          <w:sz w:val="20"/>
          <w:lang w:val="fr-FR"/>
        </w:rPr>
        <w:t>Contexte juridique</w:t>
      </w:r>
    </w:p>
    <w:p w14:paraId="32291EF1" w14:textId="77777777" w:rsidR="003B653F" w:rsidRPr="003B653F" w:rsidRDefault="003B653F" w:rsidP="003B653F">
      <w:pPr>
        <w:spacing w:before="120"/>
        <w:ind w:right="-26"/>
        <w:jc w:val="both"/>
        <w:rPr>
          <w:sz w:val="20"/>
          <w:lang w:val="fr-FR" w:eastAsia="fr-FR"/>
        </w:rPr>
      </w:pPr>
      <w:r w:rsidRPr="003B653F">
        <w:rPr>
          <w:sz w:val="20"/>
          <w:lang w:val="fr-FR" w:eastAsia="fr-FR"/>
        </w:rPr>
        <w:t xml:space="preserve">La réglementation en vigueur pour cet enregistrement en Région de Bruxelles-Capitale est la suivante : </w:t>
      </w:r>
    </w:p>
    <w:p w14:paraId="6E94C3FD" w14:textId="77777777" w:rsidR="00AF30C0" w:rsidRPr="00AF30C0" w:rsidRDefault="000F1DFC" w:rsidP="00AF30C0">
      <w:pPr>
        <w:numPr>
          <w:ilvl w:val="0"/>
          <w:numId w:val="37"/>
        </w:numPr>
        <w:spacing w:before="120"/>
        <w:jc w:val="both"/>
        <w:rPr>
          <w:iCs/>
          <w:sz w:val="20"/>
          <w:lang w:val="fr-FR"/>
        </w:rPr>
      </w:pPr>
      <w:hyperlink r:id="rId11"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AF30C0" w:rsidRPr="00AF30C0">
        <w:rPr>
          <w:iCs/>
          <w:sz w:val="20"/>
          <w:lang w:val="fr-FR"/>
        </w:rPr>
        <w:t xml:space="preserve"> du 26/06/1997), notamment les articles 78/1-78/7</w:t>
      </w:r>
      <w:r w:rsidR="00AF30C0">
        <w:rPr>
          <w:iCs/>
          <w:sz w:val="20"/>
          <w:lang w:val="fr-FR"/>
        </w:rPr>
        <w:t> ;</w:t>
      </w:r>
    </w:p>
    <w:p w14:paraId="5C2FA2D7" w14:textId="77777777" w:rsidR="001B2C63" w:rsidRPr="00765A82" w:rsidRDefault="000F1DFC" w:rsidP="00A62A4B">
      <w:pPr>
        <w:numPr>
          <w:ilvl w:val="0"/>
          <w:numId w:val="37"/>
        </w:numPr>
        <w:spacing w:before="120"/>
        <w:jc w:val="both"/>
        <w:rPr>
          <w:iCs/>
          <w:sz w:val="20"/>
          <w:lang w:val="fr-FR"/>
        </w:rPr>
      </w:pPr>
      <w:hyperlink r:id="rId12" w:history="1">
        <w:r w:rsidR="00A62A4B" w:rsidRPr="00B160A5">
          <w:rPr>
            <w:rStyle w:val="Lienhypertexte"/>
            <w:iCs/>
            <w:sz w:val="20"/>
            <w:lang w:val="fr-FR"/>
          </w:rPr>
          <w:t>Arrêté</w:t>
        </w:r>
      </w:hyperlink>
      <w:r w:rsidR="00A62A4B" w:rsidRPr="00765A82">
        <w:rPr>
          <w:iCs/>
          <w:sz w:val="20"/>
          <w:lang w:val="fr-FR"/>
        </w:rPr>
        <w:t xml:space="preserve"> de la région de Bruxelles-capitale du 15 avril 2004 relatif à la gestion des véhicules hors d’usage</w:t>
      </w:r>
    </w:p>
    <w:p w14:paraId="2A86FB88" w14:textId="77777777" w:rsidR="0026090B" w:rsidRDefault="0026090B" w:rsidP="0026090B">
      <w:pPr>
        <w:rPr>
          <w:sz w:val="20"/>
          <w:szCs w:val="20"/>
          <w:lang w:val="fr-FR"/>
        </w:rPr>
      </w:pPr>
    </w:p>
    <w:p w14:paraId="176C59B0" w14:textId="77777777" w:rsidR="000D33F4" w:rsidRDefault="000D33F4" w:rsidP="000D33F4">
      <w:pPr>
        <w:rPr>
          <w:rStyle w:val="Titre2Car"/>
          <w:sz w:val="20"/>
          <w:szCs w:val="20"/>
          <w:lang w:val="fr-FR"/>
        </w:rPr>
      </w:pPr>
      <w:r w:rsidRPr="001028B2">
        <w:rPr>
          <w:rStyle w:val="Titre2Car"/>
          <w:sz w:val="20"/>
          <w:szCs w:val="20"/>
          <w:lang w:val="fr-FR"/>
        </w:rPr>
        <w:t xml:space="preserve">Comment introduire votre demande </w:t>
      </w:r>
      <w:r w:rsidRPr="00E74E13">
        <w:rPr>
          <w:rStyle w:val="Titre2Car"/>
          <w:sz w:val="20"/>
          <w:szCs w:val="20"/>
          <w:lang w:val="fr-FR"/>
        </w:rPr>
        <w:t>d’enregistrement ?</w:t>
      </w:r>
    </w:p>
    <w:p w14:paraId="32B98124" w14:textId="77777777" w:rsidR="009E763A" w:rsidRPr="00B224EA" w:rsidRDefault="009E763A" w:rsidP="009E763A">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119C1181" w14:textId="77777777" w:rsidR="009E763A" w:rsidRPr="000124DD" w:rsidRDefault="009E763A" w:rsidP="009E763A">
      <w:pPr>
        <w:pStyle w:val="Paragraphedeliste"/>
        <w:spacing w:before="60"/>
        <w:rPr>
          <w:sz w:val="20"/>
          <w:szCs w:val="20"/>
          <w:lang w:val="fr-BE"/>
        </w:rPr>
      </w:pPr>
      <w:r w:rsidRPr="00B224EA">
        <w:rPr>
          <w:sz w:val="20"/>
          <w:szCs w:val="20"/>
          <w:lang w:val="fr-FR"/>
        </w:rPr>
        <w:t xml:space="preserve">à l’aide du </w:t>
      </w:r>
      <w:r>
        <w:rPr>
          <w:sz w:val="20"/>
          <w:szCs w:val="20"/>
          <w:lang w:val="fr-FR"/>
        </w:rPr>
        <w:t xml:space="preserve">présent </w:t>
      </w:r>
      <w:r w:rsidRPr="007E79A3">
        <w:rPr>
          <w:sz w:val="20"/>
          <w:szCs w:val="20"/>
          <w:lang w:val="fr-FR"/>
        </w:rPr>
        <w:t>formulaire</w:t>
      </w:r>
      <w:r w:rsidRPr="00B224EA">
        <w:rPr>
          <w:sz w:val="20"/>
          <w:szCs w:val="20"/>
          <w:lang w:val="fr-FR"/>
        </w:rPr>
        <w:t xml:space="preserve"> de demande dûment complété,</w:t>
      </w:r>
    </w:p>
    <w:p w14:paraId="2B584A05" w14:textId="77777777" w:rsidR="009E763A" w:rsidRPr="00B224EA" w:rsidRDefault="009E763A" w:rsidP="009E763A">
      <w:pPr>
        <w:spacing w:before="120"/>
        <w:ind w:left="714"/>
        <w:rPr>
          <w:sz w:val="20"/>
          <w:szCs w:val="20"/>
          <w:lang w:val="fr-FR"/>
        </w:rPr>
      </w:pPr>
      <w:r w:rsidRPr="00B224EA">
        <w:rPr>
          <w:spacing w:val="-3"/>
          <w:sz w:val="20"/>
          <w:szCs w:val="20"/>
          <w:lang w:val="fr-FR"/>
        </w:rPr>
        <w:t>à l’adresse</w:t>
      </w:r>
      <w:r w:rsidRPr="000124DD">
        <w:rPr>
          <w:sz w:val="20"/>
          <w:szCs w:val="20"/>
          <w:lang w:val="fr-BE"/>
        </w:rPr>
        <w:t xml:space="preserve"> : </w:t>
      </w:r>
      <w:hyperlink r:id="rId13" w:history="1">
        <w:r w:rsidRPr="000124DD">
          <w:rPr>
            <w:color w:val="0000FF"/>
            <w:sz w:val="20"/>
            <w:szCs w:val="20"/>
            <w:lang w:val="fr-BE"/>
          </w:rPr>
          <w:t>permit_agr@environnement.brussels</w:t>
        </w:r>
      </w:hyperlink>
      <w:r w:rsidRPr="000124DD">
        <w:rPr>
          <w:sz w:val="20"/>
          <w:szCs w:val="20"/>
          <w:lang w:val="fr-BE"/>
        </w:rPr>
        <w:t xml:space="preserve"> </w:t>
      </w:r>
    </w:p>
    <w:p w14:paraId="751C7895" w14:textId="77777777" w:rsidR="009E763A" w:rsidRPr="00B224EA" w:rsidRDefault="000F1DFC" w:rsidP="009E763A">
      <w:pPr>
        <w:spacing w:before="60"/>
        <w:ind w:left="714"/>
        <w:jc w:val="both"/>
        <w:rPr>
          <w:i/>
          <w:sz w:val="20"/>
          <w:szCs w:val="20"/>
          <w:lang w:val="fr-FR"/>
        </w:rPr>
      </w:pPr>
      <w:hyperlink r:id="rId14" w:history="1">
        <w:r w:rsidR="009E763A" w:rsidRPr="000124DD">
          <w:rPr>
            <w:i/>
            <w:sz w:val="20"/>
            <w:szCs w:val="20"/>
            <w:lang w:val="fr-FR"/>
          </w:rPr>
          <w:t>Les</w:t>
        </w:r>
      </w:hyperlink>
      <w:r w:rsidR="009E763A" w:rsidRPr="00B224EA">
        <w:rPr>
          <w:i/>
          <w:sz w:val="20"/>
          <w:szCs w:val="20"/>
          <w:lang w:val="fr-FR"/>
        </w:rPr>
        <w:t xml:space="preserve"> modalités relatives à la communication électronique sont reprises dans la </w:t>
      </w:r>
      <w:hyperlink r:id="rId15" w:history="1">
        <w:r w:rsidR="009E763A" w:rsidRPr="00B224EA">
          <w:rPr>
            <w:rStyle w:val="Lienhypertexte"/>
            <w:i/>
            <w:sz w:val="20"/>
            <w:szCs w:val="20"/>
            <w:lang w:val="fr-FR"/>
          </w:rPr>
          <w:t>convention de communication électronique</w:t>
        </w:r>
      </w:hyperlink>
      <w:r w:rsidR="009E763A" w:rsidRPr="00B224EA">
        <w:rPr>
          <w:i/>
          <w:sz w:val="20"/>
          <w:szCs w:val="20"/>
          <w:lang w:val="fr-FR"/>
        </w:rPr>
        <w:t>.</w:t>
      </w:r>
    </w:p>
    <w:p w14:paraId="604AD301" w14:textId="77777777" w:rsidR="009E763A" w:rsidRPr="00881875" w:rsidRDefault="009E763A" w:rsidP="009E763A">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318DB657" w14:textId="77777777" w:rsidR="009E763A" w:rsidRPr="000124DD" w:rsidRDefault="009E763A" w:rsidP="009E763A">
      <w:pPr>
        <w:spacing w:before="60"/>
        <w:ind w:left="714"/>
        <w:rPr>
          <w:sz w:val="20"/>
          <w:szCs w:val="20"/>
          <w:lang w:val="fr-BE"/>
        </w:rPr>
      </w:pPr>
      <w:r w:rsidRPr="00881875">
        <w:rPr>
          <w:sz w:val="20"/>
          <w:szCs w:val="20"/>
          <w:lang w:val="fr-FR"/>
        </w:rPr>
        <w:t xml:space="preserve">à l’aide du </w:t>
      </w:r>
      <w:r>
        <w:rPr>
          <w:sz w:val="20"/>
          <w:szCs w:val="20"/>
          <w:lang w:val="fr-FR"/>
        </w:rPr>
        <w:t xml:space="preserve">présent </w:t>
      </w:r>
      <w:r w:rsidRPr="00881875">
        <w:rPr>
          <w:sz w:val="20"/>
          <w:szCs w:val="20"/>
          <w:lang w:val="fr-FR"/>
        </w:rPr>
        <w:t>formulaire de demande dûment complété,</w:t>
      </w:r>
    </w:p>
    <w:p w14:paraId="2498ED71" w14:textId="77777777" w:rsidR="009E763A" w:rsidRPr="00881875" w:rsidRDefault="009E763A" w:rsidP="009E763A">
      <w:pPr>
        <w:spacing w:before="60"/>
        <w:ind w:left="714"/>
        <w:rPr>
          <w:sz w:val="20"/>
          <w:szCs w:val="20"/>
          <w:lang w:val="fr-FR"/>
        </w:rPr>
      </w:pPr>
      <w:r w:rsidRPr="000124DD">
        <w:rPr>
          <w:sz w:val="20"/>
          <w:szCs w:val="20"/>
          <w:lang w:val="fr-BE"/>
        </w:rPr>
        <w:t xml:space="preserve">en </w:t>
      </w:r>
      <w:r w:rsidRPr="000124DD">
        <w:rPr>
          <w:b/>
          <w:sz w:val="20"/>
          <w:szCs w:val="20"/>
          <w:lang w:val="fr-BE"/>
        </w:rPr>
        <w:t>1</w:t>
      </w:r>
      <w:r w:rsidRPr="000124DD">
        <w:rPr>
          <w:sz w:val="20"/>
          <w:szCs w:val="20"/>
          <w:lang w:val="fr-BE"/>
        </w:rPr>
        <w:t xml:space="preserve"> exemplaire</w:t>
      </w:r>
      <w:r w:rsidRPr="00881875">
        <w:rPr>
          <w:sz w:val="20"/>
          <w:szCs w:val="20"/>
          <w:lang w:val="fr-FR"/>
        </w:rPr>
        <w:t>,</w:t>
      </w:r>
    </w:p>
    <w:p w14:paraId="19D9C69E" w14:textId="77777777" w:rsidR="009E763A" w:rsidRPr="00881875" w:rsidRDefault="009E763A" w:rsidP="009E763A">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52A56893" w14:textId="77777777" w:rsidR="009E763A" w:rsidRPr="000124DD" w:rsidRDefault="009E763A" w:rsidP="009E763A">
      <w:pPr>
        <w:tabs>
          <w:tab w:val="left" w:pos="1760"/>
        </w:tabs>
        <w:ind w:left="357"/>
        <w:rPr>
          <w:sz w:val="20"/>
          <w:szCs w:val="20"/>
          <w:lang w:val="fr-BE"/>
        </w:rPr>
      </w:pPr>
      <w:r w:rsidRPr="000124DD">
        <w:rPr>
          <w:sz w:val="20"/>
          <w:szCs w:val="20"/>
          <w:lang w:val="fr-BE"/>
        </w:rPr>
        <w:tab/>
        <w:t>Division autorisations et partenariats</w:t>
      </w:r>
    </w:p>
    <w:p w14:paraId="2EA9ACB0" w14:textId="77777777" w:rsidR="009E763A" w:rsidRPr="000124DD" w:rsidRDefault="009E763A" w:rsidP="009E763A">
      <w:pPr>
        <w:tabs>
          <w:tab w:val="left" w:pos="1760"/>
        </w:tabs>
        <w:ind w:left="357"/>
        <w:rPr>
          <w:sz w:val="20"/>
          <w:szCs w:val="20"/>
          <w:lang w:val="fr-BE"/>
        </w:rPr>
      </w:pPr>
      <w:r w:rsidRPr="000124DD">
        <w:rPr>
          <w:sz w:val="20"/>
          <w:szCs w:val="20"/>
          <w:lang w:val="fr-BE"/>
        </w:rPr>
        <w:tab/>
        <w:t>Site de TOUR &amp; TAXIS</w:t>
      </w:r>
    </w:p>
    <w:p w14:paraId="3E52BB3F" w14:textId="77777777" w:rsidR="009E763A" w:rsidRPr="000124DD" w:rsidRDefault="009E763A" w:rsidP="009E763A">
      <w:pPr>
        <w:tabs>
          <w:tab w:val="left" w:pos="1760"/>
        </w:tabs>
        <w:ind w:left="357"/>
        <w:rPr>
          <w:sz w:val="20"/>
          <w:szCs w:val="20"/>
          <w:lang w:val="fr-BE"/>
        </w:rPr>
      </w:pPr>
      <w:r w:rsidRPr="000124DD">
        <w:rPr>
          <w:sz w:val="20"/>
          <w:szCs w:val="20"/>
          <w:lang w:val="fr-BE"/>
        </w:rPr>
        <w:tab/>
        <w:t>Avenue du Port 86C, bte 3000</w:t>
      </w:r>
    </w:p>
    <w:p w14:paraId="06E63B87" w14:textId="77777777" w:rsidR="009E763A" w:rsidRPr="000124DD" w:rsidRDefault="009E763A" w:rsidP="009E763A">
      <w:pPr>
        <w:tabs>
          <w:tab w:val="left" w:pos="1760"/>
        </w:tabs>
        <w:ind w:left="357"/>
        <w:rPr>
          <w:sz w:val="20"/>
          <w:szCs w:val="20"/>
          <w:lang w:val="fr-BE"/>
        </w:rPr>
      </w:pPr>
      <w:r w:rsidRPr="000124DD">
        <w:rPr>
          <w:sz w:val="20"/>
          <w:szCs w:val="20"/>
          <w:lang w:val="fr-BE"/>
        </w:rPr>
        <w:tab/>
        <w:t>1000 Bruxelles</w:t>
      </w:r>
    </w:p>
    <w:p w14:paraId="49866323" w14:textId="77777777" w:rsidR="009E763A" w:rsidRPr="000124DD" w:rsidRDefault="009E763A" w:rsidP="009E763A">
      <w:pPr>
        <w:spacing w:before="60"/>
        <w:ind w:left="714"/>
        <w:jc w:val="both"/>
        <w:rPr>
          <w:sz w:val="20"/>
          <w:szCs w:val="20"/>
          <w:lang w:val="fr-BE"/>
        </w:rPr>
      </w:pPr>
      <w:r w:rsidRPr="000124DD">
        <w:rPr>
          <w:b/>
          <w:sz w:val="20"/>
          <w:szCs w:val="20"/>
          <w:lang w:val="fr-BE"/>
        </w:rPr>
        <w:t>Merci de ne pas agrafer, ni relier vos documents avant envoi ;</w:t>
      </w:r>
      <w:r w:rsidRPr="000124DD">
        <w:rPr>
          <w:sz w:val="20"/>
          <w:szCs w:val="20"/>
          <w:lang w:val="fr-BE"/>
        </w:rPr>
        <w:t xml:space="preserve"> cela simplifie le traitement de votre demande.</w:t>
      </w:r>
    </w:p>
    <w:p w14:paraId="43961F4A" w14:textId="77777777" w:rsidR="005601AE" w:rsidRPr="00FA7502" w:rsidRDefault="005601AE" w:rsidP="005601AE">
      <w:pPr>
        <w:spacing w:before="120"/>
        <w:ind w:left="714"/>
        <w:jc w:val="both"/>
        <w:rPr>
          <w:sz w:val="20"/>
          <w:szCs w:val="20"/>
          <w:lang w:val="fr-BE"/>
        </w:rPr>
      </w:pPr>
    </w:p>
    <w:p w14:paraId="713B3119" w14:textId="77777777" w:rsidR="00BD37E1" w:rsidRDefault="00BD37E1" w:rsidP="00BD37E1">
      <w:pPr>
        <w:suppressAutoHyphens/>
        <w:jc w:val="both"/>
        <w:rPr>
          <w:sz w:val="20"/>
          <w:szCs w:val="20"/>
          <w:lang w:val="fr-BE" w:eastAsia="ar-SA"/>
        </w:rPr>
      </w:pPr>
    </w:p>
    <w:p w14:paraId="06D77669" w14:textId="77777777" w:rsidR="0077246A" w:rsidRDefault="0077246A" w:rsidP="005D7C80">
      <w:pPr>
        <w:spacing w:before="120" w:after="120"/>
        <w:ind w:right="851"/>
        <w:jc w:val="both"/>
        <w:rPr>
          <w:b/>
          <w:caps/>
          <w:color w:val="006F90"/>
          <w:sz w:val="24"/>
          <w:szCs w:val="24"/>
          <w:lang w:val="fr-BE" w:eastAsia="fr-FR"/>
        </w:rPr>
        <w:sectPr w:rsidR="0077246A" w:rsidSect="00C22374">
          <w:headerReference w:type="default" r:id="rId16"/>
          <w:footerReference w:type="default" r:id="rId17"/>
          <w:headerReference w:type="first" r:id="rId18"/>
          <w:footerReference w:type="first" r:id="rId19"/>
          <w:pgSz w:w="11906" w:h="16838"/>
          <w:pgMar w:top="899" w:right="851" w:bottom="1021" w:left="851" w:header="709" w:footer="1411" w:gutter="0"/>
          <w:cols w:space="720"/>
          <w:titlePg/>
          <w:docGrid w:linePitch="360"/>
        </w:sectPr>
      </w:pPr>
    </w:p>
    <w:p w14:paraId="12E64408" w14:textId="77777777" w:rsidR="00A43D87" w:rsidRPr="009A25DD" w:rsidRDefault="00A43D87" w:rsidP="00A43D87">
      <w:pPr>
        <w:numPr>
          <w:ilvl w:val="0"/>
          <w:numId w:val="52"/>
        </w:numPr>
        <w:spacing w:after="120"/>
        <w:ind w:right="851"/>
        <w:rPr>
          <w:b/>
          <w:caps/>
          <w:color w:val="006F90"/>
          <w:sz w:val="20"/>
          <w:szCs w:val="20"/>
          <w:lang w:val="fr-FR" w:eastAsia="fr-FR"/>
        </w:rPr>
      </w:pPr>
      <w:r w:rsidRPr="009A25DD">
        <w:rPr>
          <w:rFonts w:cs="Times New Roman"/>
          <w:b/>
          <w:caps/>
          <w:color w:val="006F90"/>
          <w:sz w:val="24"/>
          <w:szCs w:val="20"/>
          <w:lang w:eastAsia="fr-FR"/>
        </w:rPr>
        <w:lastRenderedPageBreak/>
        <w:t xml:space="preserve">identification du </w:t>
      </w:r>
      <w:r>
        <w:rPr>
          <w:rFonts w:cs="Times New Roman"/>
          <w:b/>
          <w:caps/>
          <w:color w:val="006F90"/>
          <w:sz w:val="24"/>
          <w:szCs w:val="20"/>
          <w:lang w:eastAsia="fr-FR"/>
        </w:rPr>
        <w:t>demandeur</w:t>
      </w:r>
    </w:p>
    <w:p w14:paraId="26CCAEFD" w14:textId="77777777" w:rsidR="00A43D87" w:rsidRPr="009A25DD" w:rsidRDefault="00A43D87" w:rsidP="00A43D87">
      <w:pPr>
        <w:numPr>
          <w:ilvl w:val="1"/>
          <w:numId w:val="52"/>
        </w:numPr>
        <w:tabs>
          <w:tab w:val="left" w:pos="-720"/>
          <w:tab w:val="left" w:pos="720"/>
          <w:tab w:val="left" w:pos="1276"/>
        </w:tabs>
        <w:suppressAutoHyphens/>
        <w:spacing w:before="120" w:after="120"/>
        <w:jc w:val="both"/>
        <w:rPr>
          <w:rFonts w:cs="Times New Roman"/>
          <w:b/>
          <w:caps/>
          <w:color w:val="006F90"/>
          <w:sz w:val="20"/>
          <w:szCs w:val="20"/>
          <w:lang w:eastAsia="fr-FR"/>
        </w:rPr>
      </w:pPr>
      <w:r w:rsidRPr="009A25DD">
        <w:rPr>
          <w:rFonts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A43D87" w:rsidRPr="009A25DD" w14:paraId="5288F746" w14:textId="77777777" w:rsidTr="002439E6">
        <w:trPr>
          <w:trHeight w:val="57"/>
        </w:trPr>
        <w:tc>
          <w:tcPr>
            <w:tcW w:w="4792" w:type="dxa"/>
            <w:shd w:val="clear" w:color="auto" w:fill="auto"/>
            <w:vAlign w:val="center"/>
          </w:tcPr>
          <w:p w14:paraId="1561EFB6" w14:textId="77777777" w:rsidR="00A43D87" w:rsidRPr="009A25DD" w:rsidRDefault="00A43D87" w:rsidP="002439E6">
            <w:pPr>
              <w:tabs>
                <w:tab w:val="left" w:pos="709"/>
                <w:tab w:val="left" w:pos="4962"/>
                <w:tab w:val="left" w:pos="5040"/>
                <w:tab w:val="left" w:pos="6840"/>
              </w:tabs>
              <w:spacing w:before="40"/>
              <w:jc w:val="both"/>
              <w:rPr>
                <w:b/>
                <w:sz w:val="20"/>
                <w:szCs w:val="20"/>
              </w:rPr>
            </w:pPr>
            <w:r w:rsidRPr="009A25DD">
              <w:rPr>
                <w:b/>
                <w:sz w:val="20"/>
                <w:szCs w:val="20"/>
              </w:rPr>
              <w:t>Si personne physique :</w:t>
            </w:r>
          </w:p>
        </w:tc>
        <w:tc>
          <w:tcPr>
            <w:tcW w:w="4682" w:type="dxa"/>
            <w:shd w:val="clear" w:color="auto" w:fill="auto"/>
            <w:vAlign w:val="center"/>
          </w:tcPr>
          <w:p w14:paraId="6935DDC0" w14:textId="77777777" w:rsidR="00A43D87" w:rsidRPr="009A25DD" w:rsidRDefault="00A43D87" w:rsidP="002439E6">
            <w:pPr>
              <w:tabs>
                <w:tab w:val="left" w:pos="709"/>
                <w:tab w:val="left" w:pos="4962"/>
                <w:tab w:val="left" w:pos="5040"/>
                <w:tab w:val="left" w:pos="6840"/>
              </w:tabs>
              <w:spacing w:before="40"/>
              <w:jc w:val="both"/>
              <w:rPr>
                <w:b/>
                <w:sz w:val="20"/>
                <w:szCs w:val="20"/>
              </w:rPr>
            </w:pPr>
            <w:r w:rsidRPr="009A25DD">
              <w:rPr>
                <w:b/>
                <w:sz w:val="20"/>
                <w:szCs w:val="20"/>
              </w:rPr>
              <w:t>Si personne morale :</w:t>
            </w:r>
          </w:p>
        </w:tc>
      </w:tr>
      <w:tr w:rsidR="00A43D87" w:rsidRPr="000D2C5E" w14:paraId="58131717" w14:textId="77777777" w:rsidTr="002439E6">
        <w:tc>
          <w:tcPr>
            <w:tcW w:w="4792" w:type="dxa"/>
            <w:shd w:val="clear" w:color="auto" w:fill="auto"/>
            <w:vAlign w:val="center"/>
          </w:tcPr>
          <w:p w14:paraId="6B83212D" w14:textId="77777777" w:rsidR="00A43D87" w:rsidRPr="009A25DD" w:rsidRDefault="00A43D87" w:rsidP="002439E6">
            <w:pPr>
              <w:tabs>
                <w:tab w:val="left" w:pos="709"/>
                <w:tab w:val="left" w:pos="4962"/>
                <w:tab w:val="left" w:pos="5040"/>
                <w:tab w:val="left" w:pos="6840"/>
              </w:tabs>
              <w:spacing w:before="40"/>
              <w:jc w:val="both"/>
              <w:rPr>
                <w:sz w:val="20"/>
                <w:szCs w:val="20"/>
              </w:rPr>
            </w:pPr>
            <w:r w:rsidRPr="009A25DD">
              <w:rPr>
                <w:sz w:val="20"/>
                <w:szCs w:val="20"/>
              </w:rPr>
              <w:t xml:space="preserve">Nom : </w:t>
            </w:r>
            <w:r w:rsidRPr="009A25DD">
              <w:rPr>
                <w:sz w:val="20"/>
                <w:szCs w:val="20"/>
              </w:rPr>
              <w:fldChar w:fldCharType="begin">
                <w:ffData>
                  <w:name w:val="Texte4"/>
                  <w:enabled/>
                  <w:calcOnExit w:val="0"/>
                  <w:textInput/>
                </w:ffData>
              </w:fldChar>
            </w:r>
            <w:bookmarkStart w:id="0" w:name="Texte4"/>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0"/>
          </w:p>
          <w:p w14:paraId="209CB901" w14:textId="77777777" w:rsidR="00A43D87" w:rsidRPr="009A25DD" w:rsidRDefault="00A43D87" w:rsidP="002439E6">
            <w:pPr>
              <w:tabs>
                <w:tab w:val="left" w:pos="709"/>
                <w:tab w:val="left" w:pos="4962"/>
                <w:tab w:val="left" w:pos="5040"/>
                <w:tab w:val="left" w:pos="6840"/>
              </w:tabs>
              <w:spacing w:before="40"/>
              <w:jc w:val="both"/>
              <w:rPr>
                <w:sz w:val="20"/>
                <w:szCs w:val="20"/>
              </w:rPr>
            </w:pPr>
            <w:r w:rsidRPr="009A25DD">
              <w:rPr>
                <w:sz w:val="20"/>
                <w:szCs w:val="20"/>
              </w:rPr>
              <w:t xml:space="preserve">Prénom : </w:t>
            </w:r>
            <w:r w:rsidRPr="009A25DD">
              <w:rPr>
                <w:sz w:val="20"/>
                <w:szCs w:val="20"/>
              </w:rPr>
              <w:fldChar w:fldCharType="begin">
                <w:ffData>
                  <w:name w:val="Texte5"/>
                  <w:enabled/>
                  <w:calcOnExit w:val="0"/>
                  <w:textInput/>
                </w:ffData>
              </w:fldChar>
            </w:r>
            <w:bookmarkStart w:id="1" w:name="Texte5"/>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1"/>
          </w:p>
          <w:p w14:paraId="3772265E" w14:textId="77777777" w:rsidR="00A43D87" w:rsidRPr="009A25DD" w:rsidRDefault="00A43D87" w:rsidP="002439E6">
            <w:pPr>
              <w:tabs>
                <w:tab w:val="left" w:pos="709"/>
                <w:tab w:val="left" w:pos="4962"/>
                <w:tab w:val="left" w:pos="5040"/>
                <w:tab w:val="left" w:pos="6840"/>
              </w:tabs>
              <w:spacing w:before="40"/>
              <w:jc w:val="both"/>
              <w:rPr>
                <w:sz w:val="20"/>
                <w:szCs w:val="20"/>
              </w:rPr>
            </w:pPr>
            <w:r w:rsidRPr="009A25DD">
              <w:rPr>
                <w:sz w:val="20"/>
                <w:szCs w:val="20"/>
              </w:rPr>
              <w:t xml:space="preserve">Numéro d’entreprise : </w:t>
            </w:r>
            <w:r w:rsidRPr="009A25DD">
              <w:rPr>
                <w:sz w:val="20"/>
                <w:szCs w:val="20"/>
              </w:rPr>
              <w:fldChar w:fldCharType="begin">
                <w:ffData>
                  <w:name w:val="Texte6"/>
                  <w:enabled/>
                  <w:calcOnExit w:val="0"/>
                  <w:textInput/>
                </w:ffData>
              </w:fldChar>
            </w:r>
            <w:bookmarkStart w:id="2" w:name="Texte6"/>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2"/>
          </w:p>
        </w:tc>
        <w:tc>
          <w:tcPr>
            <w:tcW w:w="4682" w:type="dxa"/>
            <w:shd w:val="clear" w:color="auto" w:fill="auto"/>
            <w:vAlign w:val="center"/>
          </w:tcPr>
          <w:p w14:paraId="3136B72C" w14:textId="77777777" w:rsidR="00A43D87" w:rsidRPr="000D2C5E" w:rsidRDefault="00A43D87" w:rsidP="002439E6">
            <w:pPr>
              <w:tabs>
                <w:tab w:val="left" w:pos="709"/>
                <w:tab w:val="left" w:pos="4962"/>
                <w:tab w:val="left" w:pos="5040"/>
                <w:tab w:val="left" w:pos="6840"/>
              </w:tabs>
              <w:spacing w:before="40"/>
              <w:jc w:val="both"/>
              <w:rPr>
                <w:sz w:val="20"/>
                <w:szCs w:val="20"/>
                <w:lang w:val="fr-BE"/>
              </w:rPr>
            </w:pPr>
            <w:r w:rsidRPr="000D2C5E">
              <w:rPr>
                <w:sz w:val="20"/>
                <w:szCs w:val="20"/>
                <w:lang w:val="fr-BE"/>
              </w:rPr>
              <w:t xml:space="preserve">Nom : </w:t>
            </w:r>
            <w:r w:rsidRPr="009A25DD">
              <w:rPr>
                <w:sz w:val="20"/>
                <w:szCs w:val="20"/>
              </w:rPr>
              <w:fldChar w:fldCharType="begin">
                <w:ffData>
                  <w:name w:val="Texte7"/>
                  <w:enabled/>
                  <w:calcOnExit w:val="0"/>
                  <w:textInput/>
                </w:ffData>
              </w:fldChar>
            </w:r>
            <w:bookmarkStart w:id="3" w:name="Texte7"/>
            <w:r w:rsidRPr="000D2C5E">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3"/>
          </w:p>
          <w:p w14:paraId="1B1DD05A" w14:textId="77777777" w:rsidR="00A43D87" w:rsidRPr="000D2C5E" w:rsidRDefault="00A43D87" w:rsidP="002439E6">
            <w:pPr>
              <w:tabs>
                <w:tab w:val="left" w:pos="709"/>
                <w:tab w:val="left" w:pos="4962"/>
                <w:tab w:val="left" w:pos="5040"/>
                <w:tab w:val="left" w:pos="6840"/>
              </w:tabs>
              <w:spacing w:before="40"/>
              <w:jc w:val="both"/>
              <w:rPr>
                <w:sz w:val="20"/>
                <w:szCs w:val="20"/>
                <w:lang w:val="fr-BE"/>
              </w:rPr>
            </w:pPr>
            <w:r w:rsidRPr="000D2C5E">
              <w:rPr>
                <w:sz w:val="20"/>
                <w:szCs w:val="20"/>
                <w:lang w:val="fr-BE"/>
              </w:rPr>
              <w:t xml:space="preserve">Forme juridique : </w:t>
            </w:r>
            <w:r w:rsidRPr="009A25DD">
              <w:rPr>
                <w:sz w:val="20"/>
                <w:szCs w:val="20"/>
              </w:rPr>
              <w:fldChar w:fldCharType="begin">
                <w:ffData>
                  <w:name w:val="Texte8"/>
                  <w:enabled/>
                  <w:calcOnExit w:val="0"/>
                  <w:textInput/>
                </w:ffData>
              </w:fldChar>
            </w:r>
            <w:bookmarkStart w:id="4" w:name="Texte8"/>
            <w:r w:rsidRPr="000D2C5E">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4"/>
          </w:p>
          <w:p w14:paraId="61CEDD77" w14:textId="77777777" w:rsidR="00A43D87" w:rsidRPr="000D2C5E" w:rsidRDefault="00A43D87" w:rsidP="002439E6">
            <w:pPr>
              <w:tabs>
                <w:tab w:val="left" w:pos="709"/>
                <w:tab w:val="left" w:pos="4962"/>
                <w:tab w:val="left" w:pos="5040"/>
                <w:tab w:val="left" w:pos="6840"/>
              </w:tabs>
              <w:spacing w:before="40"/>
              <w:jc w:val="both"/>
              <w:rPr>
                <w:sz w:val="20"/>
                <w:szCs w:val="20"/>
                <w:lang w:val="fr-BE"/>
              </w:rPr>
            </w:pPr>
            <w:r w:rsidRPr="000D2C5E">
              <w:rPr>
                <w:sz w:val="20"/>
                <w:szCs w:val="20"/>
                <w:lang w:val="fr-BE"/>
              </w:rPr>
              <w:t xml:space="preserve">Numéro d’entreprise : </w:t>
            </w:r>
            <w:r w:rsidRPr="009A25DD">
              <w:rPr>
                <w:sz w:val="20"/>
                <w:szCs w:val="20"/>
              </w:rPr>
              <w:fldChar w:fldCharType="begin">
                <w:ffData>
                  <w:name w:val="Texte9"/>
                  <w:enabled/>
                  <w:calcOnExit w:val="0"/>
                  <w:textInput/>
                </w:ffData>
              </w:fldChar>
            </w:r>
            <w:bookmarkStart w:id="5" w:name="Texte9"/>
            <w:r w:rsidRPr="000D2C5E">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5"/>
          </w:p>
        </w:tc>
      </w:tr>
    </w:tbl>
    <w:p w14:paraId="6F69A6AB" w14:textId="77777777" w:rsidR="00A43D87" w:rsidRPr="000D2C5E" w:rsidRDefault="00A43D87" w:rsidP="00A43D87">
      <w:pPr>
        <w:widowControl w:val="0"/>
        <w:tabs>
          <w:tab w:val="left" w:pos="-720"/>
        </w:tabs>
        <w:suppressAutoHyphens/>
        <w:autoSpaceDE w:val="0"/>
        <w:autoSpaceDN w:val="0"/>
        <w:jc w:val="both"/>
        <w:rPr>
          <w:spacing w:val="-3"/>
          <w:sz w:val="16"/>
          <w:szCs w:val="16"/>
          <w:lang w:val="fr-BE"/>
        </w:rPr>
      </w:pPr>
    </w:p>
    <w:p w14:paraId="432BDBBE" w14:textId="77777777" w:rsidR="00A43D87" w:rsidRPr="009A25DD" w:rsidRDefault="00A43D87" w:rsidP="00A43D87">
      <w:pPr>
        <w:numPr>
          <w:ilvl w:val="1"/>
          <w:numId w:val="52"/>
        </w:numPr>
        <w:tabs>
          <w:tab w:val="left" w:pos="-720"/>
          <w:tab w:val="left" w:pos="720"/>
          <w:tab w:val="left" w:pos="1276"/>
        </w:tabs>
        <w:suppressAutoHyphens/>
        <w:spacing w:before="120" w:after="120"/>
        <w:jc w:val="both"/>
        <w:rPr>
          <w:rFonts w:cs="Times New Roman"/>
          <w:b/>
          <w:color w:val="006F90"/>
          <w:sz w:val="20"/>
          <w:szCs w:val="20"/>
          <w:lang w:eastAsia="fr-FR"/>
        </w:rPr>
      </w:pPr>
      <w:r w:rsidRPr="009A25DD">
        <w:rPr>
          <w:rFonts w:cs="Times New Roman"/>
          <w:b/>
          <w:color w:val="006F90"/>
          <w:sz w:val="20"/>
          <w:szCs w:val="20"/>
          <w:lang w:eastAsia="fr-FR"/>
        </w:rPr>
        <w:t>Données de contact :</w:t>
      </w:r>
    </w:p>
    <w:p w14:paraId="0499D7FA" w14:textId="77777777" w:rsidR="00A43D87" w:rsidRPr="009A25DD" w:rsidRDefault="00A43D87" w:rsidP="00A43D87">
      <w:pPr>
        <w:tabs>
          <w:tab w:val="left" w:pos="-720"/>
          <w:tab w:val="left" w:pos="0"/>
        </w:tabs>
        <w:suppressAutoHyphens/>
        <w:spacing w:after="120"/>
        <w:ind w:left="720" w:hanging="720"/>
        <w:jc w:val="both"/>
        <w:rPr>
          <w:b/>
          <w:sz w:val="20"/>
          <w:szCs w:val="20"/>
          <w:lang w:eastAsia="ar-SA"/>
        </w:rPr>
      </w:pPr>
      <w:r w:rsidRPr="009A25DD">
        <w:rPr>
          <w:b/>
          <w:sz w:val="20"/>
          <w:szCs w:val="20"/>
          <w:lang w:eastAsia="ar-SA"/>
        </w:rPr>
        <w:tab/>
        <w:t>Adresse du siège social/domicile</w:t>
      </w:r>
    </w:p>
    <w:p w14:paraId="1CFF3E08" w14:textId="77777777" w:rsidR="00A43D87" w:rsidRPr="000D2C5E" w:rsidRDefault="00A43D87" w:rsidP="00A43D87">
      <w:pPr>
        <w:tabs>
          <w:tab w:val="left" w:pos="720"/>
          <w:tab w:val="left" w:pos="5040"/>
          <w:tab w:val="left" w:pos="6840"/>
        </w:tabs>
        <w:suppressAutoHyphens/>
        <w:jc w:val="both"/>
        <w:rPr>
          <w:sz w:val="20"/>
          <w:szCs w:val="20"/>
          <w:lang w:val="fr-BE" w:eastAsia="ar-SA"/>
        </w:rPr>
      </w:pPr>
      <w:r w:rsidRPr="009A25DD">
        <w:rPr>
          <w:sz w:val="20"/>
          <w:szCs w:val="20"/>
          <w:lang w:eastAsia="ar-SA"/>
        </w:rPr>
        <w:tab/>
      </w:r>
      <w:r w:rsidRPr="000D2C5E">
        <w:rPr>
          <w:sz w:val="20"/>
          <w:szCs w:val="20"/>
          <w:lang w:val="fr-BE" w:eastAsia="ar-SA"/>
        </w:rPr>
        <w:t xml:space="preserve">Rue : </w:t>
      </w:r>
      <w:r w:rsidRPr="009A25DD">
        <w:rPr>
          <w:sz w:val="20"/>
          <w:szCs w:val="20"/>
          <w:lang w:eastAsia="ar-SA"/>
        </w:rPr>
        <w:fldChar w:fldCharType="begin">
          <w:ffData>
            <w:name w:val="Texte10"/>
            <w:enabled/>
            <w:calcOnExit w:val="0"/>
            <w:textInput/>
          </w:ffData>
        </w:fldChar>
      </w:r>
      <w:bookmarkStart w:id="6" w:name="Texte10"/>
      <w:r w:rsidRPr="000D2C5E">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6"/>
      <w:r w:rsidRPr="000D2C5E">
        <w:rPr>
          <w:sz w:val="20"/>
          <w:szCs w:val="20"/>
          <w:lang w:val="fr-BE" w:eastAsia="ar-SA"/>
        </w:rPr>
        <w:tab/>
        <w:t xml:space="preserve">N° : </w:t>
      </w:r>
      <w:r w:rsidRPr="009A25DD">
        <w:rPr>
          <w:sz w:val="20"/>
          <w:szCs w:val="20"/>
          <w:lang w:eastAsia="ar-SA"/>
        </w:rPr>
        <w:fldChar w:fldCharType="begin">
          <w:ffData>
            <w:name w:val="Texte11"/>
            <w:enabled/>
            <w:calcOnExit w:val="0"/>
            <w:textInput/>
          </w:ffData>
        </w:fldChar>
      </w:r>
      <w:bookmarkStart w:id="7" w:name="Texte11"/>
      <w:r w:rsidRPr="000D2C5E">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7"/>
      <w:r w:rsidRPr="000D2C5E">
        <w:rPr>
          <w:sz w:val="20"/>
          <w:szCs w:val="20"/>
          <w:lang w:val="fr-BE" w:eastAsia="ar-SA"/>
        </w:rPr>
        <w:tab/>
        <w:t xml:space="preserve">Boîte : </w:t>
      </w:r>
      <w:r w:rsidRPr="009A25DD">
        <w:rPr>
          <w:sz w:val="20"/>
          <w:szCs w:val="20"/>
          <w:lang w:eastAsia="ar-SA"/>
        </w:rPr>
        <w:fldChar w:fldCharType="begin">
          <w:ffData>
            <w:name w:val="Texte12"/>
            <w:enabled/>
            <w:calcOnExit w:val="0"/>
            <w:textInput/>
          </w:ffData>
        </w:fldChar>
      </w:r>
      <w:bookmarkStart w:id="8" w:name="Texte12"/>
      <w:r w:rsidRPr="000D2C5E">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8"/>
    </w:p>
    <w:p w14:paraId="06FB72D4" w14:textId="77777777" w:rsidR="00A43D87" w:rsidRPr="000D2C5E" w:rsidRDefault="00A43D87" w:rsidP="00A43D87">
      <w:pPr>
        <w:tabs>
          <w:tab w:val="left" w:pos="720"/>
          <w:tab w:val="left" w:pos="5040"/>
          <w:tab w:val="left" w:pos="6840"/>
        </w:tabs>
        <w:suppressAutoHyphens/>
        <w:spacing w:before="40"/>
        <w:jc w:val="both"/>
        <w:rPr>
          <w:sz w:val="20"/>
          <w:szCs w:val="20"/>
          <w:lang w:val="fr-BE" w:eastAsia="ar-SA"/>
        </w:rPr>
      </w:pPr>
      <w:r w:rsidRPr="000D2C5E">
        <w:rPr>
          <w:sz w:val="20"/>
          <w:szCs w:val="20"/>
          <w:lang w:val="fr-BE" w:eastAsia="ar-SA"/>
        </w:rPr>
        <w:tab/>
        <w:t xml:space="preserve">Code postal : </w:t>
      </w:r>
      <w:r w:rsidRPr="009A25DD">
        <w:rPr>
          <w:sz w:val="20"/>
          <w:szCs w:val="20"/>
          <w:lang w:eastAsia="ar-SA"/>
        </w:rPr>
        <w:fldChar w:fldCharType="begin">
          <w:ffData>
            <w:name w:val="Texte13"/>
            <w:enabled/>
            <w:calcOnExit w:val="0"/>
            <w:textInput/>
          </w:ffData>
        </w:fldChar>
      </w:r>
      <w:bookmarkStart w:id="9" w:name="Texte13"/>
      <w:r w:rsidRPr="000D2C5E">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9"/>
      <w:r w:rsidRPr="000D2C5E">
        <w:rPr>
          <w:sz w:val="20"/>
          <w:szCs w:val="20"/>
          <w:lang w:val="fr-BE" w:eastAsia="ar-SA"/>
        </w:rPr>
        <w:tab/>
        <w:t xml:space="preserve">Commune : </w:t>
      </w:r>
      <w:r w:rsidRPr="009A25DD">
        <w:rPr>
          <w:sz w:val="20"/>
          <w:szCs w:val="20"/>
          <w:lang w:eastAsia="ar-SA"/>
        </w:rPr>
        <w:fldChar w:fldCharType="begin">
          <w:ffData>
            <w:name w:val="Texte14"/>
            <w:enabled/>
            <w:calcOnExit w:val="0"/>
            <w:textInput/>
          </w:ffData>
        </w:fldChar>
      </w:r>
      <w:bookmarkStart w:id="10" w:name="Texte14"/>
      <w:r w:rsidRPr="000D2C5E">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0"/>
    </w:p>
    <w:p w14:paraId="7770F226" w14:textId="77777777" w:rsidR="00A43D87" w:rsidRPr="000D2C5E" w:rsidRDefault="00A43D87" w:rsidP="00A43D87">
      <w:pPr>
        <w:tabs>
          <w:tab w:val="left" w:pos="720"/>
          <w:tab w:val="left" w:pos="5040"/>
          <w:tab w:val="left" w:pos="6840"/>
        </w:tabs>
        <w:suppressAutoHyphens/>
        <w:spacing w:before="40"/>
        <w:jc w:val="both"/>
        <w:rPr>
          <w:sz w:val="20"/>
          <w:szCs w:val="20"/>
          <w:lang w:val="fr-BE" w:eastAsia="ar-SA"/>
        </w:rPr>
      </w:pPr>
      <w:r w:rsidRPr="000D2C5E">
        <w:rPr>
          <w:sz w:val="20"/>
          <w:szCs w:val="20"/>
          <w:lang w:val="fr-BE" w:eastAsia="ar-SA"/>
        </w:rPr>
        <w:tab/>
        <w:t xml:space="preserve">Pays : </w:t>
      </w:r>
      <w:r w:rsidRPr="009A25DD">
        <w:rPr>
          <w:sz w:val="20"/>
          <w:szCs w:val="20"/>
          <w:lang w:eastAsia="ar-SA"/>
        </w:rPr>
        <w:fldChar w:fldCharType="begin">
          <w:ffData>
            <w:name w:val="Texte15"/>
            <w:enabled/>
            <w:calcOnExit w:val="0"/>
            <w:textInput/>
          </w:ffData>
        </w:fldChar>
      </w:r>
      <w:bookmarkStart w:id="11" w:name="Texte15"/>
      <w:r w:rsidRPr="000D2C5E">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1"/>
    </w:p>
    <w:p w14:paraId="4306926B" w14:textId="77777777" w:rsidR="00A43D87" w:rsidRPr="00A43D87" w:rsidRDefault="00A43D87" w:rsidP="00A43D87">
      <w:pPr>
        <w:tabs>
          <w:tab w:val="left" w:pos="720"/>
          <w:tab w:val="left" w:pos="5040"/>
          <w:tab w:val="left" w:pos="6840"/>
        </w:tabs>
        <w:suppressAutoHyphens/>
        <w:spacing w:before="40"/>
        <w:jc w:val="both"/>
        <w:rPr>
          <w:sz w:val="20"/>
          <w:szCs w:val="20"/>
          <w:lang w:val="fr-BE" w:eastAsia="ar-SA"/>
        </w:rPr>
      </w:pPr>
      <w:r w:rsidRPr="000D2C5E">
        <w:rPr>
          <w:sz w:val="20"/>
          <w:szCs w:val="20"/>
          <w:lang w:val="fr-BE" w:eastAsia="ar-SA"/>
        </w:rPr>
        <w:tab/>
      </w:r>
      <w:r w:rsidRPr="00A43D87">
        <w:rPr>
          <w:sz w:val="20"/>
          <w:szCs w:val="20"/>
          <w:lang w:val="fr-BE" w:eastAsia="ar-SA"/>
        </w:rPr>
        <w:t xml:space="preserve">Tél. : </w:t>
      </w:r>
      <w:r w:rsidRPr="009A25DD">
        <w:rPr>
          <w:sz w:val="20"/>
          <w:szCs w:val="20"/>
          <w:lang w:eastAsia="ar-SA"/>
        </w:rPr>
        <w:fldChar w:fldCharType="begin">
          <w:ffData>
            <w:name w:val="Texte16"/>
            <w:enabled/>
            <w:calcOnExit w:val="0"/>
            <w:textInput/>
          </w:ffData>
        </w:fldChar>
      </w:r>
      <w:bookmarkStart w:id="12" w:name="Texte16"/>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2"/>
      <w:r w:rsidRPr="00A43D87">
        <w:rPr>
          <w:sz w:val="20"/>
          <w:szCs w:val="20"/>
          <w:lang w:val="fr-BE" w:eastAsia="ar-SA"/>
        </w:rPr>
        <w:tab/>
        <w:t xml:space="preserve">Fax : </w:t>
      </w:r>
      <w:r w:rsidRPr="009A25DD">
        <w:rPr>
          <w:sz w:val="20"/>
          <w:szCs w:val="20"/>
          <w:lang w:eastAsia="ar-SA"/>
        </w:rPr>
        <w:fldChar w:fldCharType="begin">
          <w:ffData>
            <w:name w:val="Texte17"/>
            <w:enabled/>
            <w:calcOnExit w:val="0"/>
            <w:textInput/>
          </w:ffData>
        </w:fldChar>
      </w:r>
      <w:bookmarkStart w:id="13" w:name="Texte17"/>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3"/>
    </w:p>
    <w:p w14:paraId="6E2BDB06" w14:textId="77777777" w:rsidR="00A43D87" w:rsidRPr="00A43D87" w:rsidRDefault="00A43D87" w:rsidP="00A43D87">
      <w:pPr>
        <w:widowControl w:val="0"/>
        <w:tabs>
          <w:tab w:val="left" w:pos="-720"/>
          <w:tab w:val="left" w:pos="720"/>
          <w:tab w:val="left" w:pos="5040"/>
        </w:tabs>
        <w:suppressAutoHyphens/>
        <w:autoSpaceDE w:val="0"/>
        <w:autoSpaceDN w:val="0"/>
        <w:spacing w:before="40"/>
        <w:jc w:val="both"/>
        <w:rPr>
          <w:spacing w:val="-3"/>
          <w:sz w:val="20"/>
          <w:szCs w:val="20"/>
          <w:lang w:val="fr-BE"/>
        </w:rPr>
      </w:pPr>
      <w:r w:rsidRPr="00A43D87">
        <w:rPr>
          <w:spacing w:val="-3"/>
          <w:sz w:val="20"/>
          <w:szCs w:val="20"/>
          <w:lang w:val="fr-BE"/>
        </w:rPr>
        <w:tab/>
        <w:t xml:space="preserve">E-mail : </w:t>
      </w:r>
      <w:r w:rsidRPr="009A25DD">
        <w:rPr>
          <w:spacing w:val="-3"/>
          <w:sz w:val="20"/>
          <w:szCs w:val="20"/>
        </w:rPr>
        <w:fldChar w:fldCharType="begin">
          <w:ffData>
            <w:name w:val="Texte18"/>
            <w:enabled/>
            <w:calcOnExit w:val="0"/>
            <w:textInput/>
          </w:ffData>
        </w:fldChar>
      </w:r>
      <w:bookmarkStart w:id="14" w:name="Texte18"/>
      <w:r w:rsidRPr="00A43D87">
        <w:rPr>
          <w:spacing w:val="-3"/>
          <w:sz w:val="20"/>
          <w:szCs w:val="20"/>
          <w:lang w:val="fr-BE"/>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4"/>
      <w:r w:rsidRPr="00A43D87">
        <w:rPr>
          <w:spacing w:val="-3"/>
          <w:sz w:val="20"/>
          <w:szCs w:val="20"/>
          <w:lang w:val="fr-BE"/>
        </w:rPr>
        <w:tab/>
        <w:t xml:space="preserve">Site internet : </w:t>
      </w:r>
      <w:r w:rsidRPr="009A25DD">
        <w:rPr>
          <w:spacing w:val="-3"/>
          <w:sz w:val="20"/>
          <w:szCs w:val="20"/>
        </w:rPr>
        <w:fldChar w:fldCharType="begin">
          <w:ffData>
            <w:name w:val="Texte19"/>
            <w:enabled/>
            <w:calcOnExit w:val="0"/>
            <w:textInput/>
          </w:ffData>
        </w:fldChar>
      </w:r>
      <w:bookmarkStart w:id="15" w:name="Texte19"/>
      <w:r w:rsidRPr="00A43D87">
        <w:rPr>
          <w:spacing w:val="-3"/>
          <w:sz w:val="20"/>
          <w:szCs w:val="20"/>
          <w:lang w:val="fr-BE"/>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5"/>
    </w:p>
    <w:p w14:paraId="237E7250" w14:textId="77777777" w:rsidR="00A43D87" w:rsidRPr="00A43D87" w:rsidRDefault="00A43D87" w:rsidP="00A43D87">
      <w:pPr>
        <w:widowControl w:val="0"/>
        <w:tabs>
          <w:tab w:val="left" w:pos="-720"/>
        </w:tabs>
        <w:suppressAutoHyphens/>
        <w:autoSpaceDE w:val="0"/>
        <w:autoSpaceDN w:val="0"/>
        <w:jc w:val="both"/>
        <w:rPr>
          <w:spacing w:val="-3"/>
          <w:sz w:val="16"/>
          <w:szCs w:val="16"/>
          <w:lang w:val="fr-BE"/>
        </w:rPr>
      </w:pPr>
    </w:p>
    <w:p w14:paraId="44F427BA" w14:textId="77777777" w:rsidR="00A43D87" w:rsidRPr="00A43D87" w:rsidRDefault="00A43D87" w:rsidP="00A43D87">
      <w:pPr>
        <w:tabs>
          <w:tab w:val="left" w:pos="-720"/>
          <w:tab w:val="left" w:pos="0"/>
        </w:tabs>
        <w:suppressAutoHyphens/>
        <w:spacing w:after="120"/>
        <w:ind w:left="720" w:hanging="720"/>
        <w:jc w:val="both"/>
        <w:rPr>
          <w:sz w:val="20"/>
          <w:szCs w:val="20"/>
          <w:lang w:val="fr-BE" w:eastAsia="ar-SA"/>
        </w:rPr>
      </w:pPr>
      <w:r w:rsidRPr="00A43D87">
        <w:rPr>
          <w:sz w:val="20"/>
          <w:szCs w:val="20"/>
          <w:lang w:val="fr-BE" w:eastAsia="ar-SA"/>
        </w:rPr>
        <w:tab/>
      </w:r>
      <w:r w:rsidRPr="00A43D87">
        <w:rPr>
          <w:i/>
          <w:sz w:val="20"/>
          <w:szCs w:val="20"/>
          <w:lang w:val="fr-BE"/>
        </w:rPr>
        <w:t>C</w:t>
      </w:r>
      <w:r w:rsidRPr="00A43D87">
        <w:rPr>
          <w:i/>
          <w:color w:val="000000"/>
          <w:sz w:val="20"/>
          <w:szCs w:val="20"/>
          <w:lang w:val="fr-BE"/>
        </w:rPr>
        <w:t xml:space="preserve">es </w:t>
      </w:r>
      <w:r w:rsidRPr="00A43D87">
        <w:rPr>
          <w:b/>
          <w:i/>
          <w:color w:val="000000"/>
          <w:sz w:val="20"/>
          <w:szCs w:val="20"/>
          <w:lang w:val="fr-BE"/>
        </w:rPr>
        <w:t>coordonnées</w:t>
      </w:r>
      <w:r w:rsidRPr="00A43D87">
        <w:rPr>
          <w:i/>
          <w:color w:val="000000"/>
          <w:sz w:val="20"/>
          <w:szCs w:val="20"/>
          <w:lang w:val="fr-BE"/>
        </w:rPr>
        <w:t xml:space="preserve"> seront reprises </w:t>
      </w:r>
      <w:r w:rsidRPr="00A43D87">
        <w:rPr>
          <w:b/>
          <w:i/>
          <w:color w:val="000000"/>
          <w:sz w:val="20"/>
          <w:szCs w:val="20"/>
          <w:lang w:val="fr-BE"/>
        </w:rPr>
        <w:t>par défaut</w:t>
      </w:r>
      <w:r w:rsidRPr="00A43D87">
        <w:rPr>
          <w:i/>
          <w:color w:val="000000"/>
          <w:sz w:val="20"/>
          <w:szCs w:val="20"/>
          <w:lang w:val="fr-BE"/>
        </w:rPr>
        <w:t xml:space="preserve"> </w:t>
      </w:r>
      <w:r w:rsidRPr="00A43D87">
        <w:rPr>
          <w:b/>
          <w:i/>
          <w:color w:val="000000"/>
          <w:sz w:val="20"/>
          <w:szCs w:val="20"/>
          <w:lang w:val="fr-BE"/>
        </w:rPr>
        <w:t>dans</w:t>
      </w:r>
      <w:r>
        <w:rPr>
          <w:b/>
          <w:i/>
          <w:color w:val="000000"/>
          <w:sz w:val="20"/>
          <w:szCs w:val="20"/>
          <w:lang w:val="fr-BE"/>
        </w:rPr>
        <w:t xml:space="preserve"> </w:t>
      </w:r>
      <w:r w:rsidRPr="00765A82">
        <w:rPr>
          <w:b/>
          <w:i/>
          <w:sz w:val="20"/>
          <w:szCs w:val="20"/>
          <w:lang w:val="fr-BE"/>
        </w:rPr>
        <w:t>l</w:t>
      </w:r>
      <w:r>
        <w:rPr>
          <w:b/>
          <w:i/>
          <w:sz w:val="20"/>
          <w:szCs w:val="20"/>
          <w:lang w:val="fr-BE"/>
        </w:rPr>
        <w:t>a</w:t>
      </w:r>
      <w:r w:rsidRPr="00765A82">
        <w:rPr>
          <w:b/>
          <w:i/>
          <w:sz w:val="20"/>
          <w:szCs w:val="20"/>
          <w:lang w:val="fr-BE"/>
        </w:rPr>
        <w:t xml:space="preserve"> </w:t>
      </w:r>
      <w:hyperlink r:id="rId20" w:history="1">
        <w:r w:rsidRPr="00B160A5">
          <w:rPr>
            <w:rStyle w:val="Lienhypertexte"/>
            <w:b/>
            <w:i/>
            <w:sz w:val="20"/>
            <w:szCs w:val="20"/>
            <w:lang w:val="fr-BE"/>
          </w:rPr>
          <w:t>liste des centres de démontage enregistrés</w:t>
        </w:r>
      </w:hyperlink>
      <w:r w:rsidRPr="00C118CF">
        <w:rPr>
          <w:b/>
          <w:i/>
          <w:color w:val="000000"/>
          <w:sz w:val="20"/>
          <w:szCs w:val="20"/>
          <w:lang w:val="fr-BE"/>
        </w:rPr>
        <w:t xml:space="preserve"> disponible</w:t>
      </w:r>
      <w:r w:rsidRPr="00A43D87">
        <w:rPr>
          <w:b/>
          <w:i/>
          <w:sz w:val="20"/>
          <w:szCs w:val="20"/>
          <w:lang w:val="fr-BE"/>
        </w:rPr>
        <w:t xml:space="preserve"> sur le site internet de Bruxelles Environnement</w:t>
      </w:r>
      <w:r w:rsidRPr="00A43D87">
        <w:rPr>
          <w:i/>
          <w:sz w:val="20"/>
          <w:szCs w:val="20"/>
          <w:lang w:val="fr-BE"/>
        </w:rPr>
        <w:t>. Si vous souhaitez que des coordonnées</w:t>
      </w:r>
      <w:r w:rsidRPr="00A43D87">
        <w:rPr>
          <w:i/>
          <w:color w:val="000000"/>
          <w:sz w:val="20"/>
          <w:szCs w:val="20"/>
          <w:lang w:val="fr-BE"/>
        </w:rPr>
        <w:t xml:space="preserve"> différentes y soient affichées, veuillez indiquer lesquelles ci-dessous :</w:t>
      </w:r>
    </w:p>
    <w:p w14:paraId="65A4DB0B" w14:textId="77777777" w:rsidR="00A43D87" w:rsidRPr="00A43D87" w:rsidRDefault="00A43D87" w:rsidP="00A43D87">
      <w:pPr>
        <w:tabs>
          <w:tab w:val="left" w:pos="720"/>
          <w:tab w:val="left" w:pos="5040"/>
          <w:tab w:val="left" w:pos="6840"/>
        </w:tabs>
        <w:suppressAutoHyphens/>
        <w:jc w:val="both"/>
        <w:rPr>
          <w:sz w:val="20"/>
          <w:szCs w:val="20"/>
          <w:lang w:val="fr-BE" w:eastAsia="ar-SA"/>
        </w:rPr>
      </w:pPr>
      <w:r w:rsidRPr="00A43D87">
        <w:rPr>
          <w:sz w:val="20"/>
          <w:szCs w:val="20"/>
          <w:lang w:val="fr-BE" w:eastAsia="ar-SA"/>
        </w:rPr>
        <w:tab/>
        <w:t xml:space="preserve">Rue : </w:t>
      </w:r>
      <w:r w:rsidRPr="009A25DD">
        <w:rPr>
          <w:sz w:val="20"/>
          <w:szCs w:val="20"/>
          <w:lang w:eastAsia="ar-SA"/>
        </w:rPr>
        <w:fldChar w:fldCharType="begin">
          <w:ffData>
            <w:name w:val="Texte20"/>
            <w:enabled/>
            <w:calcOnExit w:val="0"/>
            <w:textInput/>
          </w:ffData>
        </w:fldChar>
      </w:r>
      <w:bookmarkStart w:id="16" w:name="Texte20"/>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6"/>
      <w:r w:rsidRPr="00A43D87">
        <w:rPr>
          <w:sz w:val="20"/>
          <w:szCs w:val="20"/>
          <w:lang w:val="fr-BE" w:eastAsia="ar-SA"/>
        </w:rPr>
        <w:tab/>
        <w:t xml:space="preserve">N° : </w:t>
      </w:r>
      <w:r w:rsidRPr="009A25DD">
        <w:rPr>
          <w:sz w:val="20"/>
          <w:szCs w:val="20"/>
          <w:lang w:eastAsia="ar-SA"/>
        </w:rPr>
        <w:fldChar w:fldCharType="begin">
          <w:ffData>
            <w:name w:val="Texte22"/>
            <w:enabled/>
            <w:calcOnExit w:val="0"/>
            <w:textInput/>
          </w:ffData>
        </w:fldChar>
      </w:r>
      <w:bookmarkStart w:id="17" w:name="Texte22"/>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7"/>
      <w:r w:rsidRPr="00A43D87">
        <w:rPr>
          <w:sz w:val="20"/>
          <w:szCs w:val="20"/>
          <w:lang w:val="fr-BE" w:eastAsia="ar-SA"/>
        </w:rPr>
        <w:tab/>
        <w:t xml:space="preserve">Boîte : </w:t>
      </w:r>
      <w:r w:rsidRPr="009A25DD">
        <w:rPr>
          <w:sz w:val="20"/>
          <w:szCs w:val="20"/>
          <w:lang w:eastAsia="ar-SA"/>
        </w:rPr>
        <w:fldChar w:fldCharType="begin">
          <w:ffData>
            <w:name w:val="Texte23"/>
            <w:enabled/>
            <w:calcOnExit w:val="0"/>
            <w:textInput/>
          </w:ffData>
        </w:fldChar>
      </w:r>
      <w:bookmarkStart w:id="18" w:name="Texte23"/>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8"/>
    </w:p>
    <w:p w14:paraId="007411FC" w14:textId="77777777" w:rsidR="00A43D87" w:rsidRPr="00A43D87" w:rsidRDefault="00A43D87" w:rsidP="00A43D87">
      <w:pPr>
        <w:tabs>
          <w:tab w:val="left" w:pos="720"/>
          <w:tab w:val="left" w:pos="5040"/>
          <w:tab w:val="left" w:pos="6840"/>
        </w:tabs>
        <w:suppressAutoHyphens/>
        <w:spacing w:before="40"/>
        <w:jc w:val="both"/>
        <w:rPr>
          <w:sz w:val="20"/>
          <w:szCs w:val="20"/>
          <w:lang w:val="fr-BE" w:eastAsia="ar-SA"/>
        </w:rPr>
      </w:pPr>
      <w:r w:rsidRPr="00A43D87">
        <w:rPr>
          <w:sz w:val="20"/>
          <w:szCs w:val="20"/>
          <w:lang w:val="fr-BE" w:eastAsia="ar-SA"/>
        </w:rPr>
        <w:tab/>
        <w:t xml:space="preserve">Code postal : </w:t>
      </w:r>
      <w:r w:rsidRPr="009A25DD">
        <w:rPr>
          <w:sz w:val="20"/>
          <w:szCs w:val="20"/>
          <w:lang w:eastAsia="ar-SA"/>
        </w:rPr>
        <w:fldChar w:fldCharType="begin">
          <w:ffData>
            <w:name w:val="Texte21"/>
            <w:enabled/>
            <w:calcOnExit w:val="0"/>
            <w:textInput/>
          </w:ffData>
        </w:fldChar>
      </w:r>
      <w:bookmarkStart w:id="19" w:name="Texte21"/>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9"/>
      <w:r w:rsidRPr="00A43D87">
        <w:rPr>
          <w:sz w:val="20"/>
          <w:szCs w:val="20"/>
          <w:lang w:val="fr-BE" w:eastAsia="ar-SA"/>
        </w:rPr>
        <w:tab/>
        <w:t xml:space="preserve">Commune : </w:t>
      </w:r>
      <w:r w:rsidRPr="009A25DD">
        <w:rPr>
          <w:sz w:val="20"/>
          <w:szCs w:val="20"/>
          <w:lang w:eastAsia="ar-SA"/>
        </w:rPr>
        <w:fldChar w:fldCharType="begin">
          <w:ffData>
            <w:name w:val="Texte24"/>
            <w:enabled/>
            <w:calcOnExit w:val="0"/>
            <w:textInput/>
          </w:ffData>
        </w:fldChar>
      </w:r>
      <w:bookmarkStart w:id="20" w:name="Texte24"/>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0"/>
    </w:p>
    <w:p w14:paraId="7FE2B3FB" w14:textId="77777777" w:rsidR="00A43D87" w:rsidRPr="00A43D87" w:rsidRDefault="00A43D87" w:rsidP="00A43D87">
      <w:pPr>
        <w:tabs>
          <w:tab w:val="left" w:pos="720"/>
          <w:tab w:val="left" w:pos="5040"/>
          <w:tab w:val="left" w:pos="6840"/>
        </w:tabs>
        <w:suppressAutoHyphens/>
        <w:spacing w:before="40"/>
        <w:jc w:val="both"/>
        <w:rPr>
          <w:sz w:val="20"/>
          <w:szCs w:val="20"/>
          <w:lang w:val="fr-BE" w:eastAsia="ar-SA"/>
        </w:rPr>
      </w:pPr>
      <w:r w:rsidRPr="00A43D87">
        <w:rPr>
          <w:sz w:val="20"/>
          <w:szCs w:val="20"/>
          <w:lang w:val="fr-BE" w:eastAsia="ar-SA"/>
        </w:rPr>
        <w:tab/>
        <w:t xml:space="preserve">Pays : </w:t>
      </w:r>
      <w:r w:rsidRPr="009A25DD">
        <w:rPr>
          <w:sz w:val="20"/>
          <w:szCs w:val="20"/>
          <w:lang w:eastAsia="ar-SA"/>
        </w:rPr>
        <w:fldChar w:fldCharType="begin">
          <w:ffData>
            <w:name w:val="Texte25"/>
            <w:enabled/>
            <w:calcOnExit w:val="0"/>
            <w:textInput/>
          </w:ffData>
        </w:fldChar>
      </w:r>
      <w:bookmarkStart w:id="21" w:name="Texte25"/>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1"/>
    </w:p>
    <w:p w14:paraId="371F904F" w14:textId="77777777" w:rsidR="00A43D87" w:rsidRPr="00A43D87" w:rsidRDefault="00A43D87" w:rsidP="00A43D87">
      <w:pPr>
        <w:tabs>
          <w:tab w:val="left" w:pos="720"/>
          <w:tab w:val="left" w:pos="5040"/>
          <w:tab w:val="left" w:pos="6840"/>
        </w:tabs>
        <w:suppressAutoHyphens/>
        <w:spacing w:before="40"/>
        <w:jc w:val="both"/>
        <w:rPr>
          <w:sz w:val="20"/>
          <w:szCs w:val="20"/>
          <w:lang w:val="fr-BE" w:eastAsia="ar-SA"/>
        </w:rPr>
      </w:pPr>
      <w:r w:rsidRPr="00A43D87">
        <w:rPr>
          <w:sz w:val="20"/>
          <w:szCs w:val="20"/>
          <w:lang w:val="fr-BE" w:eastAsia="ar-SA"/>
        </w:rPr>
        <w:tab/>
        <w:t xml:space="preserve">Tél. : </w:t>
      </w:r>
      <w:r w:rsidRPr="009A25DD">
        <w:rPr>
          <w:sz w:val="20"/>
          <w:szCs w:val="20"/>
          <w:lang w:eastAsia="ar-SA"/>
        </w:rPr>
        <w:fldChar w:fldCharType="begin">
          <w:ffData>
            <w:name w:val="Texte27"/>
            <w:enabled/>
            <w:calcOnExit w:val="0"/>
            <w:textInput/>
          </w:ffData>
        </w:fldChar>
      </w:r>
      <w:bookmarkStart w:id="22" w:name="Texte27"/>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2"/>
      <w:r w:rsidRPr="00A43D87">
        <w:rPr>
          <w:sz w:val="20"/>
          <w:szCs w:val="20"/>
          <w:lang w:val="fr-BE" w:eastAsia="ar-SA"/>
        </w:rPr>
        <w:tab/>
        <w:t xml:space="preserve">Fax : </w:t>
      </w:r>
      <w:r w:rsidRPr="009A25DD">
        <w:rPr>
          <w:sz w:val="20"/>
          <w:szCs w:val="20"/>
          <w:lang w:eastAsia="ar-SA"/>
        </w:rPr>
        <w:fldChar w:fldCharType="begin">
          <w:ffData>
            <w:name w:val="Texte26"/>
            <w:enabled/>
            <w:calcOnExit w:val="0"/>
            <w:textInput/>
          </w:ffData>
        </w:fldChar>
      </w:r>
      <w:bookmarkStart w:id="23" w:name="Texte26"/>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3"/>
    </w:p>
    <w:p w14:paraId="50EFE9E9" w14:textId="77777777" w:rsidR="00A43D87" w:rsidRPr="00A43D87" w:rsidRDefault="00A43D87" w:rsidP="00A43D87">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A43D87">
        <w:rPr>
          <w:sz w:val="20"/>
          <w:szCs w:val="20"/>
          <w:lang w:val="fr-BE" w:eastAsia="ar-SA"/>
        </w:rPr>
        <w:tab/>
        <w:t xml:space="preserve">E-mail : </w:t>
      </w:r>
      <w:r w:rsidRPr="009A25DD">
        <w:rPr>
          <w:sz w:val="20"/>
          <w:szCs w:val="20"/>
          <w:lang w:eastAsia="ar-SA"/>
        </w:rPr>
        <w:fldChar w:fldCharType="begin">
          <w:ffData>
            <w:name w:val="Texte28"/>
            <w:enabled/>
            <w:calcOnExit w:val="0"/>
            <w:textInput/>
          </w:ffData>
        </w:fldChar>
      </w:r>
      <w:bookmarkStart w:id="24" w:name="Texte28"/>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4"/>
    </w:p>
    <w:p w14:paraId="1EED66DD" w14:textId="77777777" w:rsidR="00A43D87" w:rsidRPr="00A43D87" w:rsidRDefault="00A43D87" w:rsidP="00A43D87">
      <w:pPr>
        <w:widowControl w:val="0"/>
        <w:tabs>
          <w:tab w:val="left" w:pos="-720"/>
        </w:tabs>
        <w:suppressAutoHyphens/>
        <w:autoSpaceDE w:val="0"/>
        <w:autoSpaceDN w:val="0"/>
        <w:jc w:val="both"/>
        <w:rPr>
          <w:spacing w:val="-3"/>
          <w:sz w:val="20"/>
          <w:szCs w:val="20"/>
          <w:lang w:val="fr-BE"/>
        </w:rPr>
      </w:pPr>
    </w:p>
    <w:p w14:paraId="148FF040" w14:textId="77777777" w:rsidR="00A43D87" w:rsidRPr="00A43D87" w:rsidRDefault="00A43D87" w:rsidP="00A43D87">
      <w:pPr>
        <w:tabs>
          <w:tab w:val="left" w:pos="-720"/>
          <w:tab w:val="left" w:pos="720"/>
          <w:tab w:val="left" w:pos="5670"/>
        </w:tabs>
        <w:suppressAutoHyphens/>
        <w:spacing w:after="120"/>
        <w:ind w:left="720"/>
        <w:jc w:val="both"/>
        <w:rPr>
          <w:b/>
          <w:sz w:val="20"/>
          <w:szCs w:val="20"/>
          <w:lang w:val="fr-BE" w:eastAsia="ar-SA"/>
        </w:rPr>
      </w:pPr>
      <w:r w:rsidRPr="00A43D87">
        <w:rPr>
          <w:b/>
          <w:sz w:val="20"/>
          <w:szCs w:val="20"/>
          <w:lang w:val="fr-BE" w:eastAsia="ar-SA"/>
        </w:rPr>
        <w:t xml:space="preserve">Personne de contact </w:t>
      </w:r>
      <w:r w:rsidRPr="00A43D87">
        <w:rPr>
          <w:i/>
          <w:sz w:val="20"/>
          <w:szCs w:val="20"/>
          <w:lang w:val="fr-BE" w:eastAsia="ar-SA"/>
        </w:rPr>
        <w:t>avec qui Bruxelles Environnement peut prendre contact dans le cadre de l’agrément.</w:t>
      </w:r>
    </w:p>
    <w:p w14:paraId="7100710F" w14:textId="77777777" w:rsidR="00A43D87" w:rsidRPr="00A43D87" w:rsidRDefault="00A43D87" w:rsidP="00A43D87">
      <w:pPr>
        <w:tabs>
          <w:tab w:val="left" w:pos="-720"/>
          <w:tab w:val="left" w:pos="0"/>
          <w:tab w:val="left" w:pos="5060"/>
        </w:tabs>
        <w:suppressAutoHyphens/>
        <w:spacing w:before="120"/>
        <w:ind w:left="720" w:hanging="720"/>
        <w:jc w:val="both"/>
        <w:rPr>
          <w:sz w:val="20"/>
          <w:szCs w:val="20"/>
          <w:lang w:val="fr-BE" w:eastAsia="ar-SA"/>
        </w:rPr>
      </w:pPr>
      <w:r w:rsidRPr="00A43D87">
        <w:rPr>
          <w:sz w:val="20"/>
          <w:szCs w:val="20"/>
          <w:lang w:val="fr-BE" w:eastAsia="ar-SA"/>
        </w:rPr>
        <w:tab/>
        <w:t xml:space="preserve">Nom : </w:t>
      </w:r>
      <w:r w:rsidRPr="009A25DD">
        <w:rPr>
          <w:sz w:val="20"/>
          <w:szCs w:val="20"/>
          <w:lang w:eastAsia="ar-SA"/>
        </w:rPr>
        <w:fldChar w:fldCharType="begin">
          <w:ffData>
            <w:name w:val="Texte29"/>
            <w:enabled/>
            <w:calcOnExit w:val="0"/>
            <w:textInput/>
          </w:ffData>
        </w:fldChar>
      </w:r>
      <w:bookmarkStart w:id="25" w:name="Texte29"/>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5"/>
      <w:r w:rsidRPr="00A43D87">
        <w:rPr>
          <w:sz w:val="20"/>
          <w:szCs w:val="20"/>
          <w:lang w:val="fr-BE" w:eastAsia="ar-SA"/>
        </w:rPr>
        <w:tab/>
        <w:t xml:space="preserve">Prénom : </w:t>
      </w:r>
      <w:r w:rsidRPr="009A25DD">
        <w:rPr>
          <w:sz w:val="20"/>
          <w:szCs w:val="20"/>
          <w:lang w:eastAsia="ar-SA"/>
        </w:rPr>
        <w:fldChar w:fldCharType="begin">
          <w:ffData>
            <w:name w:val="Texte30"/>
            <w:enabled/>
            <w:calcOnExit w:val="0"/>
            <w:textInput/>
          </w:ffData>
        </w:fldChar>
      </w:r>
      <w:bookmarkStart w:id="26" w:name="Texte30"/>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6"/>
    </w:p>
    <w:p w14:paraId="38FE33ED" w14:textId="77777777" w:rsidR="00A43D87" w:rsidRPr="00A43D87" w:rsidRDefault="00A43D87" w:rsidP="00A43D87">
      <w:pPr>
        <w:tabs>
          <w:tab w:val="left" w:pos="-720"/>
          <w:tab w:val="left" w:pos="0"/>
          <w:tab w:val="left" w:pos="5060"/>
        </w:tabs>
        <w:suppressAutoHyphens/>
        <w:spacing w:before="40"/>
        <w:ind w:left="720" w:hanging="720"/>
        <w:jc w:val="both"/>
        <w:rPr>
          <w:sz w:val="20"/>
          <w:szCs w:val="20"/>
          <w:lang w:val="fr-BE" w:eastAsia="ar-SA"/>
        </w:rPr>
      </w:pPr>
      <w:r w:rsidRPr="00A43D87">
        <w:rPr>
          <w:sz w:val="20"/>
          <w:szCs w:val="20"/>
          <w:lang w:val="fr-BE" w:eastAsia="ar-SA"/>
        </w:rPr>
        <w:tab/>
        <w:t xml:space="preserve">Fonction : </w:t>
      </w:r>
      <w:r w:rsidRPr="009A25DD">
        <w:rPr>
          <w:sz w:val="20"/>
          <w:szCs w:val="20"/>
          <w:lang w:eastAsia="ar-SA"/>
        </w:rPr>
        <w:fldChar w:fldCharType="begin">
          <w:ffData>
            <w:name w:val="Texte31"/>
            <w:enabled/>
            <w:calcOnExit w:val="0"/>
            <w:textInput/>
          </w:ffData>
        </w:fldChar>
      </w:r>
      <w:bookmarkStart w:id="27" w:name="Texte31"/>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7"/>
    </w:p>
    <w:p w14:paraId="0B1ADF19" w14:textId="77777777" w:rsidR="00A43D87" w:rsidRPr="00A43D87" w:rsidRDefault="00A43D87" w:rsidP="00A43D87">
      <w:pPr>
        <w:tabs>
          <w:tab w:val="left" w:pos="-720"/>
          <w:tab w:val="left" w:pos="0"/>
          <w:tab w:val="left" w:pos="720"/>
          <w:tab w:val="left" w:pos="5060"/>
        </w:tabs>
        <w:suppressAutoHyphens/>
        <w:spacing w:before="40"/>
        <w:ind w:left="720" w:hanging="720"/>
        <w:jc w:val="both"/>
        <w:rPr>
          <w:sz w:val="20"/>
          <w:szCs w:val="20"/>
          <w:lang w:val="fr-BE" w:eastAsia="ar-SA"/>
        </w:rPr>
      </w:pPr>
      <w:r w:rsidRPr="00A43D87">
        <w:rPr>
          <w:sz w:val="20"/>
          <w:szCs w:val="20"/>
          <w:lang w:val="fr-BE" w:eastAsia="ar-SA"/>
        </w:rPr>
        <w:tab/>
        <w:t xml:space="preserve">Tél. : </w:t>
      </w:r>
      <w:r w:rsidRPr="009A25DD">
        <w:rPr>
          <w:sz w:val="20"/>
          <w:szCs w:val="20"/>
          <w:lang w:eastAsia="ar-SA"/>
        </w:rPr>
        <w:fldChar w:fldCharType="begin">
          <w:ffData>
            <w:name w:val="Texte32"/>
            <w:enabled/>
            <w:calcOnExit w:val="0"/>
            <w:textInput/>
          </w:ffData>
        </w:fldChar>
      </w:r>
      <w:bookmarkStart w:id="28" w:name="Texte32"/>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8"/>
      <w:r w:rsidRPr="00A43D87">
        <w:rPr>
          <w:sz w:val="20"/>
          <w:szCs w:val="20"/>
          <w:lang w:val="fr-BE" w:eastAsia="ar-SA"/>
        </w:rPr>
        <w:tab/>
        <w:t xml:space="preserve">GSM : </w:t>
      </w:r>
      <w:r w:rsidRPr="009A25DD">
        <w:rPr>
          <w:sz w:val="20"/>
          <w:szCs w:val="20"/>
          <w:lang w:eastAsia="ar-SA"/>
        </w:rPr>
        <w:fldChar w:fldCharType="begin">
          <w:ffData>
            <w:name w:val="Texte33"/>
            <w:enabled/>
            <w:calcOnExit w:val="0"/>
            <w:textInput/>
          </w:ffData>
        </w:fldChar>
      </w:r>
      <w:bookmarkStart w:id="29" w:name="Texte33"/>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9"/>
    </w:p>
    <w:p w14:paraId="20ED66F3" w14:textId="77777777" w:rsidR="00A43D87" w:rsidRPr="00A43D87" w:rsidRDefault="00A43D87" w:rsidP="00A43D87">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A43D87">
        <w:rPr>
          <w:sz w:val="20"/>
          <w:szCs w:val="20"/>
          <w:lang w:val="fr-BE" w:eastAsia="ar-SA"/>
        </w:rPr>
        <w:tab/>
        <w:t xml:space="preserve">E-mail : </w:t>
      </w:r>
      <w:r w:rsidRPr="009A25DD">
        <w:rPr>
          <w:sz w:val="20"/>
          <w:szCs w:val="20"/>
          <w:lang w:eastAsia="ar-SA"/>
        </w:rPr>
        <w:fldChar w:fldCharType="begin">
          <w:ffData>
            <w:name w:val="Texte34"/>
            <w:enabled/>
            <w:calcOnExit w:val="0"/>
            <w:textInput/>
          </w:ffData>
        </w:fldChar>
      </w:r>
      <w:bookmarkStart w:id="30" w:name="Texte34"/>
      <w:r w:rsidRPr="00A43D8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30"/>
    </w:p>
    <w:p w14:paraId="4E9339D7" w14:textId="77777777" w:rsidR="00A43D87" w:rsidRDefault="00A43D87" w:rsidP="00A43D87">
      <w:pPr>
        <w:widowControl w:val="0"/>
        <w:tabs>
          <w:tab w:val="left" w:pos="-720"/>
        </w:tabs>
        <w:suppressAutoHyphens/>
        <w:autoSpaceDE w:val="0"/>
        <w:autoSpaceDN w:val="0"/>
        <w:spacing w:before="40"/>
        <w:jc w:val="both"/>
        <w:rPr>
          <w:spacing w:val="-3"/>
          <w:sz w:val="20"/>
          <w:szCs w:val="20"/>
          <w:lang w:val="fr-BE"/>
        </w:rPr>
      </w:pPr>
    </w:p>
    <w:p w14:paraId="011EC47A" w14:textId="77777777" w:rsidR="009E763A" w:rsidRPr="009E763A" w:rsidRDefault="009E763A" w:rsidP="009E763A">
      <w:pPr>
        <w:tabs>
          <w:tab w:val="left" w:pos="-720"/>
          <w:tab w:val="left" w:pos="0"/>
        </w:tabs>
        <w:suppressAutoHyphens/>
        <w:spacing w:after="120"/>
        <w:ind w:left="720" w:hanging="720"/>
        <w:jc w:val="both"/>
        <w:rPr>
          <w:i/>
          <w:spacing w:val="-3"/>
          <w:sz w:val="20"/>
          <w:szCs w:val="20"/>
          <w:lang w:val="fr-BE" w:eastAsia="ar-SA"/>
        </w:rPr>
      </w:pPr>
      <w:r w:rsidRPr="00DA0C68">
        <w:rPr>
          <w:b/>
          <w:sz w:val="20"/>
          <w:szCs w:val="20"/>
          <w:lang w:val="fr-BE" w:eastAsia="ar-SA"/>
        </w:rPr>
        <w:tab/>
      </w:r>
      <w:r w:rsidRPr="009E763A">
        <w:rPr>
          <w:b/>
          <w:sz w:val="20"/>
          <w:szCs w:val="20"/>
          <w:lang w:val="fr-BE" w:eastAsia="ar-SA"/>
        </w:rPr>
        <w:t xml:space="preserve">Moyen de communication et adresse de correspondance </w:t>
      </w:r>
      <w:r w:rsidRPr="009E763A">
        <w:rPr>
          <w:b/>
          <w:i/>
          <w:sz w:val="20"/>
          <w:szCs w:val="20"/>
          <w:lang w:val="fr-BE" w:eastAsia="ar-SA"/>
        </w:rPr>
        <w:t xml:space="preserve">(veuillez </w:t>
      </w:r>
      <w:r w:rsidRPr="009E763A">
        <w:rPr>
          <w:b/>
          <w:i/>
          <w:sz w:val="20"/>
          <w:szCs w:val="20"/>
          <w:u w:val="single"/>
          <w:lang w:val="fr-BE" w:eastAsia="ar-SA"/>
        </w:rPr>
        <w:t>cocher</w:t>
      </w:r>
      <w:r w:rsidRPr="009E763A">
        <w:rPr>
          <w:b/>
          <w:i/>
          <w:sz w:val="20"/>
          <w:szCs w:val="20"/>
          <w:lang w:val="fr-BE" w:eastAsia="ar-SA"/>
        </w:rPr>
        <w:t xml:space="preserve"> l’option choisie). </w:t>
      </w:r>
      <w:r w:rsidRPr="009E763A">
        <w:rPr>
          <w:i/>
          <w:spacing w:val="-3"/>
          <w:sz w:val="20"/>
          <w:szCs w:val="20"/>
          <w:lang w:val="fr-BE" w:eastAsia="ar-SA"/>
        </w:rPr>
        <w:t>Si la correspondance dans le cadre de l’agrément doit être envoyée</w:t>
      </w:r>
      <w:r w:rsidRPr="009E763A">
        <w:rPr>
          <w:i/>
          <w:sz w:val="20"/>
          <w:szCs w:val="20"/>
          <w:lang w:val="fr-BE" w:eastAsia="ar-SA"/>
        </w:rPr>
        <w:t xml:space="preserve"> à une adresse </w:t>
      </w:r>
      <w:r w:rsidRPr="009E763A">
        <w:rPr>
          <w:i/>
          <w:spacing w:val="-3"/>
          <w:sz w:val="20"/>
          <w:szCs w:val="20"/>
          <w:lang w:val="fr-BE" w:eastAsia="ar-SA"/>
        </w:rPr>
        <w:t>différente de l'adresse du siège social/domicile, veuillez l’indiquer ci-dessous.</w:t>
      </w:r>
    </w:p>
    <w:p w14:paraId="146427DB" w14:textId="77777777" w:rsidR="009E763A" w:rsidRPr="009E763A" w:rsidRDefault="009E763A" w:rsidP="009E763A">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r w:rsidRPr="009E763A">
        <w:rPr>
          <w:sz w:val="20"/>
          <w:szCs w:val="20"/>
          <w:lang w:val="fr-BE" w:eastAsia="ar-SA"/>
        </w:rPr>
        <w:instrText xml:space="preserve"> FORMCHECKBOX </w:instrText>
      </w:r>
      <w:r w:rsidR="000F1DFC">
        <w:rPr>
          <w:sz w:val="20"/>
          <w:szCs w:val="20"/>
          <w:lang w:eastAsia="ar-SA"/>
        </w:rPr>
      </w:r>
      <w:r w:rsidR="000F1DFC">
        <w:rPr>
          <w:sz w:val="20"/>
          <w:szCs w:val="20"/>
          <w:lang w:eastAsia="ar-SA"/>
        </w:rPr>
        <w:fldChar w:fldCharType="separate"/>
      </w:r>
      <w:r>
        <w:rPr>
          <w:sz w:val="20"/>
          <w:szCs w:val="20"/>
          <w:lang w:eastAsia="ar-SA"/>
        </w:rPr>
        <w:fldChar w:fldCharType="end"/>
      </w:r>
      <w:r w:rsidRPr="009E763A">
        <w:rPr>
          <w:sz w:val="20"/>
          <w:szCs w:val="20"/>
          <w:lang w:val="fr-BE" w:eastAsia="ar-SA"/>
        </w:rPr>
        <w:tab/>
      </w:r>
      <w:r w:rsidRPr="009E763A">
        <w:rPr>
          <w:sz w:val="20"/>
          <w:szCs w:val="20"/>
          <w:u w:val="single"/>
          <w:lang w:val="fr-BE" w:eastAsia="ar-SA"/>
        </w:rPr>
        <w:t>Par mail</w:t>
      </w:r>
    </w:p>
    <w:p w14:paraId="6159C47D" w14:textId="77777777" w:rsidR="009E763A" w:rsidRPr="009E763A" w:rsidRDefault="000F1DFC" w:rsidP="009E763A">
      <w:pPr>
        <w:tabs>
          <w:tab w:val="left" w:pos="720"/>
          <w:tab w:val="left" w:pos="5040"/>
          <w:tab w:val="left" w:pos="6840"/>
        </w:tabs>
        <w:suppressAutoHyphens/>
        <w:spacing w:before="60"/>
        <w:ind w:left="709"/>
        <w:jc w:val="both"/>
        <w:rPr>
          <w:i/>
          <w:sz w:val="20"/>
          <w:szCs w:val="20"/>
          <w:lang w:val="fr-BE" w:eastAsia="ar-SA"/>
        </w:rPr>
      </w:pPr>
      <w:hyperlink r:id="rId21" w:history="1">
        <w:r w:rsidR="009E763A" w:rsidRPr="009E763A">
          <w:rPr>
            <w:i/>
            <w:sz w:val="20"/>
            <w:szCs w:val="20"/>
            <w:lang w:val="fr-FR"/>
          </w:rPr>
          <w:t>Les</w:t>
        </w:r>
      </w:hyperlink>
      <w:r w:rsidR="009E763A" w:rsidRPr="00B224EA">
        <w:rPr>
          <w:i/>
          <w:sz w:val="20"/>
          <w:szCs w:val="20"/>
          <w:lang w:val="fr-FR"/>
        </w:rPr>
        <w:t xml:space="preserve"> modalités relatives à la communication électronique sont reprises dans la </w:t>
      </w:r>
      <w:hyperlink r:id="rId22" w:history="1">
        <w:r w:rsidR="009E763A" w:rsidRPr="00B224EA">
          <w:rPr>
            <w:rStyle w:val="Lienhypertexte"/>
            <w:i/>
            <w:sz w:val="20"/>
            <w:szCs w:val="20"/>
            <w:lang w:val="fr-FR"/>
          </w:rPr>
          <w:t>convention de communication électronique</w:t>
        </w:r>
      </w:hyperlink>
      <w:r w:rsidR="009E763A" w:rsidRPr="00881875">
        <w:rPr>
          <w:sz w:val="20"/>
          <w:szCs w:val="20"/>
          <w:lang w:val="fr-FR"/>
        </w:rPr>
        <w:t>.</w:t>
      </w:r>
      <w:r w:rsidR="009E763A">
        <w:rPr>
          <w:sz w:val="20"/>
          <w:szCs w:val="20"/>
          <w:lang w:val="fr-FR"/>
        </w:rPr>
        <w:t xml:space="preserve"> </w:t>
      </w:r>
      <w:r w:rsidR="009E763A">
        <w:rPr>
          <w:i/>
          <w:sz w:val="20"/>
          <w:szCs w:val="20"/>
          <w:lang w:val="fr-FR"/>
        </w:rPr>
        <w:t xml:space="preserve">Veuillez indiquer </w:t>
      </w:r>
      <w:r w:rsidR="009E763A" w:rsidRPr="00B224EA">
        <w:rPr>
          <w:b/>
          <w:i/>
          <w:sz w:val="20"/>
          <w:szCs w:val="20"/>
          <w:lang w:val="fr-FR"/>
        </w:rPr>
        <w:t>une seule</w:t>
      </w:r>
      <w:r w:rsidR="009E763A">
        <w:rPr>
          <w:i/>
          <w:sz w:val="20"/>
          <w:szCs w:val="20"/>
          <w:lang w:val="fr-FR"/>
        </w:rPr>
        <w:t xml:space="preserve"> adresse mail de contact.</w:t>
      </w:r>
    </w:p>
    <w:p w14:paraId="4BD3E323" w14:textId="77777777" w:rsidR="009E763A" w:rsidRPr="009E763A" w:rsidRDefault="009E763A" w:rsidP="009E763A">
      <w:pPr>
        <w:tabs>
          <w:tab w:val="left" w:pos="720"/>
          <w:tab w:val="left" w:pos="5040"/>
          <w:tab w:val="left" w:pos="6840"/>
        </w:tabs>
        <w:suppressAutoHyphens/>
        <w:spacing w:before="60"/>
        <w:ind w:left="284"/>
        <w:jc w:val="both"/>
        <w:rPr>
          <w:sz w:val="20"/>
          <w:szCs w:val="20"/>
          <w:lang w:val="fr-BE" w:eastAsia="ar-SA"/>
        </w:rPr>
      </w:pPr>
      <w:r w:rsidRPr="009E763A">
        <w:rPr>
          <w:sz w:val="20"/>
          <w:szCs w:val="20"/>
          <w:lang w:val="fr-BE" w:eastAsia="ar-SA"/>
        </w:rPr>
        <w:tab/>
        <w:t xml:space="preserve">Adresse mail : </w:t>
      </w:r>
      <w:r>
        <w:rPr>
          <w:sz w:val="20"/>
          <w:szCs w:val="20"/>
          <w:lang w:eastAsia="ar-SA"/>
        </w:rPr>
        <w:fldChar w:fldCharType="begin">
          <w:ffData>
            <w:name w:val="Texte90"/>
            <w:enabled/>
            <w:calcOnExit w:val="0"/>
            <w:textInput/>
          </w:ffData>
        </w:fldChar>
      </w:r>
      <w:r w:rsidRPr="009E763A">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p>
    <w:p w14:paraId="1ABD9148" w14:textId="77777777" w:rsidR="009E763A" w:rsidRPr="009E763A" w:rsidRDefault="009E763A" w:rsidP="009E763A">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r w:rsidRPr="009E763A">
        <w:rPr>
          <w:sz w:val="20"/>
          <w:szCs w:val="20"/>
          <w:lang w:val="fr-BE" w:eastAsia="ar-SA"/>
        </w:rPr>
        <w:instrText xml:space="preserve"> FORMCHECKBOX </w:instrText>
      </w:r>
      <w:r w:rsidR="000F1DFC">
        <w:rPr>
          <w:sz w:val="20"/>
          <w:szCs w:val="20"/>
          <w:lang w:eastAsia="ar-SA"/>
        </w:rPr>
      </w:r>
      <w:r w:rsidR="000F1DFC">
        <w:rPr>
          <w:sz w:val="20"/>
          <w:szCs w:val="20"/>
          <w:lang w:eastAsia="ar-SA"/>
        </w:rPr>
        <w:fldChar w:fldCharType="separate"/>
      </w:r>
      <w:r>
        <w:rPr>
          <w:sz w:val="20"/>
          <w:szCs w:val="20"/>
          <w:lang w:eastAsia="ar-SA"/>
        </w:rPr>
        <w:fldChar w:fldCharType="end"/>
      </w:r>
      <w:r w:rsidRPr="009E763A">
        <w:rPr>
          <w:sz w:val="20"/>
          <w:szCs w:val="20"/>
          <w:lang w:val="fr-BE" w:eastAsia="ar-SA"/>
        </w:rPr>
        <w:tab/>
      </w:r>
      <w:r w:rsidRPr="009E763A">
        <w:rPr>
          <w:sz w:val="20"/>
          <w:szCs w:val="20"/>
          <w:u w:val="single"/>
          <w:lang w:val="fr-BE" w:eastAsia="ar-SA"/>
        </w:rPr>
        <w:t>Par courrier</w:t>
      </w:r>
    </w:p>
    <w:p w14:paraId="757B2948" w14:textId="77777777" w:rsidR="009E763A" w:rsidRPr="009E763A" w:rsidRDefault="009E763A" w:rsidP="009E763A">
      <w:pPr>
        <w:tabs>
          <w:tab w:val="left" w:pos="720"/>
          <w:tab w:val="left" w:pos="5040"/>
          <w:tab w:val="left" w:pos="6840"/>
        </w:tabs>
        <w:suppressAutoHyphens/>
        <w:spacing w:before="60"/>
        <w:jc w:val="both"/>
        <w:rPr>
          <w:sz w:val="20"/>
          <w:szCs w:val="20"/>
          <w:lang w:val="fr-BE" w:eastAsia="ar-SA"/>
        </w:rPr>
      </w:pPr>
      <w:r w:rsidRPr="009E763A">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1" w:name="Texte35"/>
      <w:r w:rsidRPr="009E763A">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1"/>
      <w:r w:rsidRPr="009E763A">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2" w:name="Texte36"/>
      <w:r w:rsidRPr="009E763A">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2"/>
      <w:r w:rsidRPr="009E763A">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3" w:name="Texte37"/>
      <w:r w:rsidRPr="009E763A">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3"/>
    </w:p>
    <w:p w14:paraId="10EB9CDB" w14:textId="77777777" w:rsidR="009E763A" w:rsidRPr="0083388C" w:rsidRDefault="009E763A" w:rsidP="009E763A">
      <w:pPr>
        <w:tabs>
          <w:tab w:val="left" w:pos="720"/>
          <w:tab w:val="left" w:pos="5040"/>
          <w:tab w:val="left" w:pos="6840"/>
        </w:tabs>
        <w:suppressAutoHyphens/>
        <w:spacing w:before="40"/>
        <w:jc w:val="both"/>
        <w:rPr>
          <w:sz w:val="20"/>
          <w:szCs w:val="20"/>
          <w:lang w:eastAsia="ar-SA"/>
        </w:rPr>
      </w:pPr>
      <w:r w:rsidRPr="009E763A">
        <w:rPr>
          <w:sz w:val="20"/>
          <w:szCs w:val="20"/>
          <w:lang w:val="fr-BE" w:eastAsia="ar-SA"/>
        </w:rPr>
        <w:tab/>
      </w:r>
      <w:r w:rsidRPr="0083388C">
        <w:rPr>
          <w:sz w:val="20"/>
          <w:szCs w:val="20"/>
          <w:lang w:eastAsia="ar-SA"/>
        </w:rPr>
        <w:t xml:space="preserve">Code postal : </w:t>
      </w:r>
      <w:r w:rsidRPr="0083388C">
        <w:rPr>
          <w:sz w:val="20"/>
          <w:szCs w:val="20"/>
          <w:lang w:eastAsia="ar-SA"/>
        </w:rPr>
        <w:fldChar w:fldCharType="begin">
          <w:ffData>
            <w:name w:val="Texte38"/>
            <w:enabled/>
            <w:calcOnExit w:val="0"/>
            <w:textInput/>
          </w:ffData>
        </w:fldChar>
      </w:r>
      <w:bookmarkStart w:id="34" w:name="Texte38"/>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83388C">
        <w:rPr>
          <w:sz w:val="20"/>
          <w:szCs w:val="20"/>
          <w:lang w:eastAsia="ar-SA"/>
        </w:rPr>
        <w:tab/>
        <w:t xml:space="preserve">Commune : </w:t>
      </w:r>
      <w:r w:rsidRPr="0083388C">
        <w:rPr>
          <w:sz w:val="20"/>
          <w:szCs w:val="20"/>
          <w:lang w:eastAsia="ar-SA"/>
        </w:rPr>
        <w:fldChar w:fldCharType="begin">
          <w:ffData>
            <w:name w:val="Texte39"/>
            <w:enabled/>
            <w:calcOnExit w:val="0"/>
            <w:textInput/>
          </w:ffData>
        </w:fldChar>
      </w:r>
      <w:bookmarkStart w:id="35" w:name="Texte39"/>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p>
    <w:p w14:paraId="39ED2E0A" w14:textId="77777777" w:rsidR="009E763A" w:rsidRPr="0083388C" w:rsidRDefault="009E763A" w:rsidP="009E763A">
      <w:pPr>
        <w:tabs>
          <w:tab w:val="left" w:pos="720"/>
          <w:tab w:val="left" w:pos="5040"/>
          <w:tab w:val="left" w:pos="6840"/>
        </w:tabs>
        <w:suppressAutoHyphens/>
        <w:spacing w:before="40"/>
        <w:jc w:val="both"/>
        <w:rPr>
          <w:sz w:val="20"/>
          <w:szCs w:val="20"/>
          <w:lang w:eastAsia="ar-SA"/>
        </w:rPr>
      </w:pPr>
      <w:r w:rsidRPr="0083388C">
        <w:rPr>
          <w:sz w:val="20"/>
          <w:szCs w:val="20"/>
          <w:lang w:eastAsia="ar-SA"/>
        </w:rPr>
        <w:tab/>
        <w:t xml:space="preserve">Pays : </w:t>
      </w:r>
      <w:r w:rsidRPr="0083388C">
        <w:rPr>
          <w:sz w:val="20"/>
          <w:szCs w:val="20"/>
          <w:lang w:eastAsia="ar-SA"/>
        </w:rPr>
        <w:fldChar w:fldCharType="begin">
          <w:ffData>
            <w:name w:val="Texte40"/>
            <w:enabled/>
            <w:calcOnExit w:val="0"/>
            <w:textInput/>
          </w:ffData>
        </w:fldChar>
      </w:r>
      <w:bookmarkStart w:id="36"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p>
    <w:p w14:paraId="5B0BFD1D" w14:textId="77777777" w:rsidR="009E763A" w:rsidRPr="00A43D87" w:rsidRDefault="009E763A" w:rsidP="00A43D87">
      <w:pPr>
        <w:widowControl w:val="0"/>
        <w:tabs>
          <w:tab w:val="left" w:pos="-720"/>
        </w:tabs>
        <w:suppressAutoHyphens/>
        <w:autoSpaceDE w:val="0"/>
        <w:autoSpaceDN w:val="0"/>
        <w:spacing w:before="40"/>
        <w:jc w:val="both"/>
        <w:rPr>
          <w:spacing w:val="-3"/>
          <w:sz w:val="20"/>
          <w:szCs w:val="20"/>
          <w:lang w:val="fr-BE"/>
        </w:rPr>
      </w:pPr>
    </w:p>
    <w:p w14:paraId="75FA2650" w14:textId="77777777" w:rsidR="00BD37E1" w:rsidRPr="00F4393E" w:rsidRDefault="00BD37E1" w:rsidP="00A43D87">
      <w:pPr>
        <w:numPr>
          <w:ilvl w:val="1"/>
          <w:numId w:val="52"/>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F4393E">
        <w:rPr>
          <w:rFonts w:cs="Times New Roman"/>
          <w:b/>
          <w:color w:val="006F90"/>
          <w:sz w:val="20"/>
          <w:szCs w:val="20"/>
          <w:lang w:val="fr-BE" w:eastAsia="fr-FR"/>
        </w:rPr>
        <w:t>Annexes à joindre au formulaire</w:t>
      </w:r>
    </w:p>
    <w:p w14:paraId="189CB0AB" w14:textId="517E9BC2" w:rsidR="00BD37E1" w:rsidRDefault="00E4658A" w:rsidP="00E4658A">
      <w:pPr>
        <w:suppressAutoHyphens/>
        <w:spacing w:after="120"/>
        <w:ind w:left="720"/>
        <w:jc w:val="both"/>
        <w:rPr>
          <w:sz w:val="20"/>
          <w:lang w:val="fr-BE"/>
        </w:rPr>
      </w:pPr>
      <w:r w:rsidRPr="00E4658A">
        <w:rPr>
          <w:b/>
          <w:sz w:val="20"/>
          <w:lang w:val="fr-BE"/>
        </w:rPr>
        <w:t xml:space="preserve">Annexe </w:t>
      </w:r>
      <w:r w:rsidR="00DA0C68">
        <w:rPr>
          <w:b/>
          <w:sz w:val="20"/>
          <w:lang w:val="fr-BE"/>
        </w:rPr>
        <w:t>1</w:t>
      </w:r>
      <w:r w:rsidRPr="00E4658A">
        <w:rPr>
          <w:b/>
          <w:sz w:val="20"/>
          <w:lang w:val="fr-BE"/>
        </w:rPr>
        <w:t xml:space="preserve"> : </w:t>
      </w:r>
      <w:r w:rsidR="005B772D">
        <w:rPr>
          <w:sz w:val="20"/>
          <w:lang w:val="fr-BE"/>
        </w:rPr>
        <w:t xml:space="preserve">Preuve d’absence de dettes en ce qui concerne </w:t>
      </w:r>
      <w:r w:rsidR="005B772D" w:rsidRPr="000B09E3">
        <w:rPr>
          <w:sz w:val="20"/>
          <w:lang w:val="fr-BE"/>
        </w:rPr>
        <w:t>la T.V.A. et les cotisations de sécurité sociale</w:t>
      </w:r>
    </w:p>
    <w:p w14:paraId="4E324F49" w14:textId="77777777" w:rsidR="00F4393E" w:rsidRPr="00F31E32" w:rsidRDefault="00F4393E" w:rsidP="00E4658A">
      <w:pPr>
        <w:suppressAutoHyphens/>
        <w:spacing w:after="120"/>
        <w:ind w:left="720"/>
        <w:jc w:val="both"/>
        <w:rPr>
          <w:bCs/>
          <w:sz w:val="20"/>
          <w:szCs w:val="20"/>
          <w:lang w:val="fr-BE" w:eastAsia="ar-SA"/>
        </w:rPr>
      </w:pPr>
    </w:p>
    <w:p w14:paraId="7B188213" w14:textId="77777777" w:rsidR="009E763A" w:rsidRPr="00DA0C68" w:rsidRDefault="009E763A">
      <w:pPr>
        <w:rPr>
          <w:rFonts w:cs="Times New Roman"/>
          <w:b/>
          <w:caps/>
          <w:color w:val="006F90"/>
          <w:sz w:val="24"/>
          <w:szCs w:val="20"/>
          <w:lang w:val="fr-BE" w:eastAsia="fr-FR"/>
        </w:rPr>
      </w:pPr>
      <w:r w:rsidRPr="00DA0C68">
        <w:rPr>
          <w:rFonts w:cs="Times New Roman"/>
          <w:b/>
          <w:caps/>
          <w:color w:val="006F90"/>
          <w:sz w:val="24"/>
          <w:szCs w:val="20"/>
          <w:lang w:val="fr-BE" w:eastAsia="fr-FR"/>
        </w:rPr>
        <w:br w:type="page"/>
      </w:r>
    </w:p>
    <w:p w14:paraId="76431BF1" w14:textId="77777777" w:rsidR="00EF37F6" w:rsidRPr="00A43D87" w:rsidRDefault="00EF37F6" w:rsidP="00A43D87">
      <w:pPr>
        <w:numPr>
          <w:ilvl w:val="0"/>
          <w:numId w:val="52"/>
        </w:numPr>
        <w:spacing w:after="120"/>
        <w:ind w:right="851"/>
        <w:rPr>
          <w:rFonts w:cs="Times New Roman"/>
          <w:b/>
          <w:caps/>
          <w:color w:val="006F90"/>
          <w:sz w:val="24"/>
          <w:szCs w:val="20"/>
          <w:lang w:eastAsia="fr-FR"/>
        </w:rPr>
      </w:pPr>
      <w:r w:rsidRPr="00A43D87">
        <w:rPr>
          <w:rFonts w:cs="Times New Roman"/>
          <w:b/>
          <w:caps/>
          <w:color w:val="006F90"/>
          <w:sz w:val="24"/>
          <w:szCs w:val="20"/>
          <w:lang w:eastAsia="fr-FR"/>
        </w:rPr>
        <w:lastRenderedPageBreak/>
        <w:t>Information concernant l’exploitation</w:t>
      </w:r>
    </w:p>
    <w:p w14:paraId="0793F54C" w14:textId="77777777" w:rsidR="00EF37F6" w:rsidRPr="00A43D87" w:rsidRDefault="00EF37F6" w:rsidP="00A43D87">
      <w:pPr>
        <w:numPr>
          <w:ilvl w:val="1"/>
          <w:numId w:val="52"/>
        </w:numPr>
        <w:tabs>
          <w:tab w:val="left" w:pos="-720"/>
          <w:tab w:val="left" w:pos="720"/>
          <w:tab w:val="left" w:pos="1276"/>
        </w:tabs>
        <w:suppressAutoHyphens/>
        <w:spacing w:before="120" w:after="120"/>
        <w:jc w:val="both"/>
        <w:rPr>
          <w:rFonts w:cs="Times New Roman"/>
          <w:b/>
          <w:color w:val="006F90"/>
          <w:sz w:val="20"/>
          <w:szCs w:val="20"/>
          <w:lang w:eastAsia="fr-FR"/>
        </w:rPr>
      </w:pPr>
      <w:r w:rsidRPr="00A43D87">
        <w:rPr>
          <w:rFonts w:cs="Times New Roman"/>
          <w:b/>
          <w:color w:val="006F90"/>
          <w:sz w:val="20"/>
          <w:szCs w:val="20"/>
          <w:lang w:eastAsia="fr-FR"/>
        </w:rPr>
        <w:t>Coordonnées du siège d’exploitation</w:t>
      </w:r>
    </w:p>
    <w:p w14:paraId="52362B1E" w14:textId="77777777" w:rsidR="00EF37F6" w:rsidRPr="00EF37F6" w:rsidRDefault="00EF37F6" w:rsidP="00EF37F6">
      <w:pPr>
        <w:tabs>
          <w:tab w:val="left" w:pos="-720"/>
          <w:tab w:val="left" w:pos="720"/>
          <w:tab w:val="left" w:pos="5670"/>
        </w:tabs>
        <w:suppressAutoHyphens/>
        <w:spacing w:after="120"/>
        <w:ind w:left="720"/>
        <w:jc w:val="both"/>
        <w:rPr>
          <w:b/>
          <w:sz w:val="20"/>
          <w:szCs w:val="20"/>
          <w:lang w:val="fr-BE" w:eastAsia="fr-FR"/>
        </w:rPr>
      </w:pPr>
      <w:r>
        <w:rPr>
          <w:b/>
          <w:sz w:val="20"/>
          <w:szCs w:val="20"/>
          <w:lang w:val="fr-BE" w:eastAsia="fr-FR"/>
        </w:rPr>
        <w:t>Adresse du siège d’exploitation</w:t>
      </w:r>
    </w:p>
    <w:p w14:paraId="0320F4D2" w14:textId="77777777" w:rsidR="00EF37F6" w:rsidRPr="00467139" w:rsidRDefault="00EF37F6" w:rsidP="00EF37F6">
      <w:pPr>
        <w:tabs>
          <w:tab w:val="left" w:pos="720"/>
          <w:tab w:val="left" w:pos="5040"/>
          <w:tab w:val="left" w:pos="6840"/>
        </w:tabs>
        <w:suppressAutoHyphens/>
        <w:jc w:val="both"/>
        <w:rPr>
          <w:sz w:val="20"/>
          <w:szCs w:val="20"/>
          <w:lang w:val="fr-BE" w:eastAsia="ar-SA"/>
        </w:rPr>
      </w:pPr>
      <w:r>
        <w:rPr>
          <w:sz w:val="20"/>
          <w:szCs w:val="20"/>
          <w:lang w:val="fr-BE" w:eastAsia="ar-SA"/>
        </w:rPr>
        <w:tab/>
      </w:r>
      <w:r w:rsidRPr="00467139">
        <w:rPr>
          <w:sz w:val="20"/>
          <w:szCs w:val="20"/>
          <w:lang w:val="fr-BE" w:eastAsia="ar-SA"/>
        </w:rPr>
        <w:t>Rue</w:t>
      </w:r>
      <w:r>
        <w:rPr>
          <w:sz w:val="20"/>
          <w:szCs w:val="20"/>
          <w:lang w:val="fr-BE" w:eastAsia="ar-SA"/>
        </w:rPr>
        <w:t xml:space="preserve"> </w:t>
      </w:r>
      <w:r w:rsidRPr="00467139">
        <w:rPr>
          <w:sz w:val="20"/>
          <w:szCs w:val="20"/>
          <w:lang w:val="fr-BE" w:eastAsia="ar-SA"/>
        </w:rPr>
        <w:t xml:space="preserve">: </w:t>
      </w:r>
      <w:r w:rsidR="00A43D87">
        <w:rPr>
          <w:sz w:val="20"/>
          <w:szCs w:val="20"/>
          <w:lang w:val="fr-BE" w:eastAsia="ar-SA"/>
        </w:rPr>
        <w:fldChar w:fldCharType="begin">
          <w:ffData>
            <w:name w:val="Texte41"/>
            <w:enabled/>
            <w:calcOnExit w:val="0"/>
            <w:textInput/>
          </w:ffData>
        </w:fldChar>
      </w:r>
      <w:bookmarkStart w:id="37" w:name="Texte41"/>
      <w:r w:rsidR="00A43D87">
        <w:rPr>
          <w:sz w:val="20"/>
          <w:szCs w:val="20"/>
          <w:lang w:val="fr-BE" w:eastAsia="ar-SA"/>
        </w:rPr>
        <w:instrText xml:space="preserve"> FORMTEXT </w:instrText>
      </w:r>
      <w:r w:rsidR="00A43D87">
        <w:rPr>
          <w:sz w:val="20"/>
          <w:szCs w:val="20"/>
          <w:lang w:val="fr-BE" w:eastAsia="ar-SA"/>
        </w:rPr>
      </w:r>
      <w:r w:rsidR="00A43D87">
        <w:rPr>
          <w:sz w:val="20"/>
          <w:szCs w:val="20"/>
          <w:lang w:val="fr-BE" w:eastAsia="ar-SA"/>
        </w:rPr>
        <w:fldChar w:fldCharType="separate"/>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sz w:val="20"/>
          <w:szCs w:val="20"/>
          <w:lang w:val="fr-BE" w:eastAsia="ar-SA"/>
        </w:rPr>
        <w:fldChar w:fldCharType="end"/>
      </w:r>
      <w:bookmarkEnd w:id="37"/>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sidR="00A43D87">
        <w:rPr>
          <w:sz w:val="20"/>
          <w:szCs w:val="20"/>
          <w:lang w:val="fr-BE" w:eastAsia="ar-SA"/>
        </w:rPr>
        <w:fldChar w:fldCharType="begin">
          <w:ffData>
            <w:name w:val="Texte45"/>
            <w:enabled/>
            <w:calcOnExit w:val="0"/>
            <w:textInput/>
          </w:ffData>
        </w:fldChar>
      </w:r>
      <w:bookmarkStart w:id="38" w:name="Texte45"/>
      <w:r w:rsidR="00A43D87">
        <w:rPr>
          <w:sz w:val="20"/>
          <w:szCs w:val="20"/>
          <w:lang w:val="fr-BE" w:eastAsia="ar-SA"/>
        </w:rPr>
        <w:instrText xml:space="preserve"> FORMTEXT </w:instrText>
      </w:r>
      <w:r w:rsidR="00A43D87">
        <w:rPr>
          <w:sz w:val="20"/>
          <w:szCs w:val="20"/>
          <w:lang w:val="fr-BE" w:eastAsia="ar-SA"/>
        </w:rPr>
      </w:r>
      <w:r w:rsidR="00A43D87">
        <w:rPr>
          <w:sz w:val="20"/>
          <w:szCs w:val="20"/>
          <w:lang w:val="fr-BE" w:eastAsia="ar-SA"/>
        </w:rPr>
        <w:fldChar w:fldCharType="separate"/>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sz w:val="20"/>
          <w:szCs w:val="20"/>
          <w:lang w:val="fr-BE" w:eastAsia="ar-SA"/>
        </w:rPr>
        <w:fldChar w:fldCharType="end"/>
      </w:r>
      <w:bookmarkEnd w:id="38"/>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sidR="00A43D87">
        <w:rPr>
          <w:sz w:val="20"/>
          <w:szCs w:val="20"/>
          <w:lang w:val="fr-BE" w:eastAsia="ar-SA"/>
        </w:rPr>
        <w:fldChar w:fldCharType="begin">
          <w:ffData>
            <w:name w:val="Texte46"/>
            <w:enabled/>
            <w:calcOnExit w:val="0"/>
            <w:textInput/>
          </w:ffData>
        </w:fldChar>
      </w:r>
      <w:bookmarkStart w:id="39" w:name="Texte46"/>
      <w:r w:rsidR="00A43D87">
        <w:rPr>
          <w:sz w:val="20"/>
          <w:szCs w:val="20"/>
          <w:lang w:val="fr-BE" w:eastAsia="ar-SA"/>
        </w:rPr>
        <w:instrText xml:space="preserve"> FORMTEXT </w:instrText>
      </w:r>
      <w:r w:rsidR="00A43D87">
        <w:rPr>
          <w:sz w:val="20"/>
          <w:szCs w:val="20"/>
          <w:lang w:val="fr-BE" w:eastAsia="ar-SA"/>
        </w:rPr>
      </w:r>
      <w:r w:rsidR="00A43D87">
        <w:rPr>
          <w:sz w:val="20"/>
          <w:szCs w:val="20"/>
          <w:lang w:val="fr-BE" w:eastAsia="ar-SA"/>
        </w:rPr>
        <w:fldChar w:fldCharType="separate"/>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sz w:val="20"/>
          <w:szCs w:val="20"/>
          <w:lang w:val="fr-BE" w:eastAsia="ar-SA"/>
        </w:rPr>
        <w:fldChar w:fldCharType="end"/>
      </w:r>
      <w:bookmarkEnd w:id="39"/>
    </w:p>
    <w:p w14:paraId="225CC461" w14:textId="77777777" w:rsidR="00EF37F6" w:rsidRPr="00467139" w:rsidRDefault="00EF37F6" w:rsidP="00EF37F6">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w:t>
      </w:r>
      <w:r w:rsidRPr="00467139">
        <w:rPr>
          <w:sz w:val="20"/>
          <w:szCs w:val="20"/>
          <w:lang w:val="fr-BE" w:eastAsia="ar-SA"/>
        </w:rPr>
        <w:t xml:space="preserve">: </w:t>
      </w:r>
      <w:r w:rsidR="00A43D87">
        <w:rPr>
          <w:sz w:val="20"/>
          <w:szCs w:val="20"/>
          <w:lang w:val="fr-BE" w:eastAsia="ar-SA"/>
        </w:rPr>
        <w:fldChar w:fldCharType="begin">
          <w:ffData>
            <w:name w:val="Texte42"/>
            <w:enabled/>
            <w:calcOnExit w:val="0"/>
            <w:textInput/>
          </w:ffData>
        </w:fldChar>
      </w:r>
      <w:bookmarkStart w:id="40" w:name="Texte42"/>
      <w:r w:rsidR="00A43D87">
        <w:rPr>
          <w:sz w:val="20"/>
          <w:szCs w:val="20"/>
          <w:lang w:val="fr-BE" w:eastAsia="ar-SA"/>
        </w:rPr>
        <w:instrText xml:space="preserve"> FORMTEXT </w:instrText>
      </w:r>
      <w:r w:rsidR="00A43D87">
        <w:rPr>
          <w:sz w:val="20"/>
          <w:szCs w:val="20"/>
          <w:lang w:val="fr-BE" w:eastAsia="ar-SA"/>
        </w:rPr>
      </w:r>
      <w:r w:rsidR="00A43D87">
        <w:rPr>
          <w:sz w:val="20"/>
          <w:szCs w:val="20"/>
          <w:lang w:val="fr-BE" w:eastAsia="ar-SA"/>
        </w:rPr>
        <w:fldChar w:fldCharType="separate"/>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sz w:val="20"/>
          <w:szCs w:val="20"/>
          <w:lang w:val="fr-BE" w:eastAsia="ar-SA"/>
        </w:rPr>
        <w:fldChar w:fldCharType="end"/>
      </w:r>
      <w:bookmarkEnd w:id="40"/>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sidR="00A43D87">
        <w:rPr>
          <w:sz w:val="20"/>
          <w:szCs w:val="20"/>
          <w:lang w:val="fr-BE" w:eastAsia="ar-SA"/>
        </w:rPr>
        <w:fldChar w:fldCharType="begin">
          <w:ffData>
            <w:name w:val="Texte47"/>
            <w:enabled/>
            <w:calcOnExit w:val="0"/>
            <w:textInput/>
          </w:ffData>
        </w:fldChar>
      </w:r>
      <w:bookmarkStart w:id="41" w:name="Texte47"/>
      <w:r w:rsidR="00A43D87">
        <w:rPr>
          <w:sz w:val="20"/>
          <w:szCs w:val="20"/>
          <w:lang w:val="fr-BE" w:eastAsia="ar-SA"/>
        </w:rPr>
        <w:instrText xml:space="preserve"> FORMTEXT </w:instrText>
      </w:r>
      <w:r w:rsidR="00A43D87">
        <w:rPr>
          <w:sz w:val="20"/>
          <w:szCs w:val="20"/>
          <w:lang w:val="fr-BE" w:eastAsia="ar-SA"/>
        </w:rPr>
      </w:r>
      <w:r w:rsidR="00A43D87">
        <w:rPr>
          <w:sz w:val="20"/>
          <w:szCs w:val="20"/>
          <w:lang w:val="fr-BE" w:eastAsia="ar-SA"/>
        </w:rPr>
        <w:fldChar w:fldCharType="separate"/>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sz w:val="20"/>
          <w:szCs w:val="20"/>
          <w:lang w:val="fr-BE" w:eastAsia="ar-SA"/>
        </w:rPr>
        <w:fldChar w:fldCharType="end"/>
      </w:r>
      <w:bookmarkEnd w:id="41"/>
    </w:p>
    <w:p w14:paraId="5BE67789" w14:textId="77777777" w:rsidR="00A43D87" w:rsidRDefault="00EF37F6" w:rsidP="00A43D87">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sidR="00A43D87">
        <w:rPr>
          <w:sz w:val="20"/>
          <w:szCs w:val="20"/>
          <w:lang w:val="fr-BE" w:eastAsia="ar-SA"/>
        </w:rPr>
        <w:fldChar w:fldCharType="begin">
          <w:ffData>
            <w:name w:val="Texte43"/>
            <w:enabled/>
            <w:calcOnExit w:val="0"/>
            <w:textInput/>
          </w:ffData>
        </w:fldChar>
      </w:r>
      <w:bookmarkStart w:id="42" w:name="Texte43"/>
      <w:r w:rsidR="00A43D87">
        <w:rPr>
          <w:sz w:val="20"/>
          <w:szCs w:val="20"/>
          <w:lang w:val="fr-BE" w:eastAsia="ar-SA"/>
        </w:rPr>
        <w:instrText xml:space="preserve"> FORMTEXT </w:instrText>
      </w:r>
      <w:r w:rsidR="00A43D87">
        <w:rPr>
          <w:sz w:val="20"/>
          <w:szCs w:val="20"/>
          <w:lang w:val="fr-BE" w:eastAsia="ar-SA"/>
        </w:rPr>
      </w:r>
      <w:r w:rsidR="00A43D87">
        <w:rPr>
          <w:sz w:val="20"/>
          <w:szCs w:val="20"/>
          <w:lang w:val="fr-BE" w:eastAsia="ar-SA"/>
        </w:rPr>
        <w:fldChar w:fldCharType="separate"/>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sz w:val="20"/>
          <w:szCs w:val="20"/>
          <w:lang w:val="fr-BE" w:eastAsia="ar-SA"/>
        </w:rPr>
        <w:fldChar w:fldCharType="end"/>
      </w:r>
      <w:bookmarkEnd w:id="42"/>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sidR="00A43D87">
        <w:rPr>
          <w:sz w:val="20"/>
          <w:szCs w:val="20"/>
          <w:lang w:val="fr-BE" w:eastAsia="ar-SA"/>
        </w:rPr>
        <w:fldChar w:fldCharType="begin">
          <w:ffData>
            <w:name w:val="Texte48"/>
            <w:enabled/>
            <w:calcOnExit w:val="0"/>
            <w:textInput/>
          </w:ffData>
        </w:fldChar>
      </w:r>
      <w:bookmarkStart w:id="43" w:name="Texte48"/>
      <w:r w:rsidR="00A43D87">
        <w:rPr>
          <w:sz w:val="20"/>
          <w:szCs w:val="20"/>
          <w:lang w:val="fr-BE" w:eastAsia="ar-SA"/>
        </w:rPr>
        <w:instrText xml:space="preserve"> FORMTEXT </w:instrText>
      </w:r>
      <w:r w:rsidR="00A43D87">
        <w:rPr>
          <w:sz w:val="20"/>
          <w:szCs w:val="20"/>
          <w:lang w:val="fr-BE" w:eastAsia="ar-SA"/>
        </w:rPr>
      </w:r>
      <w:r w:rsidR="00A43D87">
        <w:rPr>
          <w:sz w:val="20"/>
          <w:szCs w:val="20"/>
          <w:lang w:val="fr-BE" w:eastAsia="ar-SA"/>
        </w:rPr>
        <w:fldChar w:fldCharType="separate"/>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noProof/>
          <w:sz w:val="20"/>
          <w:szCs w:val="20"/>
          <w:lang w:val="fr-BE" w:eastAsia="ar-SA"/>
        </w:rPr>
        <w:t> </w:t>
      </w:r>
      <w:r w:rsidR="00A43D87">
        <w:rPr>
          <w:sz w:val="20"/>
          <w:szCs w:val="20"/>
          <w:lang w:val="fr-BE" w:eastAsia="ar-SA"/>
        </w:rPr>
        <w:fldChar w:fldCharType="end"/>
      </w:r>
      <w:bookmarkEnd w:id="43"/>
    </w:p>
    <w:p w14:paraId="33849963" w14:textId="77777777" w:rsidR="00A43D87" w:rsidRDefault="00A43D87" w:rsidP="00A43D87">
      <w:pPr>
        <w:tabs>
          <w:tab w:val="left" w:pos="720"/>
          <w:tab w:val="left" w:pos="5040"/>
          <w:tab w:val="left" w:pos="6840"/>
        </w:tabs>
        <w:suppressAutoHyphens/>
        <w:spacing w:before="40"/>
        <w:jc w:val="both"/>
        <w:rPr>
          <w:sz w:val="20"/>
          <w:szCs w:val="20"/>
          <w:lang w:val="fr-BE" w:eastAsia="ar-SA"/>
        </w:rPr>
      </w:pPr>
      <w:r>
        <w:rPr>
          <w:sz w:val="20"/>
          <w:szCs w:val="20"/>
          <w:lang w:val="fr-BE" w:eastAsia="ar-SA"/>
        </w:rPr>
        <w:tab/>
      </w:r>
      <w:r w:rsidR="00EF37F6" w:rsidRPr="00467139">
        <w:rPr>
          <w:sz w:val="20"/>
          <w:szCs w:val="20"/>
          <w:lang w:val="fr-BE" w:eastAsia="ar-SA"/>
        </w:rPr>
        <w:t>E-mail</w:t>
      </w:r>
      <w:r w:rsidR="00EF37F6">
        <w:rPr>
          <w:sz w:val="20"/>
          <w:szCs w:val="20"/>
          <w:lang w:val="fr-BE" w:eastAsia="ar-SA"/>
        </w:rPr>
        <w:t xml:space="preserve"> </w:t>
      </w:r>
      <w:r w:rsidR="00EF37F6" w:rsidRPr="00467139">
        <w:rPr>
          <w:sz w:val="20"/>
          <w:szCs w:val="20"/>
          <w:lang w:val="fr-BE" w:eastAsia="ar-SA"/>
        </w:rPr>
        <w:t xml:space="preserve">: </w:t>
      </w:r>
      <w:r>
        <w:rPr>
          <w:sz w:val="20"/>
          <w:szCs w:val="20"/>
          <w:lang w:val="fr-BE" w:eastAsia="ar-SA"/>
        </w:rPr>
        <w:fldChar w:fldCharType="begin">
          <w:ffData>
            <w:name w:val="Texte44"/>
            <w:enabled/>
            <w:calcOnExit w:val="0"/>
            <w:textInput/>
          </w:ffData>
        </w:fldChar>
      </w:r>
      <w:bookmarkStart w:id="44" w:name="Texte4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44"/>
      <w:r>
        <w:rPr>
          <w:sz w:val="20"/>
          <w:szCs w:val="20"/>
          <w:lang w:val="fr-BE" w:eastAsia="ar-SA"/>
        </w:rPr>
        <w:tab/>
      </w:r>
      <w:r w:rsidR="00EF37F6">
        <w:rPr>
          <w:sz w:val="20"/>
          <w:szCs w:val="20"/>
          <w:lang w:val="fr-BE" w:eastAsia="ar-SA"/>
        </w:rPr>
        <w:t>Site Web :</w:t>
      </w:r>
      <w:r>
        <w:rPr>
          <w:sz w:val="20"/>
          <w:szCs w:val="20"/>
          <w:lang w:val="fr-BE" w:eastAsia="ar-SA"/>
        </w:rPr>
        <w:t xml:space="preserve"> </w:t>
      </w:r>
      <w:r>
        <w:rPr>
          <w:sz w:val="20"/>
          <w:szCs w:val="20"/>
          <w:lang w:val="fr-BE" w:eastAsia="ar-SA"/>
        </w:rPr>
        <w:fldChar w:fldCharType="begin">
          <w:ffData>
            <w:name w:val="Texte49"/>
            <w:enabled/>
            <w:calcOnExit w:val="0"/>
            <w:textInput/>
          </w:ffData>
        </w:fldChar>
      </w:r>
      <w:bookmarkStart w:id="45" w:name="Texte4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45"/>
    </w:p>
    <w:p w14:paraId="00FD43E9" w14:textId="77777777" w:rsidR="00EF37F6" w:rsidRPr="00A43D87" w:rsidRDefault="00A43D87" w:rsidP="00A43D87">
      <w:pPr>
        <w:tabs>
          <w:tab w:val="left" w:pos="720"/>
          <w:tab w:val="left" w:pos="5040"/>
          <w:tab w:val="left" w:pos="6840"/>
        </w:tabs>
        <w:suppressAutoHyphens/>
        <w:spacing w:before="40"/>
        <w:jc w:val="both"/>
        <w:rPr>
          <w:sz w:val="20"/>
          <w:szCs w:val="20"/>
          <w:lang w:val="fr-BE" w:eastAsia="ar-SA"/>
        </w:rPr>
      </w:pPr>
      <w:r>
        <w:rPr>
          <w:sz w:val="20"/>
          <w:szCs w:val="20"/>
          <w:lang w:val="fr-BE" w:eastAsia="ar-SA"/>
        </w:rPr>
        <w:tab/>
      </w:r>
      <w:r w:rsidR="00EF37F6">
        <w:rPr>
          <w:b/>
          <w:sz w:val="20"/>
          <w:szCs w:val="20"/>
          <w:lang w:val="fr-BE" w:eastAsia="ar-SA"/>
        </w:rPr>
        <w:t>Référence du permis d’environnement :</w:t>
      </w:r>
      <w:r>
        <w:rPr>
          <w:sz w:val="20"/>
          <w:szCs w:val="20"/>
          <w:lang w:val="fr-BE" w:eastAsia="ar-SA"/>
        </w:rPr>
        <w:t xml:space="preserve"> </w:t>
      </w:r>
      <w:r>
        <w:rPr>
          <w:sz w:val="20"/>
          <w:szCs w:val="20"/>
          <w:lang w:val="fr-BE" w:eastAsia="ar-SA"/>
        </w:rPr>
        <w:fldChar w:fldCharType="begin">
          <w:ffData>
            <w:name w:val="Texte50"/>
            <w:enabled/>
            <w:calcOnExit w:val="0"/>
            <w:textInput/>
          </w:ffData>
        </w:fldChar>
      </w:r>
      <w:bookmarkStart w:id="46" w:name="Texte5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46"/>
    </w:p>
    <w:p w14:paraId="0F22E610" w14:textId="77777777" w:rsidR="00EF37F6" w:rsidRPr="00A43D87" w:rsidRDefault="00EF37F6" w:rsidP="00A43D87">
      <w:pPr>
        <w:numPr>
          <w:ilvl w:val="1"/>
          <w:numId w:val="52"/>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A43D87">
        <w:rPr>
          <w:rFonts w:cs="Times New Roman"/>
          <w:b/>
          <w:color w:val="006F90"/>
          <w:sz w:val="20"/>
          <w:szCs w:val="20"/>
          <w:lang w:val="fr-BE" w:eastAsia="fr-FR"/>
        </w:rPr>
        <w:t>Annexes à joindre au formulaire</w:t>
      </w:r>
    </w:p>
    <w:p w14:paraId="48E0B1EE" w14:textId="4C606207" w:rsidR="005B772D" w:rsidRDefault="00AB44A0" w:rsidP="00AB44A0">
      <w:pPr>
        <w:tabs>
          <w:tab w:val="left" w:pos="-720"/>
          <w:tab w:val="left" w:pos="720"/>
          <w:tab w:val="left" w:pos="5670"/>
        </w:tabs>
        <w:suppressAutoHyphens/>
        <w:spacing w:before="120" w:after="120"/>
        <w:ind w:left="720"/>
        <w:jc w:val="both"/>
        <w:rPr>
          <w:sz w:val="20"/>
          <w:lang w:val="fr-BE"/>
        </w:rPr>
      </w:pPr>
      <w:r>
        <w:rPr>
          <w:b/>
          <w:sz w:val="20"/>
          <w:lang w:val="fr-BE"/>
        </w:rPr>
        <w:t xml:space="preserve">Annexe </w:t>
      </w:r>
      <w:r w:rsidR="00DA0C68">
        <w:rPr>
          <w:b/>
          <w:sz w:val="20"/>
          <w:lang w:val="fr-BE"/>
        </w:rPr>
        <w:t>2</w:t>
      </w:r>
      <w:r>
        <w:rPr>
          <w:b/>
          <w:sz w:val="20"/>
          <w:lang w:val="fr-BE"/>
        </w:rPr>
        <w:t xml:space="preserve"> : </w:t>
      </w:r>
      <w:r w:rsidR="005B772D">
        <w:rPr>
          <w:sz w:val="20"/>
          <w:lang w:val="fr-BE"/>
        </w:rPr>
        <w:t>Note prouvant la conformité de l’exploitant avec les dispositions de l’arrêté relatif à la gestion des véhicules hors d’usage</w:t>
      </w:r>
    </w:p>
    <w:p w14:paraId="6F16CCB0" w14:textId="3EDFBAE4" w:rsidR="005B772D" w:rsidRPr="00BD37E1" w:rsidRDefault="00AB44A0" w:rsidP="00AB44A0">
      <w:pPr>
        <w:tabs>
          <w:tab w:val="left" w:pos="-720"/>
          <w:tab w:val="left" w:pos="720"/>
          <w:tab w:val="left" w:pos="5670"/>
        </w:tabs>
        <w:suppressAutoHyphens/>
        <w:spacing w:before="120" w:after="120"/>
        <w:ind w:left="720"/>
        <w:jc w:val="both"/>
        <w:rPr>
          <w:b/>
          <w:caps/>
          <w:color w:val="006F90"/>
          <w:sz w:val="20"/>
          <w:szCs w:val="20"/>
          <w:lang w:val="fr-BE" w:eastAsia="fr-FR"/>
        </w:rPr>
      </w:pPr>
      <w:r w:rsidRPr="00AB44A0">
        <w:rPr>
          <w:b/>
          <w:sz w:val="20"/>
          <w:lang w:val="fr-BE"/>
        </w:rPr>
        <w:t xml:space="preserve">Annexe </w:t>
      </w:r>
      <w:r w:rsidR="00DA0C68">
        <w:rPr>
          <w:b/>
          <w:sz w:val="20"/>
          <w:lang w:val="fr-BE"/>
        </w:rPr>
        <w:t>3</w:t>
      </w:r>
      <w:r w:rsidRPr="00AB44A0">
        <w:rPr>
          <w:b/>
          <w:sz w:val="20"/>
          <w:lang w:val="fr-BE"/>
        </w:rPr>
        <w:t> :</w:t>
      </w:r>
      <w:r>
        <w:rPr>
          <w:sz w:val="20"/>
          <w:lang w:val="fr-BE"/>
        </w:rPr>
        <w:t xml:space="preserve"> </w:t>
      </w:r>
      <w:r w:rsidR="005B772D">
        <w:rPr>
          <w:sz w:val="20"/>
          <w:lang w:val="fr-BE"/>
        </w:rPr>
        <w:t>Note désignant une responsable technique et décrivant ses compétences, diplômes et expérience professionnelle</w:t>
      </w:r>
    </w:p>
    <w:p w14:paraId="58B7808F" w14:textId="77777777" w:rsidR="009025BC" w:rsidRDefault="009025BC" w:rsidP="009025BC">
      <w:pPr>
        <w:suppressAutoHyphens/>
        <w:jc w:val="both"/>
        <w:rPr>
          <w:sz w:val="20"/>
          <w:szCs w:val="20"/>
          <w:lang w:val="fr-BE" w:eastAsia="ar-SA"/>
        </w:rPr>
      </w:pPr>
    </w:p>
    <w:p w14:paraId="12CBDB46" w14:textId="77777777" w:rsidR="009E763A" w:rsidRDefault="009E763A" w:rsidP="009025BC">
      <w:pPr>
        <w:suppressAutoHyphens/>
        <w:jc w:val="both"/>
        <w:rPr>
          <w:sz w:val="20"/>
          <w:szCs w:val="20"/>
          <w:lang w:val="fr-BE" w:eastAsia="ar-SA"/>
        </w:rPr>
      </w:pPr>
    </w:p>
    <w:p w14:paraId="31A7C06E" w14:textId="77777777" w:rsidR="00A43D87" w:rsidRPr="00802AD1" w:rsidRDefault="00A43D87" w:rsidP="00A43D87">
      <w:pPr>
        <w:numPr>
          <w:ilvl w:val="0"/>
          <w:numId w:val="52"/>
        </w:numPr>
        <w:spacing w:after="120"/>
        <w:ind w:right="851"/>
        <w:rPr>
          <w:rFonts w:cs="Times New Roman"/>
          <w:b/>
          <w:caps/>
          <w:color w:val="006F90"/>
          <w:sz w:val="24"/>
          <w:szCs w:val="20"/>
          <w:lang w:eastAsia="fr-FR"/>
        </w:rPr>
      </w:pPr>
      <w:r w:rsidRPr="00802AD1">
        <w:rPr>
          <w:rFonts w:cs="Times New Roman"/>
          <w:b/>
          <w:caps/>
          <w:color w:val="006F90"/>
          <w:sz w:val="24"/>
          <w:szCs w:val="20"/>
          <w:lang w:eastAsia="fr-FR"/>
        </w:rPr>
        <w:t>Déclaration</w:t>
      </w:r>
    </w:p>
    <w:p w14:paraId="0B8E180D" w14:textId="77777777" w:rsidR="00A43D87" w:rsidRPr="00A43D87" w:rsidRDefault="00A43D87" w:rsidP="00A43D87">
      <w:pPr>
        <w:suppressAutoHyphens/>
        <w:jc w:val="both"/>
        <w:rPr>
          <w:sz w:val="20"/>
          <w:szCs w:val="20"/>
          <w:lang w:val="fr-BE" w:eastAsia="ar-SA"/>
        </w:rPr>
      </w:pPr>
      <w:r w:rsidRPr="00A43D87">
        <w:rPr>
          <w:sz w:val="20"/>
          <w:szCs w:val="20"/>
          <w:lang w:val="fr-BE" w:eastAsia="ar-SA"/>
        </w:rPr>
        <w:t>Je confirme que les données mentionnées dans le présent formulaire sont correctes.</w:t>
      </w:r>
    </w:p>
    <w:p w14:paraId="653D6743" w14:textId="77777777" w:rsidR="00A43D87" w:rsidRPr="00A43D87" w:rsidRDefault="00A43D87" w:rsidP="00A43D87">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A43D87" w:rsidRPr="000F1DFC" w14:paraId="5912D348" w14:textId="77777777" w:rsidTr="002439E6">
        <w:trPr>
          <w:cantSplit/>
          <w:trHeight w:val="475"/>
        </w:trPr>
        <w:tc>
          <w:tcPr>
            <w:tcW w:w="1843" w:type="dxa"/>
          </w:tcPr>
          <w:p w14:paraId="7FAF6C8C" w14:textId="77777777" w:rsidR="00A43D87" w:rsidRPr="00802AD1" w:rsidRDefault="00A43D87" w:rsidP="002439E6">
            <w:pPr>
              <w:tabs>
                <w:tab w:val="left" w:pos="2127"/>
              </w:tabs>
              <w:suppressAutoHyphens/>
              <w:spacing w:before="120"/>
              <w:ind w:right="213"/>
              <w:rPr>
                <w:sz w:val="20"/>
                <w:szCs w:val="20"/>
                <w:lang w:eastAsia="ar-SA"/>
              </w:rPr>
            </w:pPr>
            <w:r w:rsidRPr="00802AD1">
              <w:rPr>
                <w:sz w:val="20"/>
                <w:szCs w:val="20"/>
                <w:lang w:eastAsia="ar-SA"/>
              </w:rPr>
              <w:t>Date :</w:t>
            </w:r>
          </w:p>
        </w:tc>
        <w:sdt>
          <w:sdtPr>
            <w:rPr>
              <w:sz w:val="20"/>
              <w:szCs w:val="20"/>
              <w:lang w:eastAsia="ar-SA"/>
            </w:rPr>
            <w:id w:val="-428969618"/>
            <w:placeholder>
              <w:docPart w:val="DE97E62E87374589A27DC62AAB10A3BE"/>
            </w:placeholder>
            <w:showingPlcHdr/>
            <w:date>
              <w:dateFormat w:val="dd/MM/yyyy"/>
              <w:lid w:val="fr-BE"/>
              <w:storeMappedDataAs w:val="dateTime"/>
              <w:calendar w:val="gregorian"/>
            </w:date>
          </w:sdtPr>
          <w:sdtEndPr/>
          <w:sdtContent>
            <w:tc>
              <w:tcPr>
                <w:tcW w:w="7371" w:type="dxa"/>
                <w:vAlign w:val="bottom"/>
              </w:tcPr>
              <w:p w14:paraId="07E436B1" w14:textId="77777777" w:rsidR="00A43D87" w:rsidRPr="00A43D87" w:rsidRDefault="00A43D87" w:rsidP="002439E6">
                <w:pPr>
                  <w:suppressAutoHyphens/>
                  <w:spacing w:before="120"/>
                  <w:rPr>
                    <w:sz w:val="20"/>
                    <w:szCs w:val="20"/>
                    <w:lang w:val="fr-BE" w:eastAsia="ar-SA"/>
                  </w:rPr>
                </w:pPr>
                <w:r w:rsidRPr="00A43D87">
                  <w:rPr>
                    <w:color w:val="808080"/>
                    <w:lang w:val="fr-BE"/>
                  </w:rPr>
                  <w:t>Cliquez ici pour entrer une date.</w:t>
                </w:r>
              </w:p>
            </w:tc>
          </w:sdtContent>
        </w:sdt>
      </w:tr>
      <w:tr w:rsidR="00A43D87" w:rsidRPr="00802AD1" w14:paraId="33411E52" w14:textId="77777777" w:rsidTr="002439E6">
        <w:trPr>
          <w:cantSplit/>
          <w:trHeight w:val="566"/>
        </w:trPr>
        <w:tc>
          <w:tcPr>
            <w:tcW w:w="1843" w:type="dxa"/>
          </w:tcPr>
          <w:p w14:paraId="424046B9" w14:textId="77777777" w:rsidR="00A43D87" w:rsidRPr="00802AD1" w:rsidRDefault="00A43D87" w:rsidP="002439E6">
            <w:pPr>
              <w:tabs>
                <w:tab w:val="left" w:pos="2127"/>
              </w:tabs>
              <w:suppressAutoHyphens/>
              <w:spacing w:before="120"/>
              <w:ind w:right="213"/>
              <w:rPr>
                <w:sz w:val="20"/>
                <w:szCs w:val="20"/>
                <w:lang w:eastAsia="ar-SA"/>
              </w:rPr>
            </w:pPr>
            <w:r w:rsidRPr="00802AD1">
              <w:rPr>
                <w:sz w:val="20"/>
                <w:szCs w:val="20"/>
                <w:lang w:eastAsia="ar-SA"/>
              </w:rPr>
              <w:t>Prénom et nom :</w:t>
            </w:r>
          </w:p>
        </w:tc>
        <w:tc>
          <w:tcPr>
            <w:tcW w:w="7371" w:type="dxa"/>
            <w:vAlign w:val="bottom"/>
          </w:tcPr>
          <w:p w14:paraId="36E611AE" w14:textId="77777777" w:rsidR="00A43D87" w:rsidRPr="00802AD1" w:rsidRDefault="00A43D87" w:rsidP="002439E6">
            <w:pPr>
              <w:suppressAutoHyphens/>
              <w:spacing w:before="120"/>
              <w:rPr>
                <w:sz w:val="20"/>
                <w:szCs w:val="20"/>
                <w:lang w:eastAsia="ar-SA"/>
              </w:rPr>
            </w:pPr>
            <w:r w:rsidRPr="00802AD1">
              <w:rPr>
                <w:sz w:val="20"/>
                <w:szCs w:val="20"/>
                <w:lang w:eastAsia="ar-SA"/>
              </w:rPr>
              <w:fldChar w:fldCharType="begin">
                <w:ffData>
                  <w:name w:val="Texte84"/>
                  <w:enabled/>
                  <w:calcOnExit w:val="0"/>
                  <w:textInput/>
                </w:ffData>
              </w:fldChar>
            </w:r>
            <w:bookmarkStart w:id="47" w:name="Texte84"/>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sz w:val="20"/>
                <w:szCs w:val="20"/>
                <w:lang w:eastAsia="ar-SA"/>
              </w:rPr>
              <w:fldChar w:fldCharType="end"/>
            </w:r>
            <w:bookmarkEnd w:id="47"/>
          </w:p>
        </w:tc>
      </w:tr>
      <w:tr w:rsidR="00A43D87" w:rsidRPr="00802AD1" w14:paraId="23E5C259" w14:textId="77777777" w:rsidTr="002439E6">
        <w:trPr>
          <w:cantSplit/>
        </w:trPr>
        <w:tc>
          <w:tcPr>
            <w:tcW w:w="1843" w:type="dxa"/>
          </w:tcPr>
          <w:p w14:paraId="64350F05" w14:textId="77777777" w:rsidR="00A43D87" w:rsidRPr="00802AD1" w:rsidRDefault="00A43D87" w:rsidP="002439E6">
            <w:pPr>
              <w:tabs>
                <w:tab w:val="left" w:pos="2127"/>
              </w:tabs>
              <w:suppressAutoHyphens/>
              <w:spacing w:before="120"/>
              <w:ind w:right="213"/>
              <w:rPr>
                <w:sz w:val="20"/>
                <w:szCs w:val="20"/>
                <w:lang w:eastAsia="ar-SA"/>
              </w:rPr>
            </w:pPr>
            <w:r w:rsidRPr="00802AD1">
              <w:rPr>
                <w:sz w:val="20"/>
                <w:szCs w:val="20"/>
                <w:lang w:eastAsia="ar-SA"/>
              </w:rPr>
              <w:t>Signature :</w:t>
            </w:r>
          </w:p>
        </w:tc>
        <w:tc>
          <w:tcPr>
            <w:tcW w:w="7371" w:type="dxa"/>
            <w:vAlign w:val="bottom"/>
          </w:tcPr>
          <w:p w14:paraId="628E2DD9" w14:textId="77777777" w:rsidR="00A43D87" w:rsidRPr="00802AD1" w:rsidRDefault="00A43D87" w:rsidP="002439E6">
            <w:pPr>
              <w:suppressAutoHyphens/>
              <w:spacing w:before="120"/>
              <w:rPr>
                <w:sz w:val="20"/>
                <w:szCs w:val="20"/>
                <w:lang w:eastAsia="ar-SA"/>
              </w:rPr>
            </w:pPr>
            <w:r w:rsidRPr="00802AD1">
              <w:rPr>
                <w:sz w:val="20"/>
                <w:szCs w:val="20"/>
                <w:lang w:eastAsia="ar-SA"/>
              </w:rPr>
              <w:fldChar w:fldCharType="begin">
                <w:ffData>
                  <w:name w:val="Texte85"/>
                  <w:enabled/>
                  <w:calcOnExit w:val="0"/>
                  <w:textInput/>
                </w:ffData>
              </w:fldChar>
            </w:r>
            <w:bookmarkStart w:id="48" w:name="Texte85"/>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fldChar w:fldCharType="end"/>
            </w:r>
            <w:bookmarkEnd w:id="48"/>
          </w:p>
          <w:sdt>
            <w:sdtPr>
              <w:rPr>
                <w:sz w:val="20"/>
                <w:szCs w:val="20"/>
                <w:lang w:eastAsia="ar-SA"/>
              </w:rPr>
              <w:id w:val="491073209"/>
              <w:showingPlcHdr/>
              <w:picture/>
            </w:sdtPr>
            <w:sdtEndPr/>
            <w:sdtContent>
              <w:p w14:paraId="0381C16A" w14:textId="77777777" w:rsidR="00A43D87" w:rsidRPr="00802AD1" w:rsidRDefault="00A43D87" w:rsidP="002439E6">
                <w:pPr>
                  <w:suppressAutoHyphens/>
                  <w:spacing w:before="120"/>
                  <w:rPr>
                    <w:sz w:val="20"/>
                    <w:szCs w:val="20"/>
                    <w:lang w:eastAsia="ar-SA"/>
                  </w:rPr>
                </w:pPr>
                <w:r w:rsidRPr="00802AD1">
                  <w:rPr>
                    <w:noProof/>
                    <w:sz w:val="20"/>
                    <w:szCs w:val="20"/>
                    <w:lang w:val="fr-BE" w:eastAsia="fr-BE"/>
                  </w:rPr>
                  <w:drawing>
                    <wp:inline distT="0" distB="0" distL="0" distR="0" wp14:anchorId="7BC8DD23" wp14:editId="63D87ACE">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405D84B5" w14:textId="77777777" w:rsidR="00A43D87" w:rsidRDefault="00A43D87" w:rsidP="00A43D87">
      <w:pPr>
        <w:tabs>
          <w:tab w:val="left" w:pos="284"/>
          <w:tab w:val="left" w:pos="4510"/>
        </w:tabs>
        <w:spacing w:before="120"/>
        <w:ind w:left="284" w:hanging="284"/>
        <w:jc w:val="both"/>
        <w:rPr>
          <w:color w:val="000000"/>
          <w:sz w:val="20"/>
          <w:szCs w:val="20"/>
        </w:rPr>
      </w:pPr>
    </w:p>
    <w:p w14:paraId="5EB8EC51" w14:textId="77777777" w:rsidR="009E763A" w:rsidRDefault="009E763A">
      <w:pPr>
        <w:rPr>
          <w:rFonts w:cs="Times New Roman"/>
          <w:b/>
          <w:caps/>
          <w:color w:val="006F90"/>
          <w:sz w:val="24"/>
          <w:szCs w:val="20"/>
          <w:lang w:val="fr-BE" w:eastAsia="fr-FR"/>
        </w:rPr>
      </w:pPr>
      <w:r>
        <w:rPr>
          <w:rFonts w:cs="Times New Roman"/>
          <w:b/>
          <w:caps/>
          <w:color w:val="006F90"/>
          <w:sz w:val="24"/>
          <w:szCs w:val="20"/>
          <w:lang w:val="fr-BE" w:eastAsia="fr-FR"/>
        </w:rPr>
        <w:br w:type="page"/>
      </w:r>
    </w:p>
    <w:p w14:paraId="774ED416" w14:textId="77777777" w:rsidR="00F31F28" w:rsidRPr="00F4393E" w:rsidRDefault="00F31F28" w:rsidP="00A43D87">
      <w:pPr>
        <w:numPr>
          <w:ilvl w:val="0"/>
          <w:numId w:val="52"/>
        </w:numPr>
        <w:spacing w:after="120"/>
        <w:ind w:right="851"/>
        <w:rPr>
          <w:rFonts w:cs="Times New Roman"/>
          <w:b/>
          <w:caps/>
          <w:color w:val="006F90"/>
          <w:sz w:val="24"/>
          <w:szCs w:val="20"/>
          <w:lang w:val="fr-BE" w:eastAsia="fr-FR"/>
        </w:rPr>
      </w:pPr>
      <w:r w:rsidRPr="00F4393E">
        <w:rPr>
          <w:rFonts w:cs="Times New Roman"/>
          <w:b/>
          <w:caps/>
          <w:color w:val="006F90"/>
          <w:sz w:val="24"/>
          <w:szCs w:val="20"/>
          <w:lang w:val="fr-BE" w:eastAsia="fr-FR"/>
        </w:rPr>
        <w:lastRenderedPageBreak/>
        <w:t>LISTE DES ANNEXES À JOINDRE</w:t>
      </w:r>
    </w:p>
    <w:p w14:paraId="262B4914" w14:textId="77777777" w:rsidR="004968C5" w:rsidRDefault="004968C5" w:rsidP="004968C5">
      <w:pPr>
        <w:jc w:val="both"/>
        <w:rPr>
          <w:sz w:val="20"/>
          <w:szCs w:val="20"/>
          <w:lang w:val="fr-BE"/>
        </w:rPr>
      </w:pPr>
      <w:r>
        <w:rPr>
          <w:sz w:val="20"/>
          <w:szCs w:val="20"/>
          <w:lang w:val="fr-BE"/>
        </w:rPr>
        <w:t xml:space="preserve">Veillez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la liste ci-dessous (numéro et succession). Veuillez marquer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Si vous ajoutez des annexes supplémentaires, veuillez compléter cette liste</w:t>
      </w:r>
      <w:r w:rsidRPr="00FA7502">
        <w:rPr>
          <w:sz w:val="20"/>
          <w:szCs w:val="20"/>
          <w:lang w:val="fr-BE"/>
        </w:rPr>
        <w:t>.</w:t>
      </w:r>
    </w:p>
    <w:p w14:paraId="659F4C1F" w14:textId="77777777" w:rsidR="004150CC" w:rsidRPr="00FA7502" w:rsidRDefault="004150CC" w:rsidP="004150CC">
      <w:pPr>
        <w:spacing w:before="120"/>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14:paraId="2B382285" w14:textId="77777777" w:rsidR="009025BC" w:rsidRPr="00FA7502" w:rsidRDefault="009025BC" w:rsidP="009025BC">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8"/>
        <w:gridCol w:w="9102"/>
      </w:tblGrid>
      <w:tr w:rsidR="009025BC" w:rsidRPr="000F1DFC" w14:paraId="5F6F07A6" w14:textId="77777777" w:rsidTr="00DA0C68">
        <w:tc>
          <w:tcPr>
            <w:tcW w:w="436" w:type="dxa"/>
            <w:vAlign w:val="center"/>
          </w:tcPr>
          <w:p w14:paraId="196C03D1" w14:textId="1FD82786" w:rsidR="009025BC" w:rsidRPr="00765A82" w:rsidRDefault="00DA0C68" w:rsidP="00B908CF">
            <w:pPr>
              <w:tabs>
                <w:tab w:val="left" w:pos="-720"/>
              </w:tabs>
              <w:suppressAutoHyphens/>
              <w:spacing w:before="60" w:after="60"/>
              <w:jc w:val="both"/>
              <w:rPr>
                <w:sz w:val="20"/>
                <w:szCs w:val="20"/>
                <w:lang w:val="fr-BE"/>
              </w:rPr>
            </w:pPr>
            <w:r>
              <w:rPr>
                <w:sz w:val="20"/>
                <w:szCs w:val="20"/>
                <w:lang w:val="fr-BE"/>
              </w:rPr>
              <w:t>1</w:t>
            </w:r>
          </w:p>
        </w:tc>
        <w:tc>
          <w:tcPr>
            <w:tcW w:w="548" w:type="dxa"/>
          </w:tcPr>
          <w:p w14:paraId="5FDB1D26" w14:textId="77777777" w:rsidR="009025BC" w:rsidRPr="00765A82" w:rsidRDefault="00A43D87" w:rsidP="00B908CF">
            <w:pPr>
              <w:tabs>
                <w:tab w:val="left" w:pos="-720"/>
              </w:tabs>
              <w:suppressAutoHyphens/>
              <w:spacing w:before="60" w:after="60"/>
              <w:jc w:val="both"/>
              <w:rPr>
                <w:sz w:val="20"/>
                <w:szCs w:val="20"/>
                <w:lang w:val="fr-BE"/>
              </w:rPr>
            </w:pPr>
            <w:r>
              <w:rPr>
                <w:sz w:val="20"/>
                <w:szCs w:val="20"/>
                <w:lang w:val="fr-BE"/>
              </w:rPr>
              <w:fldChar w:fldCharType="begin">
                <w:ffData>
                  <w:name w:val="CaseACocher2"/>
                  <w:enabled/>
                  <w:calcOnExit w:val="0"/>
                  <w:checkBox>
                    <w:sizeAuto/>
                    <w:default w:val="0"/>
                  </w:checkBox>
                </w:ffData>
              </w:fldChar>
            </w:r>
            <w:bookmarkStart w:id="49" w:name="CaseACocher2"/>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49"/>
          </w:p>
        </w:tc>
        <w:tc>
          <w:tcPr>
            <w:tcW w:w="9102" w:type="dxa"/>
            <w:vAlign w:val="center"/>
          </w:tcPr>
          <w:p w14:paraId="73FA2BCB" w14:textId="77777777" w:rsidR="009025BC" w:rsidRPr="00765A82" w:rsidRDefault="005B772D" w:rsidP="00B908CF">
            <w:pPr>
              <w:tabs>
                <w:tab w:val="left" w:pos="-720"/>
              </w:tabs>
              <w:suppressAutoHyphens/>
              <w:spacing w:before="60" w:after="60"/>
              <w:jc w:val="both"/>
              <w:rPr>
                <w:sz w:val="20"/>
                <w:szCs w:val="20"/>
                <w:lang w:val="fr-BE"/>
              </w:rPr>
            </w:pPr>
            <w:r w:rsidRPr="00765A82">
              <w:rPr>
                <w:sz w:val="20"/>
                <w:lang w:val="fr-BE"/>
              </w:rPr>
              <w:t>Preuve d’absence de dettes en ce qui concerne la T.V.A. et les cotisations de sécurité sociale</w:t>
            </w:r>
            <w:r w:rsidR="00FC1AC5">
              <w:rPr>
                <w:sz w:val="20"/>
                <w:szCs w:val="20"/>
                <w:lang w:val="fr-BE"/>
              </w:rPr>
              <w:t xml:space="preserve"> (point 1.3</w:t>
            </w:r>
            <w:r w:rsidR="009025BC" w:rsidRPr="00765A82">
              <w:rPr>
                <w:sz w:val="20"/>
                <w:szCs w:val="20"/>
                <w:lang w:val="fr-BE"/>
              </w:rPr>
              <w:t>)</w:t>
            </w:r>
          </w:p>
        </w:tc>
      </w:tr>
      <w:tr w:rsidR="005B772D" w:rsidRPr="000F1DFC" w14:paraId="36EB500D" w14:textId="77777777" w:rsidTr="00DA0C68">
        <w:tc>
          <w:tcPr>
            <w:tcW w:w="436" w:type="dxa"/>
            <w:vAlign w:val="center"/>
          </w:tcPr>
          <w:p w14:paraId="418563B7" w14:textId="060CCA97" w:rsidR="005B772D" w:rsidRPr="00765A82" w:rsidRDefault="00DA0C68" w:rsidP="00B908CF">
            <w:pPr>
              <w:tabs>
                <w:tab w:val="left" w:pos="-720"/>
              </w:tabs>
              <w:suppressAutoHyphens/>
              <w:spacing w:before="60" w:after="60"/>
              <w:jc w:val="both"/>
              <w:rPr>
                <w:sz w:val="20"/>
                <w:szCs w:val="20"/>
                <w:lang w:val="fr-BE"/>
              </w:rPr>
            </w:pPr>
            <w:r>
              <w:rPr>
                <w:sz w:val="20"/>
                <w:szCs w:val="20"/>
                <w:lang w:val="fr-BE"/>
              </w:rPr>
              <w:t>2</w:t>
            </w:r>
          </w:p>
        </w:tc>
        <w:tc>
          <w:tcPr>
            <w:tcW w:w="548" w:type="dxa"/>
          </w:tcPr>
          <w:p w14:paraId="354F3959" w14:textId="77777777" w:rsidR="005B772D" w:rsidRPr="00765A82" w:rsidRDefault="00A43D87" w:rsidP="00B908CF">
            <w:pPr>
              <w:tabs>
                <w:tab w:val="left" w:pos="-720"/>
              </w:tabs>
              <w:suppressAutoHyphens/>
              <w:spacing w:before="60" w:after="60"/>
              <w:jc w:val="both"/>
              <w:rPr>
                <w:sz w:val="20"/>
                <w:szCs w:val="20"/>
                <w:lang w:val="fr-BE"/>
              </w:rPr>
            </w:pPr>
            <w:r>
              <w:rPr>
                <w:sz w:val="20"/>
                <w:szCs w:val="20"/>
                <w:lang w:val="fr-BE"/>
              </w:rPr>
              <w:fldChar w:fldCharType="begin">
                <w:ffData>
                  <w:name w:val="CaseACocher3"/>
                  <w:enabled/>
                  <w:calcOnExit w:val="0"/>
                  <w:checkBox>
                    <w:sizeAuto/>
                    <w:default w:val="0"/>
                  </w:checkBox>
                </w:ffData>
              </w:fldChar>
            </w:r>
            <w:bookmarkStart w:id="50" w:name="CaseACocher3"/>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50"/>
          </w:p>
        </w:tc>
        <w:tc>
          <w:tcPr>
            <w:tcW w:w="9102" w:type="dxa"/>
            <w:vAlign w:val="center"/>
          </w:tcPr>
          <w:p w14:paraId="3B57EB51" w14:textId="77777777" w:rsidR="005B772D" w:rsidRPr="00765A82" w:rsidRDefault="005B772D" w:rsidP="005B772D">
            <w:pPr>
              <w:tabs>
                <w:tab w:val="left" w:pos="-720"/>
              </w:tabs>
              <w:suppressAutoHyphens/>
              <w:spacing w:before="60" w:after="60"/>
              <w:jc w:val="both"/>
              <w:rPr>
                <w:sz w:val="20"/>
                <w:lang w:val="fr-BE"/>
              </w:rPr>
            </w:pPr>
            <w:r w:rsidRPr="00765A82">
              <w:rPr>
                <w:sz w:val="20"/>
                <w:lang w:val="fr-BE"/>
              </w:rPr>
              <w:t xml:space="preserve">Note prouvant la conformité de l’exploitant avec les dispositions de l’arrêté relatif à la gestion des véhicules hors d’usage </w:t>
            </w:r>
            <w:r w:rsidRPr="00765A82">
              <w:rPr>
                <w:sz w:val="20"/>
                <w:szCs w:val="20"/>
                <w:lang w:val="fr-BE"/>
              </w:rPr>
              <w:t>(point 2.2)</w:t>
            </w:r>
          </w:p>
        </w:tc>
      </w:tr>
      <w:tr w:rsidR="005B772D" w:rsidRPr="000F1DFC" w14:paraId="7AB69CCE" w14:textId="77777777" w:rsidTr="00DA0C68">
        <w:tc>
          <w:tcPr>
            <w:tcW w:w="436" w:type="dxa"/>
            <w:vAlign w:val="center"/>
          </w:tcPr>
          <w:p w14:paraId="7C6AE374" w14:textId="1C295157" w:rsidR="005B772D" w:rsidRPr="00765A82" w:rsidRDefault="00DA0C68" w:rsidP="00B908CF">
            <w:pPr>
              <w:tabs>
                <w:tab w:val="left" w:pos="-720"/>
              </w:tabs>
              <w:suppressAutoHyphens/>
              <w:spacing w:before="60" w:after="60"/>
              <w:jc w:val="both"/>
              <w:rPr>
                <w:sz w:val="20"/>
                <w:szCs w:val="20"/>
                <w:lang w:val="fr-BE"/>
              </w:rPr>
            </w:pPr>
            <w:r>
              <w:rPr>
                <w:sz w:val="20"/>
                <w:szCs w:val="20"/>
                <w:lang w:val="fr-BE"/>
              </w:rPr>
              <w:t>3</w:t>
            </w:r>
          </w:p>
        </w:tc>
        <w:tc>
          <w:tcPr>
            <w:tcW w:w="548" w:type="dxa"/>
          </w:tcPr>
          <w:p w14:paraId="2BA4C617" w14:textId="77777777" w:rsidR="005B772D" w:rsidRPr="00765A82" w:rsidRDefault="00A43D87" w:rsidP="00B908CF">
            <w:pPr>
              <w:tabs>
                <w:tab w:val="left" w:pos="-720"/>
              </w:tabs>
              <w:suppressAutoHyphens/>
              <w:spacing w:before="60" w:after="60"/>
              <w:jc w:val="both"/>
              <w:rPr>
                <w:sz w:val="20"/>
                <w:szCs w:val="20"/>
                <w:lang w:val="fr-BE"/>
              </w:rPr>
            </w:pPr>
            <w:r>
              <w:rPr>
                <w:sz w:val="20"/>
                <w:szCs w:val="20"/>
                <w:lang w:val="fr-BE"/>
              </w:rPr>
              <w:fldChar w:fldCharType="begin">
                <w:ffData>
                  <w:name w:val="CaseACocher4"/>
                  <w:enabled/>
                  <w:calcOnExit w:val="0"/>
                  <w:checkBox>
                    <w:sizeAuto/>
                    <w:default w:val="0"/>
                  </w:checkBox>
                </w:ffData>
              </w:fldChar>
            </w:r>
            <w:bookmarkStart w:id="51" w:name="CaseACocher4"/>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51"/>
          </w:p>
        </w:tc>
        <w:tc>
          <w:tcPr>
            <w:tcW w:w="9102" w:type="dxa"/>
            <w:vAlign w:val="center"/>
          </w:tcPr>
          <w:p w14:paraId="6B501806" w14:textId="77777777" w:rsidR="005B772D" w:rsidRPr="00765A82" w:rsidRDefault="005B772D" w:rsidP="005B772D">
            <w:pPr>
              <w:tabs>
                <w:tab w:val="left" w:pos="-720"/>
              </w:tabs>
              <w:suppressAutoHyphens/>
              <w:spacing w:before="60" w:after="60"/>
              <w:jc w:val="both"/>
              <w:rPr>
                <w:sz w:val="20"/>
                <w:lang w:val="fr-BE"/>
              </w:rPr>
            </w:pPr>
            <w:r w:rsidRPr="00765A82">
              <w:rPr>
                <w:sz w:val="20"/>
                <w:lang w:val="fr-BE"/>
              </w:rPr>
              <w:t xml:space="preserve">Note désignant une responsable technique et décrivant ses compétences, diplômes et expérience professionnelle </w:t>
            </w:r>
            <w:r w:rsidR="00FC1AC5">
              <w:rPr>
                <w:sz w:val="20"/>
                <w:szCs w:val="20"/>
                <w:lang w:val="fr-BE"/>
              </w:rPr>
              <w:t>(point 2.2</w:t>
            </w:r>
            <w:r w:rsidRPr="00765A82">
              <w:rPr>
                <w:sz w:val="20"/>
                <w:szCs w:val="20"/>
                <w:lang w:val="fr-BE"/>
              </w:rPr>
              <w:t>)</w:t>
            </w:r>
          </w:p>
        </w:tc>
      </w:tr>
    </w:tbl>
    <w:p w14:paraId="4AAA8A24" w14:textId="77777777" w:rsidR="003B653F" w:rsidRDefault="003B653F" w:rsidP="003B653F">
      <w:pPr>
        <w:tabs>
          <w:tab w:val="left" w:pos="770"/>
        </w:tabs>
        <w:suppressAutoHyphens/>
        <w:jc w:val="both"/>
        <w:rPr>
          <w:sz w:val="20"/>
          <w:szCs w:val="20"/>
          <w:lang w:val="fr-BE" w:eastAsia="ar-SA"/>
        </w:rPr>
      </w:pPr>
    </w:p>
    <w:p w14:paraId="0B8251EF" w14:textId="77777777" w:rsidR="00A43D87" w:rsidRPr="00FA7502" w:rsidRDefault="00A43D87" w:rsidP="00A43D87">
      <w:pPr>
        <w:tabs>
          <w:tab w:val="left" w:pos="-720"/>
        </w:tabs>
        <w:suppressAutoHyphens/>
        <w:spacing w:after="120"/>
        <w:jc w:val="both"/>
        <w:rPr>
          <w:b/>
          <w:sz w:val="20"/>
          <w:szCs w:val="20"/>
        </w:rPr>
      </w:pPr>
      <w:r>
        <w:rPr>
          <w:b/>
          <w:sz w:val="20"/>
          <w:szCs w:val="20"/>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359892333"/>
          <w15:repeatingSection/>
        </w:sdtPr>
        <w:sdtEndPr>
          <w:rPr>
            <w:bCs/>
          </w:rPr>
        </w:sdtEndPr>
        <w:sdtContent>
          <w:sdt>
            <w:sdtPr>
              <w:rPr>
                <w:sz w:val="20"/>
                <w:szCs w:val="20"/>
              </w:rPr>
              <w:id w:val="1959296630"/>
              <w:placeholder>
                <w:docPart w:val="F3A7B087319049C284152E162B91E49D"/>
              </w:placeholder>
              <w15:repeatingSectionItem/>
            </w:sdtPr>
            <w:sdtEndPr>
              <w:rPr>
                <w:bCs/>
              </w:rPr>
            </w:sdtEndPr>
            <w:sdtContent>
              <w:tr w:rsidR="00A43D87" w:rsidRPr="007F5BAE" w14:paraId="67FBB9C1" w14:textId="77777777" w:rsidTr="002439E6">
                <w:tc>
                  <w:tcPr>
                    <w:tcW w:w="773" w:type="dxa"/>
                    <w:vAlign w:val="center"/>
                  </w:tcPr>
                  <w:p w14:paraId="218E02E9" w14:textId="77777777" w:rsidR="00A43D87" w:rsidRPr="007F5BAE" w:rsidRDefault="00A43D87" w:rsidP="002439E6">
                    <w:pPr>
                      <w:tabs>
                        <w:tab w:val="left" w:pos="-720"/>
                      </w:tabs>
                      <w:suppressAutoHyphens/>
                      <w:spacing w:before="60" w:after="60"/>
                      <w:jc w:val="both"/>
                      <w:rPr>
                        <w:sz w:val="20"/>
                        <w:szCs w:val="20"/>
                      </w:rPr>
                    </w:pPr>
                    <w:r>
                      <w:rPr>
                        <w:sz w:val="20"/>
                        <w:szCs w:val="20"/>
                      </w:rPr>
                      <w:fldChar w:fldCharType="begin">
                        <w:ffData>
                          <w:name w:val="Texte86"/>
                          <w:enabled/>
                          <w:calcOnExit w:val="0"/>
                          <w:textInput/>
                        </w:ffData>
                      </w:fldChar>
                    </w:r>
                    <w:bookmarkStart w:id="52" w:name="Texte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446" w:type="dxa"/>
                  </w:tcPr>
                  <w:p w14:paraId="60126A40" w14:textId="77777777" w:rsidR="00A43D87" w:rsidRPr="007F5BAE" w:rsidRDefault="00A43D87" w:rsidP="002439E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r>
                      <w:rPr>
                        <w:bCs/>
                        <w:sz w:val="20"/>
                        <w:szCs w:val="20"/>
                      </w:rPr>
                      <w:instrText xml:space="preserve"> FORMCHECKBOX </w:instrText>
                    </w:r>
                    <w:r w:rsidR="000F1DFC">
                      <w:rPr>
                        <w:bCs/>
                        <w:sz w:val="20"/>
                        <w:szCs w:val="20"/>
                      </w:rPr>
                    </w:r>
                    <w:r w:rsidR="000F1DFC">
                      <w:rPr>
                        <w:bCs/>
                        <w:sz w:val="20"/>
                        <w:szCs w:val="20"/>
                      </w:rPr>
                      <w:fldChar w:fldCharType="separate"/>
                    </w:r>
                    <w:r>
                      <w:rPr>
                        <w:bCs/>
                        <w:sz w:val="20"/>
                        <w:szCs w:val="20"/>
                      </w:rPr>
                      <w:fldChar w:fldCharType="end"/>
                    </w:r>
                  </w:p>
                </w:tc>
                <w:tc>
                  <w:tcPr>
                    <w:tcW w:w="8867" w:type="dxa"/>
                    <w:vAlign w:val="center"/>
                  </w:tcPr>
                  <w:p w14:paraId="3D830FA3" w14:textId="77777777" w:rsidR="00A43D87" w:rsidRPr="007F5BAE" w:rsidRDefault="00A43D87" w:rsidP="002439E6">
                    <w:pPr>
                      <w:tabs>
                        <w:tab w:val="left" w:pos="-720"/>
                      </w:tabs>
                      <w:suppressAutoHyphens/>
                      <w:spacing w:before="60" w:after="60"/>
                      <w:ind w:left="-28"/>
                      <w:jc w:val="both"/>
                      <w:rPr>
                        <w:bCs/>
                        <w:sz w:val="20"/>
                        <w:szCs w:val="20"/>
                      </w:rPr>
                    </w:pPr>
                    <w:r>
                      <w:rPr>
                        <w:bCs/>
                        <w:sz w:val="20"/>
                        <w:szCs w:val="20"/>
                      </w:rPr>
                      <w:fldChar w:fldCharType="begin">
                        <w:ffData>
                          <w:name w:val="Texte88"/>
                          <w:enabled/>
                          <w:calcOnExit w:val="0"/>
                          <w:textInput/>
                        </w:ffData>
                      </w:fldChar>
                    </w:r>
                    <w:bookmarkStart w:id="53" w:name="Texte8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53" w:displacedByCustomXml="next"/>
            </w:sdtContent>
          </w:sdt>
        </w:sdtContent>
      </w:sdt>
    </w:tbl>
    <w:p w14:paraId="3F11FD47" w14:textId="77777777" w:rsidR="00A43D87" w:rsidRDefault="00A43D87" w:rsidP="00A43D87">
      <w:pPr>
        <w:pStyle w:val="Notedefin"/>
        <w:tabs>
          <w:tab w:val="left" w:pos="-720"/>
        </w:tabs>
        <w:suppressAutoHyphens/>
        <w:rPr>
          <w:sz w:val="20"/>
          <w:szCs w:val="20"/>
          <w:lang w:val="fr-BE"/>
        </w:rPr>
      </w:pPr>
    </w:p>
    <w:p w14:paraId="302E504E" w14:textId="77777777" w:rsidR="00A43D87" w:rsidRDefault="00A43D87" w:rsidP="00A43D87">
      <w:pPr>
        <w:pStyle w:val="Notedefin"/>
        <w:tabs>
          <w:tab w:val="left" w:pos="-720"/>
        </w:tabs>
        <w:suppressAutoHyphens/>
        <w:rPr>
          <w:sz w:val="20"/>
          <w:szCs w:val="20"/>
          <w:lang w:val="fr-BE"/>
        </w:rPr>
      </w:pPr>
    </w:p>
    <w:p w14:paraId="7BCB8D0F" w14:textId="77777777" w:rsidR="00F4393E" w:rsidRDefault="00F4393E">
      <w:pPr>
        <w:rPr>
          <w:i/>
          <w:color w:val="000000"/>
          <w:sz w:val="20"/>
          <w:szCs w:val="20"/>
          <w:lang w:val="fr-FR" w:eastAsia="fr-FR"/>
        </w:rPr>
      </w:pPr>
      <w:r>
        <w:rPr>
          <w:i/>
          <w:color w:val="000000"/>
          <w:sz w:val="20"/>
          <w:szCs w:val="20"/>
          <w:lang w:val="fr-FR" w:eastAsia="fr-FR"/>
        </w:rPr>
        <w:br w:type="page"/>
      </w:r>
    </w:p>
    <w:p w14:paraId="4AEF78A7" w14:textId="77777777" w:rsidR="00A43D87" w:rsidRPr="00A43D87" w:rsidRDefault="00A43D87" w:rsidP="00A43D87">
      <w:pPr>
        <w:jc w:val="both"/>
        <w:rPr>
          <w:i/>
          <w:color w:val="000000"/>
          <w:sz w:val="20"/>
          <w:szCs w:val="20"/>
          <w:lang w:val="fr-BE" w:eastAsia="fr-BE"/>
        </w:rPr>
      </w:pPr>
      <w:r w:rsidRPr="00802AD1">
        <w:rPr>
          <w:i/>
          <w:color w:val="000000"/>
          <w:sz w:val="20"/>
          <w:szCs w:val="20"/>
          <w:lang w:val="fr-FR" w:eastAsia="fr-FR"/>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5FF4706A"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  </w:t>
      </w:r>
    </w:p>
    <w:p w14:paraId="3F8972DE"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170878C1"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 </w:t>
      </w:r>
    </w:p>
    <w:p w14:paraId="3B0D503E"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08CC22FC"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 </w:t>
      </w:r>
    </w:p>
    <w:p w14:paraId="1A66C377"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 xml:space="preserve">Vous pouvez accéder, rectifier et supprimer vos données en nous contactant par e-mail à l'adresse </w:t>
      </w:r>
      <w:hyperlink r:id="rId24" w:history="1">
        <w:r w:rsidRPr="00802AD1">
          <w:rPr>
            <w:i/>
            <w:color w:val="0000FF"/>
            <w:sz w:val="20"/>
            <w:szCs w:val="20"/>
            <w:u w:val="single"/>
            <w:lang w:val="fr-FR" w:eastAsia="fr-FR"/>
          </w:rPr>
          <w:t>permit@environnement.brussels</w:t>
        </w:r>
      </w:hyperlink>
      <w:r w:rsidRPr="00802AD1">
        <w:rPr>
          <w:i/>
          <w:color w:val="000000"/>
          <w:sz w:val="20"/>
          <w:szCs w:val="20"/>
          <w:lang w:val="fr-FR" w:eastAsia="fr-FR"/>
        </w:rPr>
        <w:t xml:space="preserve"> ou par courrier (Bruxelles Environnement, Division Autorisations &amp; Partenariats, avenue du Port 86C/3000, 1000 Bruxelles).</w:t>
      </w:r>
    </w:p>
    <w:p w14:paraId="73655C42"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 </w:t>
      </w:r>
    </w:p>
    <w:p w14:paraId="12913A61"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Vous pouvez également prendre contact avec notre délégué à la protection des données par e-mail (</w:t>
      </w:r>
      <w:hyperlink r:id="rId25" w:history="1">
        <w:r w:rsidRPr="00802AD1">
          <w:rPr>
            <w:i/>
            <w:color w:val="0000FF"/>
            <w:sz w:val="20"/>
            <w:szCs w:val="20"/>
            <w:u w:val="single"/>
            <w:lang w:val="fr-FR" w:eastAsia="fr-FR"/>
          </w:rPr>
          <w:t>privacy@environnement.brussels</w:t>
        </w:r>
      </w:hyperlink>
      <w:r w:rsidRPr="00802AD1">
        <w:rPr>
          <w:i/>
          <w:color w:val="000000"/>
          <w:sz w:val="20"/>
          <w:szCs w:val="20"/>
          <w:lang w:val="fr-FR" w:eastAsia="fr-FR"/>
        </w:rPr>
        <w:t>) ou par courrier (Bruxelles Environnement, Privacy, avenue du Port 86C/3000, 1000 Bruxelles).</w:t>
      </w:r>
    </w:p>
    <w:p w14:paraId="68794C04" w14:textId="77777777" w:rsidR="00A43D87" w:rsidRPr="00802AD1" w:rsidRDefault="00A43D87" w:rsidP="00A43D87">
      <w:pPr>
        <w:jc w:val="both"/>
        <w:rPr>
          <w:i/>
          <w:color w:val="000000"/>
          <w:sz w:val="20"/>
          <w:szCs w:val="20"/>
          <w:lang w:val="fr-FR" w:eastAsia="fr-FR"/>
        </w:rPr>
      </w:pPr>
      <w:r w:rsidRPr="00802AD1">
        <w:rPr>
          <w:i/>
          <w:color w:val="000000"/>
          <w:sz w:val="20"/>
          <w:szCs w:val="20"/>
          <w:lang w:val="fr-FR" w:eastAsia="fr-FR"/>
        </w:rPr>
        <w:t> </w:t>
      </w:r>
    </w:p>
    <w:p w14:paraId="106618D0" w14:textId="77777777" w:rsidR="00A43D87" w:rsidRPr="00A43D87" w:rsidRDefault="00A43D87" w:rsidP="00A43D87">
      <w:pPr>
        <w:tabs>
          <w:tab w:val="left" w:pos="-720"/>
        </w:tabs>
        <w:suppressAutoHyphens/>
        <w:jc w:val="both"/>
        <w:rPr>
          <w:b/>
          <w:smallCaps/>
          <w:snapToGrid w:val="0"/>
          <w:lang w:val="fr-BE" w:eastAsia="fr-BE"/>
        </w:rPr>
      </w:pPr>
      <w:r w:rsidRPr="00A43D87">
        <w:rPr>
          <w:i/>
          <w:color w:val="000000"/>
          <w:sz w:val="20"/>
          <w:szCs w:val="20"/>
          <w:lang w:val="fr-BE"/>
        </w:rPr>
        <w:t>Le cas échéant, vous pouvez introduire une réclamation auprès de l'Autorité de protection des données (rue de la presse 35, 1000 Bruxelles).</w:t>
      </w:r>
    </w:p>
    <w:p w14:paraId="37D2917F" w14:textId="77777777" w:rsidR="00A43D87" w:rsidRPr="00A43D87" w:rsidRDefault="00A43D87" w:rsidP="00A43D87">
      <w:pPr>
        <w:rPr>
          <w:lang w:val="fr-BE"/>
        </w:rPr>
      </w:pPr>
    </w:p>
    <w:p w14:paraId="242475E0" w14:textId="77777777" w:rsidR="00A43D87" w:rsidRPr="001864E5" w:rsidRDefault="00A43D87" w:rsidP="003B653F">
      <w:pPr>
        <w:tabs>
          <w:tab w:val="left" w:pos="770"/>
        </w:tabs>
        <w:suppressAutoHyphens/>
        <w:jc w:val="both"/>
        <w:rPr>
          <w:sz w:val="20"/>
          <w:szCs w:val="20"/>
          <w:lang w:val="fr-BE" w:eastAsia="ar-SA"/>
        </w:rPr>
      </w:pPr>
    </w:p>
    <w:p w14:paraId="25CAE9D1" w14:textId="77777777" w:rsidR="005B772D" w:rsidRDefault="005B772D" w:rsidP="00402B86">
      <w:pPr>
        <w:tabs>
          <w:tab w:val="num" w:pos="1860"/>
        </w:tabs>
        <w:ind w:right="57"/>
        <w:jc w:val="both"/>
        <w:rPr>
          <w:sz w:val="4"/>
          <w:szCs w:val="4"/>
          <w:lang w:val="fr-BE" w:eastAsia="en-US"/>
        </w:rPr>
      </w:pPr>
    </w:p>
    <w:p w14:paraId="7478CFCA" w14:textId="77777777" w:rsidR="005B772D" w:rsidRPr="005B772D" w:rsidRDefault="005B772D" w:rsidP="005B772D">
      <w:pPr>
        <w:spacing w:before="120" w:after="120"/>
        <w:ind w:right="851"/>
        <w:jc w:val="both"/>
        <w:rPr>
          <w:b/>
          <w:caps/>
          <w:color w:val="006F90"/>
          <w:sz w:val="24"/>
          <w:szCs w:val="24"/>
          <w:lang w:val="fr-BE" w:eastAsia="fr-FR"/>
        </w:rPr>
      </w:pPr>
      <w:r>
        <w:rPr>
          <w:sz w:val="4"/>
          <w:szCs w:val="4"/>
          <w:lang w:val="fr-BE" w:eastAsia="en-US"/>
        </w:rPr>
        <w:br w:type="page"/>
      </w:r>
      <w:r w:rsidR="00FC1AC5">
        <w:rPr>
          <w:b/>
          <w:caps/>
          <w:color w:val="006F90"/>
          <w:sz w:val="24"/>
          <w:szCs w:val="24"/>
          <w:lang w:val="fr-BE" w:eastAsia="fr-FR"/>
        </w:rPr>
        <w:lastRenderedPageBreak/>
        <w:t>Annexe A</w:t>
      </w:r>
      <w:r w:rsidRPr="005B772D">
        <w:rPr>
          <w:b/>
          <w:caps/>
          <w:color w:val="006F90"/>
          <w:sz w:val="24"/>
          <w:szCs w:val="24"/>
          <w:lang w:val="fr-BE" w:eastAsia="fr-FR"/>
        </w:rPr>
        <w:t> : Données nécessaires pour la demande de permis d’environnement</w:t>
      </w:r>
    </w:p>
    <w:p w14:paraId="59C8628E" w14:textId="77777777" w:rsidR="005B772D" w:rsidRPr="004A0E07" w:rsidRDefault="005B772D" w:rsidP="005B772D">
      <w:pPr>
        <w:pStyle w:val="Notedefin"/>
        <w:rPr>
          <w:rFonts w:ascii="Arial" w:hAnsi="Arial" w:cs="Arial"/>
          <w:sz w:val="20"/>
          <w:szCs w:val="20"/>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4583"/>
      </w:tblGrid>
      <w:tr w:rsidR="005B772D" w:rsidRPr="004A0E07" w14:paraId="16513CAA" w14:textId="77777777" w:rsidTr="003B653F">
        <w:trPr>
          <w:jc w:val="center"/>
        </w:trPr>
        <w:tc>
          <w:tcPr>
            <w:tcW w:w="10102" w:type="dxa"/>
            <w:gridSpan w:val="2"/>
            <w:shd w:val="clear" w:color="auto" w:fill="E0E0E0"/>
          </w:tcPr>
          <w:p w14:paraId="7779CA42" w14:textId="77777777" w:rsidR="005B772D" w:rsidRPr="004A0E07" w:rsidRDefault="005B772D" w:rsidP="00D42B58">
            <w:pPr>
              <w:jc w:val="center"/>
              <w:rPr>
                <w:b/>
                <w:smallCaps/>
                <w:sz w:val="20"/>
                <w:szCs w:val="20"/>
                <w:lang w:val="fr-BE"/>
              </w:rPr>
            </w:pPr>
            <w:r w:rsidRPr="004A0E07">
              <w:rPr>
                <w:b/>
                <w:smallCaps/>
                <w:sz w:val="20"/>
                <w:szCs w:val="20"/>
                <w:lang w:val="fr-BE"/>
              </w:rPr>
              <w:t xml:space="preserve">Indiquer sur les plans </w:t>
            </w:r>
          </w:p>
        </w:tc>
      </w:tr>
      <w:tr w:rsidR="005B772D" w:rsidRPr="004A0E07" w14:paraId="21A5C0C0" w14:textId="77777777" w:rsidTr="003B653F">
        <w:trPr>
          <w:jc w:val="center"/>
        </w:trPr>
        <w:tc>
          <w:tcPr>
            <w:tcW w:w="5519" w:type="dxa"/>
          </w:tcPr>
          <w:p w14:paraId="459114CF" w14:textId="77777777" w:rsidR="005B772D" w:rsidRPr="004A0E07" w:rsidRDefault="005B772D" w:rsidP="003B653F">
            <w:pPr>
              <w:pStyle w:val="Corpsdetexte3"/>
              <w:rPr>
                <w:sz w:val="20"/>
                <w:szCs w:val="20"/>
                <w:lang w:val="fr-BE"/>
              </w:rPr>
            </w:pPr>
            <w:r w:rsidRPr="004A0E07">
              <w:rPr>
                <w:sz w:val="20"/>
                <w:szCs w:val="20"/>
                <w:lang w:val="fr-BE"/>
              </w:rPr>
              <w:t>Zone du dépôt des véhicules hors d’usage non dépollués (indiquer le nombre de véhicules)</w:t>
            </w:r>
          </w:p>
        </w:tc>
        <w:tc>
          <w:tcPr>
            <w:tcW w:w="4583" w:type="dxa"/>
          </w:tcPr>
          <w:p w14:paraId="69D814E0" w14:textId="77777777" w:rsidR="005B772D" w:rsidRPr="004A0E07" w:rsidRDefault="000D2C5E" w:rsidP="00D42B58">
            <w:pPr>
              <w:rPr>
                <w:sz w:val="20"/>
                <w:szCs w:val="20"/>
                <w:lang w:val="fr-BE"/>
              </w:rPr>
            </w:pPr>
            <w:r>
              <w:rPr>
                <w:sz w:val="20"/>
                <w:szCs w:val="20"/>
                <w:lang w:val="fr-BE"/>
              </w:rPr>
              <w:fldChar w:fldCharType="begin">
                <w:ffData>
                  <w:name w:val="Texte89"/>
                  <w:enabled/>
                  <w:calcOnExit w:val="0"/>
                  <w:textInput/>
                </w:ffData>
              </w:fldChar>
            </w:r>
            <w:bookmarkStart w:id="54" w:name="Texte8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4"/>
          </w:p>
        </w:tc>
      </w:tr>
      <w:tr w:rsidR="005B772D" w:rsidRPr="004A0E07" w14:paraId="7162EF32" w14:textId="77777777" w:rsidTr="003B653F">
        <w:trPr>
          <w:jc w:val="center"/>
        </w:trPr>
        <w:tc>
          <w:tcPr>
            <w:tcW w:w="5519" w:type="dxa"/>
          </w:tcPr>
          <w:p w14:paraId="6EE04463" w14:textId="77777777" w:rsidR="005B772D" w:rsidRPr="004A0E07" w:rsidRDefault="005B772D" w:rsidP="00D42B58">
            <w:pPr>
              <w:rPr>
                <w:sz w:val="20"/>
                <w:szCs w:val="20"/>
                <w:lang w:val="fr-BE"/>
              </w:rPr>
            </w:pPr>
            <w:r w:rsidRPr="004A0E07">
              <w:rPr>
                <w:sz w:val="20"/>
                <w:szCs w:val="20"/>
                <w:lang w:val="fr-BE"/>
              </w:rPr>
              <w:t xml:space="preserve">Séparateur d’hydrocarbures + zones liés </w:t>
            </w:r>
          </w:p>
        </w:tc>
        <w:tc>
          <w:tcPr>
            <w:tcW w:w="4583" w:type="dxa"/>
          </w:tcPr>
          <w:p w14:paraId="2CAC8479" w14:textId="77777777" w:rsidR="005B772D" w:rsidRPr="004A0E07" w:rsidRDefault="000D2C5E" w:rsidP="00D42B58">
            <w:pPr>
              <w:rPr>
                <w:sz w:val="20"/>
                <w:szCs w:val="20"/>
                <w:lang w:val="fr-BE"/>
              </w:rPr>
            </w:pPr>
            <w:r>
              <w:rPr>
                <w:sz w:val="20"/>
                <w:szCs w:val="20"/>
                <w:lang w:val="fr-BE"/>
              </w:rPr>
              <w:fldChar w:fldCharType="begin">
                <w:ffData>
                  <w:name w:val="Texte90"/>
                  <w:enabled/>
                  <w:calcOnExit w:val="0"/>
                  <w:textInput/>
                </w:ffData>
              </w:fldChar>
            </w:r>
            <w:bookmarkStart w:id="55" w:name="Texte9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5"/>
          </w:p>
        </w:tc>
      </w:tr>
      <w:tr w:rsidR="005B772D" w:rsidRPr="004A0E07" w14:paraId="733A88C7" w14:textId="77777777" w:rsidTr="003B653F">
        <w:trPr>
          <w:jc w:val="center"/>
        </w:trPr>
        <w:tc>
          <w:tcPr>
            <w:tcW w:w="5519" w:type="dxa"/>
          </w:tcPr>
          <w:p w14:paraId="7B7F37D0" w14:textId="77777777" w:rsidR="005B772D" w:rsidRPr="004A0E07" w:rsidRDefault="005B772D" w:rsidP="00D42B58">
            <w:pPr>
              <w:rPr>
                <w:sz w:val="20"/>
                <w:szCs w:val="20"/>
                <w:lang w:val="fr-BE"/>
              </w:rPr>
            </w:pPr>
            <w:r w:rsidRPr="004A0E07">
              <w:rPr>
                <w:sz w:val="20"/>
                <w:szCs w:val="20"/>
                <w:lang w:val="fr-BE"/>
              </w:rPr>
              <w:t xml:space="preserve">Zone de dépollution </w:t>
            </w:r>
          </w:p>
        </w:tc>
        <w:tc>
          <w:tcPr>
            <w:tcW w:w="4583" w:type="dxa"/>
          </w:tcPr>
          <w:p w14:paraId="5A8D2112" w14:textId="77777777" w:rsidR="005B772D" w:rsidRPr="004A0E07" w:rsidRDefault="000D2C5E" w:rsidP="00D42B58">
            <w:pPr>
              <w:rPr>
                <w:sz w:val="20"/>
                <w:szCs w:val="20"/>
                <w:lang w:val="fr-BE"/>
              </w:rPr>
            </w:pPr>
            <w:r>
              <w:rPr>
                <w:sz w:val="20"/>
                <w:szCs w:val="20"/>
                <w:lang w:val="fr-BE"/>
              </w:rPr>
              <w:fldChar w:fldCharType="begin">
                <w:ffData>
                  <w:name w:val="Texte91"/>
                  <w:enabled/>
                  <w:calcOnExit w:val="0"/>
                  <w:textInput/>
                </w:ffData>
              </w:fldChar>
            </w:r>
            <w:bookmarkStart w:id="56" w:name="Texte91"/>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6"/>
          </w:p>
        </w:tc>
      </w:tr>
      <w:tr w:rsidR="005B772D" w:rsidRPr="004A0E07" w14:paraId="7E3BF09C" w14:textId="77777777" w:rsidTr="003B653F">
        <w:trPr>
          <w:jc w:val="center"/>
        </w:trPr>
        <w:tc>
          <w:tcPr>
            <w:tcW w:w="5519" w:type="dxa"/>
          </w:tcPr>
          <w:p w14:paraId="279E20F2" w14:textId="77777777" w:rsidR="005B772D" w:rsidRPr="004A0E07" w:rsidRDefault="005B772D" w:rsidP="00D42B58">
            <w:pPr>
              <w:rPr>
                <w:sz w:val="20"/>
                <w:szCs w:val="20"/>
                <w:lang w:val="fr-BE"/>
              </w:rPr>
            </w:pPr>
            <w:r w:rsidRPr="004A0E07">
              <w:rPr>
                <w:sz w:val="20"/>
                <w:szCs w:val="20"/>
                <w:lang w:val="fr-BE"/>
              </w:rPr>
              <w:t>Zone du démontage</w:t>
            </w:r>
          </w:p>
        </w:tc>
        <w:tc>
          <w:tcPr>
            <w:tcW w:w="4583" w:type="dxa"/>
          </w:tcPr>
          <w:p w14:paraId="7862B80E" w14:textId="77777777" w:rsidR="005B772D" w:rsidRPr="004A0E07" w:rsidRDefault="000D2C5E" w:rsidP="00D42B58">
            <w:pPr>
              <w:rPr>
                <w:sz w:val="20"/>
                <w:szCs w:val="20"/>
                <w:lang w:val="fr-BE"/>
              </w:rPr>
            </w:pPr>
            <w:r>
              <w:rPr>
                <w:sz w:val="20"/>
                <w:szCs w:val="20"/>
                <w:lang w:val="fr-BE"/>
              </w:rPr>
              <w:fldChar w:fldCharType="begin">
                <w:ffData>
                  <w:name w:val="Texte92"/>
                  <w:enabled/>
                  <w:calcOnExit w:val="0"/>
                  <w:textInput/>
                </w:ffData>
              </w:fldChar>
            </w:r>
            <w:bookmarkStart w:id="57" w:name="Texte9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7"/>
          </w:p>
        </w:tc>
      </w:tr>
      <w:tr w:rsidR="005B772D" w:rsidRPr="000D2C5E" w14:paraId="38B9A3E0" w14:textId="77777777" w:rsidTr="003B653F">
        <w:trPr>
          <w:jc w:val="center"/>
        </w:trPr>
        <w:tc>
          <w:tcPr>
            <w:tcW w:w="5519" w:type="dxa"/>
          </w:tcPr>
          <w:p w14:paraId="5C8A96DE" w14:textId="77777777" w:rsidR="005B772D" w:rsidRPr="004A0E07" w:rsidRDefault="005B772D" w:rsidP="00D42B58">
            <w:pPr>
              <w:rPr>
                <w:sz w:val="20"/>
                <w:szCs w:val="20"/>
                <w:lang w:val="fr-BE"/>
              </w:rPr>
            </w:pPr>
            <w:r w:rsidRPr="004A0E07">
              <w:rPr>
                <w:sz w:val="20"/>
                <w:szCs w:val="20"/>
                <w:lang w:val="fr-BE"/>
              </w:rPr>
              <w:t>Zone du dépôt des pièces ne contenant pas des liquides</w:t>
            </w:r>
          </w:p>
        </w:tc>
        <w:tc>
          <w:tcPr>
            <w:tcW w:w="4583" w:type="dxa"/>
          </w:tcPr>
          <w:p w14:paraId="4BCAA8C6" w14:textId="77777777" w:rsidR="005B772D" w:rsidRPr="004A0E07" w:rsidRDefault="000D2C5E" w:rsidP="00D42B58">
            <w:pPr>
              <w:rPr>
                <w:sz w:val="20"/>
                <w:szCs w:val="20"/>
                <w:lang w:val="fr-BE"/>
              </w:rPr>
            </w:pPr>
            <w:r>
              <w:rPr>
                <w:sz w:val="20"/>
                <w:szCs w:val="20"/>
                <w:lang w:val="fr-BE"/>
              </w:rPr>
              <w:fldChar w:fldCharType="begin">
                <w:ffData>
                  <w:name w:val="Texte93"/>
                  <w:enabled/>
                  <w:calcOnExit w:val="0"/>
                  <w:textInput/>
                </w:ffData>
              </w:fldChar>
            </w:r>
            <w:bookmarkStart w:id="58" w:name="Texte9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8"/>
          </w:p>
        </w:tc>
      </w:tr>
      <w:tr w:rsidR="005B772D" w:rsidRPr="000D2C5E" w14:paraId="4ADE5443" w14:textId="77777777" w:rsidTr="003B653F">
        <w:trPr>
          <w:jc w:val="center"/>
        </w:trPr>
        <w:tc>
          <w:tcPr>
            <w:tcW w:w="5519" w:type="dxa"/>
          </w:tcPr>
          <w:p w14:paraId="44D08A16" w14:textId="77777777" w:rsidR="005B772D" w:rsidRPr="004A0E07" w:rsidRDefault="005B772D" w:rsidP="00D42B58">
            <w:pPr>
              <w:rPr>
                <w:sz w:val="20"/>
                <w:szCs w:val="20"/>
                <w:lang w:val="fr-BE"/>
              </w:rPr>
            </w:pPr>
            <w:r w:rsidRPr="004A0E07">
              <w:rPr>
                <w:sz w:val="20"/>
                <w:szCs w:val="20"/>
                <w:lang w:val="fr-BE"/>
              </w:rPr>
              <w:t>Zone du dépôt des pièces contenant des liquides</w:t>
            </w:r>
          </w:p>
        </w:tc>
        <w:tc>
          <w:tcPr>
            <w:tcW w:w="4583" w:type="dxa"/>
          </w:tcPr>
          <w:p w14:paraId="0F4E534C" w14:textId="77777777" w:rsidR="005B772D" w:rsidRPr="004A0E07" w:rsidRDefault="000D2C5E" w:rsidP="00D42B58">
            <w:pPr>
              <w:rPr>
                <w:sz w:val="20"/>
                <w:szCs w:val="20"/>
                <w:lang w:val="fr-BE"/>
              </w:rPr>
            </w:pPr>
            <w:r>
              <w:rPr>
                <w:sz w:val="20"/>
                <w:szCs w:val="20"/>
                <w:lang w:val="fr-BE"/>
              </w:rPr>
              <w:fldChar w:fldCharType="begin">
                <w:ffData>
                  <w:name w:val="Texte94"/>
                  <w:enabled/>
                  <w:calcOnExit w:val="0"/>
                  <w:textInput/>
                </w:ffData>
              </w:fldChar>
            </w:r>
            <w:bookmarkStart w:id="59" w:name="Texte9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9"/>
          </w:p>
        </w:tc>
      </w:tr>
      <w:tr w:rsidR="005B772D" w:rsidRPr="000D2C5E" w14:paraId="71645E0C" w14:textId="77777777" w:rsidTr="003B653F">
        <w:trPr>
          <w:jc w:val="center"/>
        </w:trPr>
        <w:tc>
          <w:tcPr>
            <w:tcW w:w="5519" w:type="dxa"/>
            <w:tcBorders>
              <w:bottom w:val="single" w:sz="4" w:space="0" w:color="auto"/>
            </w:tcBorders>
          </w:tcPr>
          <w:p w14:paraId="4E537D62" w14:textId="77777777" w:rsidR="005B772D" w:rsidRPr="004A0E07" w:rsidRDefault="005B772D" w:rsidP="00D42B58">
            <w:pPr>
              <w:rPr>
                <w:sz w:val="20"/>
                <w:szCs w:val="20"/>
                <w:lang w:val="fr-BE"/>
              </w:rPr>
            </w:pPr>
            <w:r w:rsidRPr="004A0E07">
              <w:rPr>
                <w:sz w:val="20"/>
                <w:szCs w:val="20"/>
                <w:lang w:val="fr-BE"/>
              </w:rPr>
              <w:t>Plans des égouts + endroit de rejet d’eau dans les égouts</w:t>
            </w:r>
          </w:p>
        </w:tc>
        <w:tc>
          <w:tcPr>
            <w:tcW w:w="4583" w:type="dxa"/>
            <w:tcBorders>
              <w:bottom w:val="single" w:sz="4" w:space="0" w:color="auto"/>
            </w:tcBorders>
          </w:tcPr>
          <w:p w14:paraId="73FDF9C8" w14:textId="77777777" w:rsidR="005B772D" w:rsidRPr="004A0E07" w:rsidRDefault="000D2C5E" w:rsidP="00D42B58">
            <w:pPr>
              <w:rPr>
                <w:sz w:val="20"/>
                <w:szCs w:val="20"/>
                <w:lang w:val="fr-BE"/>
              </w:rPr>
            </w:pPr>
            <w:r>
              <w:rPr>
                <w:sz w:val="20"/>
                <w:szCs w:val="20"/>
                <w:lang w:val="fr-BE"/>
              </w:rPr>
              <w:fldChar w:fldCharType="begin">
                <w:ffData>
                  <w:name w:val="Texte95"/>
                  <w:enabled/>
                  <w:calcOnExit w:val="0"/>
                  <w:textInput/>
                </w:ffData>
              </w:fldChar>
            </w:r>
            <w:bookmarkStart w:id="60" w:name="Texte9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0"/>
          </w:p>
        </w:tc>
      </w:tr>
      <w:tr w:rsidR="005B772D" w:rsidRPr="000F1DFC" w14:paraId="61E4F3C0" w14:textId="77777777" w:rsidTr="003B653F">
        <w:trPr>
          <w:jc w:val="center"/>
        </w:trPr>
        <w:tc>
          <w:tcPr>
            <w:tcW w:w="10102" w:type="dxa"/>
            <w:gridSpan w:val="2"/>
            <w:shd w:val="clear" w:color="auto" w:fill="E0E0E0"/>
          </w:tcPr>
          <w:p w14:paraId="3278DDE2" w14:textId="77777777" w:rsidR="005B772D" w:rsidRPr="004A0E07" w:rsidRDefault="005B772D" w:rsidP="00D42B58">
            <w:pPr>
              <w:jc w:val="center"/>
              <w:rPr>
                <w:b/>
                <w:smallCaps/>
                <w:sz w:val="20"/>
                <w:szCs w:val="20"/>
                <w:lang w:val="fr-BE"/>
              </w:rPr>
            </w:pPr>
            <w:r w:rsidRPr="004A0E07">
              <w:rPr>
                <w:b/>
                <w:smallCaps/>
                <w:sz w:val="20"/>
                <w:szCs w:val="20"/>
                <w:lang w:val="fr-BE"/>
              </w:rPr>
              <w:t xml:space="preserve">Zone pour la dépollution et le démontage </w:t>
            </w:r>
          </w:p>
        </w:tc>
      </w:tr>
      <w:tr w:rsidR="005B772D" w:rsidRPr="004A0E07" w14:paraId="398ED0A9" w14:textId="77777777" w:rsidTr="003B653F">
        <w:trPr>
          <w:jc w:val="center"/>
        </w:trPr>
        <w:tc>
          <w:tcPr>
            <w:tcW w:w="5519" w:type="dxa"/>
          </w:tcPr>
          <w:p w14:paraId="276805FC" w14:textId="77777777" w:rsidR="005B772D" w:rsidRPr="004A0E07" w:rsidRDefault="005B772D" w:rsidP="00D42B58">
            <w:pPr>
              <w:rPr>
                <w:sz w:val="20"/>
                <w:szCs w:val="20"/>
                <w:lang w:val="fr-BE"/>
              </w:rPr>
            </w:pPr>
            <w:r w:rsidRPr="004A0E07">
              <w:rPr>
                <w:sz w:val="20"/>
                <w:szCs w:val="20"/>
                <w:lang w:val="fr-BE"/>
              </w:rPr>
              <w:t>Est-ce qu’il s’agit de la même zone ?</w:t>
            </w:r>
          </w:p>
        </w:tc>
        <w:tc>
          <w:tcPr>
            <w:tcW w:w="4583" w:type="dxa"/>
          </w:tcPr>
          <w:p w14:paraId="5CBA6A57" w14:textId="77777777" w:rsidR="000D2C5E" w:rsidRDefault="000D2C5E" w:rsidP="00D42B58">
            <w:pPr>
              <w:rPr>
                <w:smallCaps/>
                <w:sz w:val="20"/>
                <w:szCs w:val="20"/>
                <w:lang w:val="fr-BE"/>
              </w:rPr>
            </w:pPr>
            <w:r>
              <w:rPr>
                <w:smallCaps/>
                <w:sz w:val="20"/>
                <w:szCs w:val="20"/>
                <w:lang w:val="fr-BE"/>
              </w:rPr>
              <w:fldChar w:fldCharType="begin">
                <w:ffData>
                  <w:name w:val="CaseACocher24"/>
                  <w:enabled/>
                  <w:calcOnExit w:val="0"/>
                  <w:checkBox>
                    <w:sizeAuto/>
                    <w:default w:val="0"/>
                  </w:checkBox>
                </w:ffData>
              </w:fldChar>
            </w:r>
            <w:bookmarkStart w:id="61" w:name="CaseACocher24"/>
            <w:r>
              <w:rPr>
                <w:smallCaps/>
                <w:sz w:val="20"/>
                <w:szCs w:val="20"/>
                <w:lang w:val="fr-BE"/>
              </w:rPr>
              <w:instrText xml:space="preserve"> FORMCHECKBOX </w:instrText>
            </w:r>
            <w:r w:rsidR="000F1DFC">
              <w:rPr>
                <w:smallCaps/>
                <w:sz w:val="20"/>
                <w:szCs w:val="20"/>
                <w:lang w:val="fr-BE"/>
              </w:rPr>
            </w:r>
            <w:r w:rsidR="000F1DFC">
              <w:rPr>
                <w:smallCaps/>
                <w:sz w:val="20"/>
                <w:szCs w:val="20"/>
                <w:lang w:val="fr-BE"/>
              </w:rPr>
              <w:fldChar w:fldCharType="separate"/>
            </w:r>
            <w:r>
              <w:rPr>
                <w:smallCaps/>
                <w:sz w:val="20"/>
                <w:szCs w:val="20"/>
                <w:lang w:val="fr-BE"/>
              </w:rPr>
              <w:fldChar w:fldCharType="end"/>
            </w:r>
            <w:bookmarkEnd w:id="61"/>
            <w:r>
              <w:rPr>
                <w:smallCaps/>
                <w:sz w:val="20"/>
                <w:szCs w:val="20"/>
                <w:lang w:val="fr-BE"/>
              </w:rPr>
              <w:t xml:space="preserve"> Oui</w:t>
            </w:r>
          </w:p>
          <w:p w14:paraId="768E649E" w14:textId="77777777" w:rsidR="005B772D" w:rsidRDefault="000D2C5E" w:rsidP="00D42B58">
            <w:pPr>
              <w:rPr>
                <w:smallCaps/>
                <w:sz w:val="20"/>
                <w:szCs w:val="20"/>
                <w:lang w:val="fr-BE"/>
              </w:rPr>
            </w:pPr>
            <w:r>
              <w:rPr>
                <w:smallCaps/>
                <w:sz w:val="20"/>
                <w:szCs w:val="20"/>
                <w:lang w:val="fr-BE"/>
              </w:rPr>
              <w:fldChar w:fldCharType="begin">
                <w:ffData>
                  <w:name w:val="CaseACocher25"/>
                  <w:enabled/>
                  <w:calcOnExit w:val="0"/>
                  <w:checkBox>
                    <w:sizeAuto/>
                    <w:default w:val="0"/>
                  </w:checkBox>
                </w:ffData>
              </w:fldChar>
            </w:r>
            <w:bookmarkStart w:id="62" w:name="CaseACocher25"/>
            <w:r>
              <w:rPr>
                <w:smallCaps/>
                <w:sz w:val="20"/>
                <w:szCs w:val="20"/>
                <w:lang w:val="fr-BE"/>
              </w:rPr>
              <w:instrText xml:space="preserve"> FORMCHECKBOX </w:instrText>
            </w:r>
            <w:r w:rsidR="000F1DFC">
              <w:rPr>
                <w:smallCaps/>
                <w:sz w:val="20"/>
                <w:szCs w:val="20"/>
                <w:lang w:val="fr-BE"/>
              </w:rPr>
            </w:r>
            <w:r w:rsidR="000F1DFC">
              <w:rPr>
                <w:smallCaps/>
                <w:sz w:val="20"/>
                <w:szCs w:val="20"/>
                <w:lang w:val="fr-BE"/>
              </w:rPr>
              <w:fldChar w:fldCharType="separate"/>
            </w:r>
            <w:r>
              <w:rPr>
                <w:smallCaps/>
                <w:sz w:val="20"/>
                <w:szCs w:val="20"/>
                <w:lang w:val="fr-BE"/>
              </w:rPr>
              <w:fldChar w:fldCharType="end"/>
            </w:r>
            <w:bookmarkEnd w:id="62"/>
            <w:r>
              <w:rPr>
                <w:smallCaps/>
                <w:sz w:val="20"/>
                <w:szCs w:val="20"/>
                <w:lang w:val="fr-BE"/>
              </w:rPr>
              <w:t xml:space="preserve"> </w:t>
            </w:r>
            <w:r w:rsidR="005B772D" w:rsidRPr="004A0E07">
              <w:rPr>
                <w:smallCaps/>
                <w:sz w:val="20"/>
                <w:szCs w:val="20"/>
                <w:lang w:val="fr-BE"/>
              </w:rPr>
              <w:t>non</w:t>
            </w:r>
          </w:p>
          <w:p w14:paraId="4FB6F982" w14:textId="77777777" w:rsidR="000D2C5E" w:rsidRPr="004A0E07" w:rsidRDefault="000D2C5E" w:rsidP="00D42B58">
            <w:pPr>
              <w:rPr>
                <w:smallCaps/>
                <w:sz w:val="20"/>
                <w:szCs w:val="20"/>
                <w:lang w:val="fr-BE"/>
              </w:rPr>
            </w:pPr>
            <w:r>
              <w:rPr>
                <w:smallCaps/>
                <w:sz w:val="20"/>
                <w:szCs w:val="20"/>
                <w:lang w:val="fr-BE"/>
              </w:rPr>
              <w:fldChar w:fldCharType="begin">
                <w:ffData>
                  <w:name w:val="Texte122"/>
                  <w:enabled/>
                  <w:calcOnExit w:val="0"/>
                  <w:textInput/>
                </w:ffData>
              </w:fldChar>
            </w:r>
            <w:bookmarkStart w:id="63" w:name="Texte122"/>
            <w:r>
              <w:rPr>
                <w:smallCaps/>
                <w:sz w:val="20"/>
                <w:szCs w:val="20"/>
                <w:lang w:val="fr-BE"/>
              </w:rPr>
              <w:instrText xml:space="preserve"> FORMTEXT </w:instrText>
            </w:r>
            <w:r>
              <w:rPr>
                <w:smallCaps/>
                <w:sz w:val="20"/>
                <w:szCs w:val="20"/>
                <w:lang w:val="fr-BE"/>
              </w:rPr>
            </w:r>
            <w:r>
              <w:rPr>
                <w:smallCaps/>
                <w:sz w:val="20"/>
                <w:szCs w:val="20"/>
                <w:lang w:val="fr-BE"/>
              </w:rPr>
              <w:fldChar w:fldCharType="separate"/>
            </w:r>
            <w:r>
              <w:rPr>
                <w:smallCaps/>
                <w:noProof/>
                <w:sz w:val="20"/>
                <w:szCs w:val="20"/>
                <w:lang w:val="fr-BE"/>
              </w:rPr>
              <w:t> </w:t>
            </w:r>
            <w:r>
              <w:rPr>
                <w:smallCaps/>
                <w:noProof/>
                <w:sz w:val="20"/>
                <w:szCs w:val="20"/>
                <w:lang w:val="fr-BE"/>
              </w:rPr>
              <w:t> </w:t>
            </w:r>
            <w:r>
              <w:rPr>
                <w:smallCaps/>
                <w:noProof/>
                <w:sz w:val="20"/>
                <w:szCs w:val="20"/>
                <w:lang w:val="fr-BE"/>
              </w:rPr>
              <w:t> </w:t>
            </w:r>
            <w:r>
              <w:rPr>
                <w:smallCaps/>
                <w:noProof/>
                <w:sz w:val="20"/>
                <w:szCs w:val="20"/>
                <w:lang w:val="fr-BE"/>
              </w:rPr>
              <w:t> </w:t>
            </w:r>
            <w:r>
              <w:rPr>
                <w:smallCaps/>
                <w:noProof/>
                <w:sz w:val="20"/>
                <w:szCs w:val="20"/>
                <w:lang w:val="fr-BE"/>
              </w:rPr>
              <w:t> </w:t>
            </w:r>
            <w:r>
              <w:rPr>
                <w:smallCaps/>
                <w:sz w:val="20"/>
                <w:szCs w:val="20"/>
                <w:lang w:val="fr-BE"/>
              </w:rPr>
              <w:fldChar w:fldCharType="end"/>
            </w:r>
            <w:bookmarkEnd w:id="63"/>
          </w:p>
        </w:tc>
      </w:tr>
      <w:tr w:rsidR="005B772D" w:rsidRPr="004A0E07" w14:paraId="24EC815F" w14:textId="77777777" w:rsidTr="003B653F">
        <w:trPr>
          <w:jc w:val="center"/>
        </w:trPr>
        <w:tc>
          <w:tcPr>
            <w:tcW w:w="5519" w:type="dxa"/>
            <w:tcBorders>
              <w:bottom w:val="single" w:sz="4" w:space="0" w:color="auto"/>
            </w:tcBorders>
          </w:tcPr>
          <w:p w14:paraId="36E7B478" w14:textId="77777777" w:rsidR="005B772D" w:rsidRPr="004A0E07" w:rsidRDefault="005B772D" w:rsidP="00D42B58">
            <w:pPr>
              <w:ind w:left="1065" w:hanging="1065"/>
              <w:rPr>
                <w:sz w:val="20"/>
                <w:szCs w:val="20"/>
                <w:lang w:val="fr-BE"/>
              </w:rPr>
            </w:pPr>
            <w:r w:rsidRPr="004A0E07">
              <w:rPr>
                <w:sz w:val="20"/>
                <w:szCs w:val="20"/>
                <w:lang w:val="fr-BE"/>
              </w:rPr>
              <w:t xml:space="preserve">Infrastructure pour la dépollution </w:t>
            </w:r>
          </w:p>
          <w:p w14:paraId="72032799" w14:textId="77777777" w:rsidR="005B772D" w:rsidRPr="004A0E07" w:rsidRDefault="005B772D" w:rsidP="00D42B58">
            <w:pPr>
              <w:ind w:left="705"/>
              <w:rPr>
                <w:sz w:val="20"/>
                <w:szCs w:val="20"/>
                <w:lang w:val="fr-BE"/>
              </w:rPr>
            </w:pPr>
          </w:p>
        </w:tc>
        <w:tc>
          <w:tcPr>
            <w:tcW w:w="4583" w:type="dxa"/>
            <w:tcBorders>
              <w:bottom w:val="single" w:sz="4" w:space="0" w:color="auto"/>
            </w:tcBorders>
          </w:tcPr>
          <w:p w14:paraId="7E1307C6" w14:textId="77777777" w:rsidR="005B772D" w:rsidRPr="004A0E07" w:rsidRDefault="000D2C5E" w:rsidP="005B772D">
            <w:pPr>
              <w:numPr>
                <w:ilvl w:val="0"/>
                <w:numId w:val="39"/>
              </w:numPr>
              <w:rPr>
                <w:sz w:val="20"/>
                <w:szCs w:val="20"/>
                <w:lang w:val="fr-BE"/>
              </w:rPr>
            </w:pPr>
            <w:r>
              <w:rPr>
                <w:sz w:val="20"/>
                <w:szCs w:val="20"/>
                <w:lang w:val="fr-BE"/>
              </w:rPr>
              <w:fldChar w:fldCharType="begin">
                <w:ffData>
                  <w:name w:val="CaseACocher26"/>
                  <w:enabled/>
                  <w:calcOnExit w:val="0"/>
                  <w:checkBox>
                    <w:sizeAuto/>
                    <w:default w:val="0"/>
                  </w:checkBox>
                </w:ffData>
              </w:fldChar>
            </w:r>
            <w:bookmarkStart w:id="64" w:name="CaseACocher26"/>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64"/>
            <w:r>
              <w:rPr>
                <w:sz w:val="20"/>
                <w:szCs w:val="20"/>
                <w:lang w:val="fr-BE"/>
              </w:rPr>
              <w:t xml:space="preserve"> </w:t>
            </w:r>
            <w:r w:rsidR="005B772D" w:rsidRPr="004A0E07">
              <w:rPr>
                <w:sz w:val="20"/>
                <w:szCs w:val="20"/>
                <w:lang w:val="fr-BE"/>
              </w:rPr>
              <w:t>Pont</w:t>
            </w:r>
          </w:p>
          <w:p w14:paraId="3B1E260D" w14:textId="77777777" w:rsidR="005B772D" w:rsidRDefault="000D2C5E" w:rsidP="005B772D">
            <w:pPr>
              <w:numPr>
                <w:ilvl w:val="0"/>
                <w:numId w:val="39"/>
              </w:numPr>
              <w:rPr>
                <w:sz w:val="20"/>
                <w:szCs w:val="20"/>
                <w:lang w:val="fr-BE"/>
              </w:rPr>
            </w:pPr>
            <w:r>
              <w:rPr>
                <w:sz w:val="20"/>
                <w:szCs w:val="20"/>
                <w:lang w:val="fr-BE"/>
              </w:rPr>
              <w:fldChar w:fldCharType="begin">
                <w:ffData>
                  <w:name w:val="CaseACocher27"/>
                  <w:enabled/>
                  <w:calcOnExit w:val="0"/>
                  <w:checkBox>
                    <w:sizeAuto/>
                    <w:default w:val="0"/>
                  </w:checkBox>
                </w:ffData>
              </w:fldChar>
            </w:r>
            <w:bookmarkStart w:id="65" w:name="CaseACocher27"/>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65"/>
            <w:r>
              <w:rPr>
                <w:sz w:val="20"/>
                <w:szCs w:val="20"/>
                <w:lang w:val="fr-BE"/>
              </w:rPr>
              <w:t xml:space="preserve"> </w:t>
            </w:r>
            <w:r w:rsidR="005B772D" w:rsidRPr="004A0E07">
              <w:rPr>
                <w:sz w:val="20"/>
                <w:szCs w:val="20"/>
                <w:lang w:val="fr-BE"/>
              </w:rPr>
              <w:t>Fosse</w:t>
            </w:r>
          </w:p>
          <w:p w14:paraId="0EA68297" w14:textId="77777777" w:rsidR="000D2C5E" w:rsidRPr="004A0E07" w:rsidRDefault="000D2C5E" w:rsidP="000D2C5E">
            <w:pPr>
              <w:rPr>
                <w:sz w:val="20"/>
                <w:szCs w:val="20"/>
                <w:lang w:val="fr-BE"/>
              </w:rPr>
            </w:pPr>
            <w:r>
              <w:rPr>
                <w:sz w:val="20"/>
                <w:szCs w:val="20"/>
                <w:lang w:val="fr-BE"/>
              </w:rPr>
              <w:fldChar w:fldCharType="begin">
                <w:ffData>
                  <w:name w:val="Texte123"/>
                  <w:enabled/>
                  <w:calcOnExit w:val="0"/>
                  <w:textInput/>
                </w:ffData>
              </w:fldChar>
            </w:r>
            <w:bookmarkStart w:id="66" w:name="Texte12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6"/>
          </w:p>
        </w:tc>
      </w:tr>
      <w:tr w:rsidR="005B772D" w:rsidRPr="004A0E07" w14:paraId="4D7A7F87" w14:textId="77777777" w:rsidTr="003B653F">
        <w:trPr>
          <w:jc w:val="center"/>
        </w:trPr>
        <w:tc>
          <w:tcPr>
            <w:tcW w:w="10102" w:type="dxa"/>
            <w:gridSpan w:val="2"/>
            <w:shd w:val="clear" w:color="auto" w:fill="E0E0E0"/>
          </w:tcPr>
          <w:p w14:paraId="202BDAED" w14:textId="77777777" w:rsidR="005B772D" w:rsidRPr="004A0E07" w:rsidRDefault="005B772D" w:rsidP="00D42B58">
            <w:pPr>
              <w:jc w:val="center"/>
              <w:rPr>
                <w:b/>
                <w:smallCaps/>
                <w:sz w:val="20"/>
                <w:szCs w:val="20"/>
                <w:lang w:val="fr-BE"/>
              </w:rPr>
            </w:pPr>
            <w:r w:rsidRPr="004A0E07">
              <w:rPr>
                <w:b/>
                <w:smallCaps/>
                <w:sz w:val="20"/>
                <w:szCs w:val="20"/>
                <w:lang w:val="fr-BE"/>
              </w:rPr>
              <w:t xml:space="preserve">Appareils pour la dépollution </w:t>
            </w:r>
          </w:p>
        </w:tc>
      </w:tr>
      <w:tr w:rsidR="005B772D" w:rsidRPr="004A0E07" w14:paraId="7BBAE390" w14:textId="77777777" w:rsidTr="003B653F">
        <w:trPr>
          <w:jc w:val="center"/>
        </w:trPr>
        <w:tc>
          <w:tcPr>
            <w:tcW w:w="5519" w:type="dxa"/>
          </w:tcPr>
          <w:p w14:paraId="6F7B382E" w14:textId="77777777" w:rsidR="005B772D" w:rsidRPr="004A0E07" w:rsidRDefault="005B772D" w:rsidP="00D42B58">
            <w:pPr>
              <w:rPr>
                <w:sz w:val="20"/>
                <w:szCs w:val="20"/>
                <w:lang w:val="fr-BE"/>
              </w:rPr>
            </w:pPr>
          </w:p>
        </w:tc>
        <w:tc>
          <w:tcPr>
            <w:tcW w:w="4583" w:type="dxa"/>
          </w:tcPr>
          <w:p w14:paraId="65272A41" w14:textId="77777777" w:rsidR="005B772D" w:rsidRPr="004A0E07" w:rsidRDefault="005B772D" w:rsidP="00D42B58">
            <w:pPr>
              <w:rPr>
                <w:smallCaps/>
                <w:sz w:val="20"/>
                <w:szCs w:val="20"/>
                <w:lang w:val="fr-BE"/>
              </w:rPr>
            </w:pPr>
            <w:r w:rsidRPr="004A0E07">
              <w:rPr>
                <w:smallCaps/>
                <w:sz w:val="20"/>
                <w:szCs w:val="20"/>
                <w:lang w:val="fr-BE"/>
              </w:rPr>
              <w:t>Déjà présent ou prévu dans quel délai</w:t>
            </w:r>
          </w:p>
          <w:p w14:paraId="2A8CEF09" w14:textId="77777777" w:rsidR="000D2C5E" w:rsidRPr="004A0E07" w:rsidRDefault="005B772D" w:rsidP="00D42B58">
            <w:pPr>
              <w:rPr>
                <w:smallCaps/>
                <w:sz w:val="20"/>
                <w:szCs w:val="20"/>
                <w:lang w:val="fr-BE"/>
              </w:rPr>
            </w:pPr>
            <w:r w:rsidRPr="004A0E07">
              <w:rPr>
                <w:smallCaps/>
                <w:sz w:val="20"/>
                <w:szCs w:val="20"/>
                <w:lang w:val="fr-BE"/>
              </w:rPr>
              <w:t>+ donner prescription de l’appareil</w:t>
            </w:r>
          </w:p>
        </w:tc>
      </w:tr>
      <w:tr w:rsidR="005B772D" w:rsidRPr="000D2C5E" w14:paraId="4644AC8B" w14:textId="77777777" w:rsidTr="003B653F">
        <w:trPr>
          <w:jc w:val="center"/>
        </w:trPr>
        <w:tc>
          <w:tcPr>
            <w:tcW w:w="5519" w:type="dxa"/>
          </w:tcPr>
          <w:p w14:paraId="4BB90D76" w14:textId="77777777" w:rsidR="005B772D" w:rsidRPr="004A0E07" w:rsidRDefault="005B772D" w:rsidP="00D42B58">
            <w:pPr>
              <w:rPr>
                <w:sz w:val="20"/>
                <w:szCs w:val="20"/>
                <w:lang w:val="fr-BE"/>
              </w:rPr>
            </w:pPr>
            <w:r w:rsidRPr="004A0E07">
              <w:rPr>
                <w:sz w:val="20"/>
                <w:szCs w:val="20"/>
                <w:lang w:val="fr-BE"/>
              </w:rPr>
              <w:t>Appareil pour le vidange des carburants</w:t>
            </w:r>
          </w:p>
        </w:tc>
        <w:tc>
          <w:tcPr>
            <w:tcW w:w="4583" w:type="dxa"/>
          </w:tcPr>
          <w:p w14:paraId="15465557" w14:textId="77777777" w:rsidR="005B772D" w:rsidRPr="004A0E07" w:rsidRDefault="000D2C5E" w:rsidP="00D42B58">
            <w:pPr>
              <w:rPr>
                <w:sz w:val="20"/>
                <w:szCs w:val="20"/>
                <w:lang w:val="fr-BE"/>
              </w:rPr>
            </w:pPr>
            <w:r>
              <w:rPr>
                <w:sz w:val="20"/>
                <w:szCs w:val="20"/>
                <w:lang w:val="fr-BE"/>
              </w:rPr>
              <w:fldChar w:fldCharType="begin">
                <w:ffData>
                  <w:name w:val="Texte97"/>
                  <w:enabled/>
                  <w:calcOnExit w:val="0"/>
                  <w:textInput/>
                </w:ffData>
              </w:fldChar>
            </w:r>
            <w:bookmarkStart w:id="67" w:name="Texte9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7"/>
          </w:p>
        </w:tc>
      </w:tr>
      <w:tr w:rsidR="005B772D" w:rsidRPr="000D2C5E" w14:paraId="14DC3126" w14:textId="77777777" w:rsidTr="003B653F">
        <w:trPr>
          <w:jc w:val="center"/>
        </w:trPr>
        <w:tc>
          <w:tcPr>
            <w:tcW w:w="5519" w:type="dxa"/>
          </w:tcPr>
          <w:p w14:paraId="539C2457" w14:textId="77777777" w:rsidR="005B772D" w:rsidRPr="004A0E07" w:rsidRDefault="005B772D" w:rsidP="003B653F">
            <w:pPr>
              <w:rPr>
                <w:sz w:val="20"/>
                <w:szCs w:val="20"/>
                <w:lang w:val="fr-BE"/>
              </w:rPr>
            </w:pPr>
            <w:r w:rsidRPr="004A0E07">
              <w:rPr>
                <w:sz w:val="20"/>
                <w:szCs w:val="20"/>
                <w:lang w:val="fr-BE"/>
              </w:rPr>
              <w:t>Appareil pour le vidange des produits de refroidissement pour conditionnement d’air</w:t>
            </w:r>
          </w:p>
        </w:tc>
        <w:tc>
          <w:tcPr>
            <w:tcW w:w="4583" w:type="dxa"/>
          </w:tcPr>
          <w:p w14:paraId="282B0143" w14:textId="77777777" w:rsidR="005B772D" w:rsidRPr="004A0E07" w:rsidRDefault="000D2C5E" w:rsidP="00D42B58">
            <w:pPr>
              <w:rPr>
                <w:sz w:val="20"/>
                <w:szCs w:val="20"/>
                <w:lang w:val="fr-BE"/>
              </w:rPr>
            </w:pPr>
            <w:r>
              <w:rPr>
                <w:sz w:val="20"/>
                <w:szCs w:val="20"/>
                <w:lang w:val="fr-BE"/>
              </w:rPr>
              <w:fldChar w:fldCharType="begin">
                <w:ffData>
                  <w:name w:val="Texte98"/>
                  <w:enabled/>
                  <w:calcOnExit w:val="0"/>
                  <w:textInput/>
                </w:ffData>
              </w:fldChar>
            </w:r>
            <w:bookmarkStart w:id="68" w:name="Texte9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8"/>
          </w:p>
        </w:tc>
      </w:tr>
      <w:tr w:rsidR="005B772D" w:rsidRPr="000D2C5E" w14:paraId="7085661B" w14:textId="77777777" w:rsidTr="003B653F">
        <w:trPr>
          <w:jc w:val="center"/>
        </w:trPr>
        <w:tc>
          <w:tcPr>
            <w:tcW w:w="5519" w:type="dxa"/>
          </w:tcPr>
          <w:p w14:paraId="5E562F0F" w14:textId="77777777" w:rsidR="005B772D" w:rsidRPr="004A0E07" w:rsidRDefault="005B772D" w:rsidP="003B653F">
            <w:pPr>
              <w:rPr>
                <w:sz w:val="20"/>
                <w:szCs w:val="20"/>
                <w:lang w:val="fr-BE"/>
              </w:rPr>
            </w:pPr>
            <w:r w:rsidRPr="004A0E07">
              <w:rPr>
                <w:sz w:val="20"/>
                <w:szCs w:val="20"/>
                <w:lang w:val="fr-BE"/>
              </w:rPr>
              <w:t>Appareil pour le démontage des pneus (non obligé)</w:t>
            </w:r>
          </w:p>
        </w:tc>
        <w:tc>
          <w:tcPr>
            <w:tcW w:w="4583" w:type="dxa"/>
          </w:tcPr>
          <w:p w14:paraId="2B582B64" w14:textId="77777777" w:rsidR="005B772D" w:rsidRPr="004A0E07" w:rsidRDefault="000D2C5E" w:rsidP="00D42B58">
            <w:pPr>
              <w:rPr>
                <w:sz w:val="20"/>
                <w:szCs w:val="20"/>
                <w:lang w:val="fr-BE"/>
              </w:rPr>
            </w:pPr>
            <w:r>
              <w:rPr>
                <w:sz w:val="20"/>
                <w:szCs w:val="20"/>
                <w:lang w:val="fr-BE"/>
              </w:rPr>
              <w:fldChar w:fldCharType="begin">
                <w:ffData>
                  <w:name w:val="Texte99"/>
                  <w:enabled/>
                  <w:calcOnExit w:val="0"/>
                  <w:textInput/>
                </w:ffData>
              </w:fldChar>
            </w:r>
            <w:bookmarkStart w:id="69" w:name="Texte9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9"/>
          </w:p>
        </w:tc>
      </w:tr>
      <w:tr w:rsidR="005B772D" w:rsidRPr="004A0E07" w14:paraId="4BDB048E" w14:textId="77777777" w:rsidTr="003B653F">
        <w:trPr>
          <w:jc w:val="center"/>
        </w:trPr>
        <w:tc>
          <w:tcPr>
            <w:tcW w:w="5519" w:type="dxa"/>
            <w:tcBorders>
              <w:bottom w:val="single" w:sz="4" w:space="0" w:color="auto"/>
            </w:tcBorders>
          </w:tcPr>
          <w:p w14:paraId="48AAFE4A" w14:textId="77777777" w:rsidR="005B772D" w:rsidRPr="004A0E07" w:rsidRDefault="005B772D" w:rsidP="00D42B58">
            <w:pPr>
              <w:rPr>
                <w:sz w:val="20"/>
                <w:szCs w:val="20"/>
                <w:lang w:val="fr-BE"/>
              </w:rPr>
            </w:pPr>
            <w:r w:rsidRPr="004A0E07">
              <w:rPr>
                <w:sz w:val="20"/>
                <w:szCs w:val="20"/>
                <w:lang w:val="fr-BE"/>
              </w:rPr>
              <w:t>Autres</w:t>
            </w:r>
          </w:p>
        </w:tc>
        <w:tc>
          <w:tcPr>
            <w:tcW w:w="4583" w:type="dxa"/>
            <w:tcBorders>
              <w:bottom w:val="single" w:sz="4" w:space="0" w:color="auto"/>
            </w:tcBorders>
          </w:tcPr>
          <w:p w14:paraId="62EA26AF" w14:textId="77777777" w:rsidR="005B772D" w:rsidRPr="004A0E07" w:rsidRDefault="000D2C5E" w:rsidP="00D42B58">
            <w:pPr>
              <w:rPr>
                <w:sz w:val="20"/>
                <w:szCs w:val="20"/>
                <w:lang w:val="fr-BE"/>
              </w:rPr>
            </w:pPr>
            <w:r>
              <w:rPr>
                <w:sz w:val="20"/>
                <w:szCs w:val="20"/>
                <w:lang w:val="fr-BE"/>
              </w:rPr>
              <w:fldChar w:fldCharType="begin">
                <w:ffData>
                  <w:name w:val="Texte100"/>
                  <w:enabled/>
                  <w:calcOnExit w:val="0"/>
                  <w:textInput/>
                </w:ffData>
              </w:fldChar>
            </w:r>
            <w:bookmarkStart w:id="70" w:name="Texte10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0"/>
          </w:p>
        </w:tc>
      </w:tr>
      <w:tr w:rsidR="005B772D" w:rsidRPr="004A0E07" w14:paraId="4430C9D2" w14:textId="77777777" w:rsidTr="003B653F">
        <w:trPr>
          <w:jc w:val="center"/>
        </w:trPr>
        <w:tc>
          <w:tcPr>
            <w:tcW w:w="10102" w:type="dxa"/>
            <w:gridSpan w:val="2"/>
            <w:shd w:val="clear" w:color="auto" w:fill="E0E0E0"/>
          </w:tcPr>
          <w:p w14:paraId="2C4A9487" w14:textId="77777777" w:rsidR="005B772D" w:rsidRPr="004A0E07" w:rsidRDefault="005B772D" w:rsidP="003B653F">
            <w:pPr>
              <w:ind w:left="705"/>
              <w:jc w:val="center"/>
              <w:rPr>
                <w:sz w:val="20"/>
                <w:szCs w:val="20"/>
                <w:lang w:val="fr-BE"/>
              </w:rPr>
            </w:pPr>
            <w:r w:rsidRPr="004A0E07">
              <w:rPr>
                <w:b/>
                <w:smallCaps/>
                <w:sz w:val="20"/>
                <w:szCs w:val="20"/>
                <w:lang w:val="fr-BE"/>
              </w:rPr>
              <w:t>Dépôts différents liquides</w:t>
            </w:r>
          </w:p>
        </w:tc>
      </w:tr>
      <w:tr w:rsidR="005B772D" w:rsidRPr="000F1DFC" w14:paraId="7C6F3409" w14:textId="77777777" w:rsidTr="003B653F">
        <w:trPr>
          <w:jc w:val="center"/>
        </w:trPr>
        <w:tc>
          <w:tcPr>
            <w:tcW w:w="5519" w:type="dxa"/>
          </w:tcPr>
          <w:p w14:paraId="1EBB61C5" w14:textId="77777777" w:rsidR="005B772D" w:rsidRPr="004A0E07" w:rsidRDefault="005B772D" w:rsidP="00D42B58">
            <w:pPr>
              <w:ind w:left="705"/>
              <w:rPr>
                <w:sz w:val="20"/>
                <w:szCs w:val="20"/>
                <w:lang w:val="fr-BE"/>
              </w:rPr>
            </w:pPr>
          </w:p>
          <w:p w14:paraId="15A28C4C" w14:textId="77777777" w:rsidR="005B772D" w:rsidRPr="004A0E07" w:rsidRDefault="005B772D" w:rsidP="00D42B58">
            <w:pPr>
              <w:ind w:left="705"/>
              <w:rPr>
                <w:sz w:val="20"/>
                <w:szCs w:val="20"/>
                <w:lang w:val="fr-BE"/>
              </w:rPr>
            </w:pPr>
          </w:p>
        </w:tc>
        <w:tc>
          <w:tcPr>
            <w:tcW w:w="4583" w:type="dxa"/>
          </w:tcPr>
          <w:p w14:paraId="17ED0F43" w14:textId="77777777" w:rsidR="005B772D" w:rsidRPr="004A0E07" w:rsidRDefault="005B772D" w:rsidP="00D42B58">
            <w:pPr>
              <w:rPr>
                <w:b/>
                <w:smallCaps/>
                <w:sz w:val="20"/>
                <w:szCs w:val="20"/>
                <w:lang w:val="fr-BE"/>
              </w:rPr>
            </w:pPr>
            <w:r w:rsidRPr="004A0E07">
              <w:rPr>
                <w:b/>
                <w:smallCaps/>
                <w:sz w:val="20"/>
                <w:szCs w:val="20"/>
                <w:lang w:val="fr-BE"/>
              </w:rPr>
              <w:t>Type dépot + capacité maximale citerne / délai prévu pour l’installation des différents citernes</w:t>
            </w:r>
          </w:p>
        </w:tc>
      </w:tr>
      <w:tr w:rsidR="005B772D" w:rsidRPr="004A0E07" w14:paraId="3893D046" w14:textId="77777777" w:rsidTr="003B653F">
        <w:trPr>
          <w:jc w:val="center"/>
        </w:trPr>
        <w:tc>
          <w:tcPr>
            <w:tcW w:w="5519" w:type="dxa"/>
          </w:tcPr>
          <w:p w14:paraId="512C2E09" w14:textId="77777777" w:rsidR="005B772D" w:rsidRPr="004A0E07" w:rsidRDefault="005B772D" w:rsidP="003B653F">
            <w:pPr>
              <w:rPr>
                <w:sz w:val="20"/>
                <w:szCs w:val="20"/>
                <w:lang w:val="fr-BE"/>
              </w:rPr>
            </w:pPr>
            <w:r w:rsidRPr="004A0E07">
              <w:rPr>
                <w:sz w:val="20"/>
                <w:szCs w:val="20"/>
                <w:lang w:val="fr-BE"/>
              </w:rPr>
              <w:t>Huile de freins</w:t>
            </w:r>
          </w:p>
        </w:tc>
        <w:tc>
          <w:tcPr>
            <w:tcW w:w="4583" w:type="dxa"/>
          </w:tcPr>
          <w:p w14:paraId="26EEF759" w14:textId="77777777" w:rsidR="005B772D" w:rsidRPr="004A0E07" w:rsidRDefault="000D2C5E" w:rsidP="00D42B58">
            <w:pPr>
              <w:rPr>
                <w:sz w:val="20"/>
                <w:szCs w:val="20"/>
                <w:lang w:val="fr-BE"/>
              </w:rPr>
            </w:pPr>
            <w:r>
              <w:rPr>
                <w:sz w:val="20"/>
                <w:szCs w:val="20"/>
                <w:lang w:val="fr-BE"/>
              </w:rPr>
              <w:fldChar w:fldCharType="begin">
                <w:ffData>
                  <w:name w:val="Texte101"/>
                  <w:enabled/>
                  <w:calcOnExit w:val="0"/>
                  <w:textInput/>
                </w:ffData>
              </w:fldChar>
            </w:r>
            <w:bookmarkStart w:id="71" w:name="Texte101"/>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1"/>
          </w:p>
        </w:tc>
      </w:tr>
      <w:tr w:rsidR="005B772D" w:rsidRPr="000D2C5E" w14:paraId="02A98CA0" w14:textId="77777777" w:rsidTr="003B653F">
        <w:trPr>
          <w:jc w:val="center"/>
        </w:trPr>
        <w:tc>
          <w:tcPr>
            <w:tcW w:w="5519" w:type="dxa"/>
          </w:tcPr>
          <w:p w14:paraId="19A9D716" w14:textId="77777777" w:rsidR="005B772D" w:rsidRPr="004A0E07" w:rsidRDefault="005B772D" w:rsidP="00D42B58">
            <w:pPr>
              <w:rPr>
                <w:sz w:val="20"/>
                <w:szCs w:val="20"/>
                <w:lang w:val="fr-BE"/>
              </w:rPr>
            </w:pPr>
            <w:r w:rsidRPr="004A0E07">
              <w:rPr>
                <w:sz w:val="20"/>
                <w:szCs w:val="20"/>
                <w:lang w:val="fr-BE"/>
              </w:rPr>
              <w:t>Huiles</w:t>
            </w:r>
          </w:p>
          <w:p w14:paraId="23AD2FAD" w14:textId="77777777" w:rsidR="005B772D" w:rsidRPr="004A0E07" w:rsidRDefault="005B772D" w:rsidP="005B772D">
            <w:pPr>
              <w:numPr>
                <w:ilvl w:val="0"/>
                <w:numId w:val="40"/>
              </w:numPr>
              <w:rPr>
                <w:sz w:val="20"/>
                <w:szCs w:val="20"/>
                <w:lang w:val="fr-BE"/>
              </w:rPr>
            </w:pPr>
            <w:r w:rsidRPr="004A0E07">
              <w:rPr>
                <w:sz w:val="20"/>
                <w:szCs w:val="20"/>
                <w:lang w:val="fr-BE"/>
              </w:rPr>
              <w:t xml:space="preserve">Huile moteur, huile de transmission, huile de traction, </w:t>
            </w:r>
          </w:p>
          <w:p w14:paraId="460ABAAB" w14:textId="77777777" w:rsidR="005B772D" w:rsidRPr="004A0E07" w:rsidRDefault="005B772D" w:rsidP="005B772D">
            <w:pPr>
              <w:numPr>
                <w:ilvl w:val="0"/>
                <w:numId w:val="40"/>
              </w:numPr>
              <w:rPr>
                <w:sz w:val="20"/>
                <w:szCs w:val="20"/>
                <w:lang w:val="fr-BE"/>
              </w:rPr>
            </w:pPr>
            <w:r w:rsidRPr="004A0E07">
              <w:rPr>
                <w:sz w:val="20"/>
                <w:szCs w:val="20"/>
                <w:lang w:val="fr-BE"/>
              </w:rPr>
              <w:t>Huile différentiel</w:t>
            </w:r>
          </w:p>
          <w:p w14:paraId="24A7FC27" w14:textId="77777777" w:rsidR="005B772D" w:rsidRPr="004A0E07" w:rsidRDefault="005B772D" w:rsidP="005B772D">
            <w:pPr>
              <w:numPr>
                <w:ilvl w:val="0"/>
                <w:numId w:val="40"/>
              </w:numPr>
              <w:rPr>
                <w:sz w:val="20"/>
                <w:szCs w:val="20"/>
                <w:lang w:val="fr-BE"/>
              </w:rPr>
            </w:pPr>
            <w:r w:rsidRPr="004A0E07">
              <w:rPr>
                <w:sz w:val="20"/>
                <w:szCs w:val="20"/>
                <w:lang w:val="fr-BE"/>
              </w:rPr>
              <w:t>Huile hydraulique</w:t>
            </w:r>
          </w:p>
          <w:p w14:paraId="5B812953" w14:textId="77777777" w:rsidR="005B772D" w:rsidRPr="004A0E07" w:rsidRDefault="005B772D" w:rsidP="005B772D">
            <w:pPr>
              <w:numPr>
                <w:ilvl w:val="0"/>
                <w:numId w:val="40"/>
              </w:numPr>
              <w:rPr>
                <w:sz w:val="20"/>
                <w:szCs w:val="20"/>
                <w:lang w:val="fr-BE"/>
              </w:rPr>
            </w:pPr>
            <w:r w:rsidRPr="004A0E07">
              <w:rPr>
                <w:sz w:val="20"/>
                <w:szCs w:val="20"/>
                <w:lang w:val="fr-BE"/>
              </w:rPr>
              <w:t>Huile de la direction/servo-direction</w:t>
            </w:r>
          </w:p>
        </w:tc>
        <w:tc>
          <w:tcPr>
            <w:tcW w:w="4583" w:type="dxa"/>
          </w:tcPr>
          <w:p w14:paraId="051B4819" w14:textId="77777777" w:rsidR="005B772D" w:rsidRPr="004A0E07" w:rsidRDefault="000D2C5E" w:rsidP="00D42B58">
            <w:pPr>
              <w:rPr>
                <w:sz w:val="20"/>
                <w:szCs w:val="20"/>
                <w:lang w:val="fr-BE"/>
              </w:rPr>
            </w:pPr>
            <w:r>
              <w:rPr>
                <w:sz w:val="20"/>
                <w:szCs w:val="20"/>
                <w:lang w:val="fr-BE"/>
              </w:rPr>
              <w:fldChar w:fldCharType="begin">
                <w:ffData>
                  <w:name w:val="Texte102"/>
                  <w:enabled/>
                  <w:calcOnExit w:val="0"/>
                  <w:textInput/>
                </w:ffData>
              </w:fldChar>
            </w:r>
            <w:bookmarkStart w:id="72" w:name="Texte10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2"/>
          </w:p>
        </w:tc>
      </w:tr>
      <w:tr w:rsidR="005B772D" w:rsidRPr="004A0E07" w14:paraId="16A7C9AF" w14:textId="77777777" w:rsidTr="003B653F">
        <w:trPr>
          <w:jc w:val="center"/>
        </w:trPr>
        <w:tc>
          <w:tcPr>
            <w:tcW w:w="5519" w:type="dxa"/>
          </w:tcPr>
          <w:p w14:paraId="3D8489AD" w14:textId="77777777" w:rsidR="005B772D" w:rsidRPr="004A0E07" w:rsidRDefault="005B772D" w:rsidP="00D42B58">
            <w:pPr>
              <w:rPr>
                <w:sz w:val="20"/>
                <w:szCs w:val="20"/>
                <w:lang w:val="fr-BE"/>
              </w:rPr>
            </w:pPr>
            <w:r w:rsidRPr="004A0E07">
              <w:rPr>
                <w:sz w:val="20"/>
                <w:szCs w:val="20"/>
                <w:lang w:val="fr-BE"/>
              </w:rPr>
              <w:t>Liquide de refroidissement</w:t>
            </w:r>
          </w:p>
        </w:tc>
        <w:tc>
          <w:tcPr>
            <w:tcW w:w="4583" w:type="dxa"/>
          </w:tcPr>
          <w:p w14:paraId="20A28A7E" w14:textId="77777777" w:rsidR="005B772D" w:rsidRPr="004A0E07" w:rsidRDefault="000D2C5E" w:rsidP="00D42B58">
            <w:pPr>
              <w:rPr>
                <w:sz w:val="20"/>
                <w:szCs w:val="20"/>
                <w:lang w:val="fr-BE"/>
              </w:rPr>
            </w:pPr>
            <w:r>
              <w:rPr>
                <w:sz w:val="20"/>
                <w:szCs w:val="20"/>
                <w:lang w:val="fr-BE"/>
              </w:rPr>
              <w:fldChar w:fldCharType="begin">
                <w:ffData>
                  <w:name w:val="Texte103"/>
                  <w:enabled/>
                  <w:calcOnExit w:val="0"/>
                  <w:textInput/>
                </w:ffData>
              </w:fldChar>
            </w:r>
            <w:bookmarkStart w:id="73" w:name="Texte10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3"/>
          </w:p>
        </w:tc>
      </w:tr>
      <w:tr w:rsidR="005B772D" w:rsidRPr="004A0E07" w14:paraId="03B2E1BC" w14:textId="77777777" w:rsidTr="003B653F">
        <w:trPr>
          <w:jc w:val="center"/>
        </w:trPr>
        <w:tc>
          <w:tcPr>
            <w:tcW w:w="5519" w:type="dxa"/>
          </w:tcPr>
          <w:p w14:paraId="3DF1041C" w14:textId="77777777" w:rsidR="005B772D" w:rsidRPr="004A0E07" w:rsidRDefault="005B772D" w:rsidP="00D42B58">
            <w:pPr>
              <w:rPr>
                <w:sz w:val="20"/>
                <w:szCs w:val="20"/>
                <w:lang w:val="fr-BE"/>
              </w:rPr>
            </w:pPr>
            <w:r w:rsidRPr="004A0E07">
              <w:rPr>
                <w:sz w:val="20"/>
                <w:szCs w:val="20"/>
                <w:lang w:val="fr-BE"/>
              </w:rPr>
              <w:t>Essence</w:t>
            </w:r>
          </w:p>
        </w:tc>
        <w:tc>
          <w:tcPr>
            <w:tcW w:w="4583" w:type="dxa"/>
          </w:tcPr>
          <w:p w14:paraId="62376F3A" w14:textId="77777777" w:rsidR="005B772D" w:rsidRPr="004A0E07" w:rsidRDefault="000D2C5E" w:rsidP="00D42B58">
            <w:pPr>
              <w:rPr>
                <w:sz w:val="20"/>
                <w:szCs w:val="20"/>
                <w:lang w:val="fr-BE"/>
              </w:rPr>
            </w:pPr>
            <w:r>
              <w:rPr>
                <w:sz w:val="20"/>
                <w:szCs w:val="20"/>
                <w:lang w:val="fr-BE"/>
              </w:rPr>
              <w:fldChar w:fldCharType="begin">
                <w:ffData>
                  <w:name w:val="Texte104"/>
                  <w:enabled/>
                  <w:calcOnExit w:val="0"/>
                  <w:textInput/>
                </w:ffData>
              </w:fldChar>
            </w:r>
            <w:bookmarkStart w:id="74" w:name="Texte10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4"/>
          </w:p>
        </w:tc>
      </w:tr>
      <w:tr w:rsidR="005B772D" w:rsidRPr="004A0E07" w14:paraId="2148937F" w14:textId="77777777" w:rsidTr="003B653F">
        <w:trPr>
          <w:jc w:val="center"/>
        </w:trPr>
        <w:tc>
          <w:tcPr>
            <w:tcW w:w="5519" w:type="dxa"/>
          </w:tcPr>
          <w:p w14:paraId="008A9EBA" w14:textId="77777777" w:rsidR="005B772D" w:rsidRPr="004A0E07" w:rsidRDefault="005B772D" w:rsidP="00D42B58">
            <w:pPr>
              <w:rPr>
                <w:sz w:val="20"/>
                <w:szCs w:val="20"/>
                <w:lang w:val="fr-BE"/>
              </w:rPr>
            </w:pPr>
            <w:r w:rsidRPr="004A0E07">
              <w:rPr>
                <w:sz w:val="20"/>
                <w:szCs w:val="20"/>
                <w:lang w:val="fr-BE"/>
              </w:rPr>
              <w:t>Diesel</w:t>
            </w:r>
          </w:p>
        </w:tc>
        <w:tc>
          <w:tcPr>
            <w:tcW w:w="4583" w:type="dxa"/>
          </w:tcPr>
          <w:p w14:paraId="60F7E63D" w14:textId="77777777" w:rsidR="005B772D" w:rsidRPr="004A0E07" w:rsidRDefault="000D2C5E" w:rsidP="00D42B58">
            <w:pPr>
              <w:rPr>
                <w:sz w:val="20"/>
                <w:szCs w:val="20"/>
                <w:lang w:val="fr-BE"/>
              </w:rPr>
            </w:pPr>
            <w:r>
              <w:rPr>
                <w:sz w:val="20"/>
                <w:szCs w:val="20"/>
                <w:lang w:val="fr-BE"/>
              </w:rPr>
              <w:fldChar w:fldCharType="begin">
                <w:ffData>
                  <w:name w:val="Texte105"/>
                  <w:enabled/>
                  <w:calcOnExit w:val="0"/>
                  <w:textInput/>
                </w:ffData>
              </w:fldChar>
            </w:r>
            <w:bookmarkStart w:id="75" w:name="Texte10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5"/>
          </w:p>
        </w:tc>
      </w:tr>
      <w:tr w:rsidR="005B772D" w:rsidRPr="004A0E07" w14:paraId="3FDC954C" w14:textId="77777777" w:rsidTr="003B653F">
        <w:trPr>
          <w:jc w:val="center"/>
        </w:trPr>
        <w:tc>
          <w:tcPr>
            <w:tcW w:w="5519" w:type="dxa"/>
          </w:tcPr>
          <w:p w14:paraId="784F2C33" w14:textId="77777777" w:rsidR="005B772D" w:rsidRPr="004A0E07" w:rsidRDefault="005B772D" w:rsidP="00D42B58">
            <w:pPr>
              <w:rPr>
                <w:sz w:val="20"/>
                <w:szCs w:val="20"/>
                <w:lang w:val="fr-BE"/>
              </w:rPr>
            </w:pPr>
            <w:r w:rsidRPr="004A0E07">
              <w:rPr>
                <w:sz w:val="20"/>
                <w:szCs w:val="20"/>
                <w:lang w:val="fr-BE"/>
              </w:rPr>
              <w:t>Liquide du lave-glace</w:t>
            </w:r>
          </w:p>
        </w:tc>
        <w:tc>
          <w:tcPr>
            <w:tcW w:w="4583" w:type="dxa"/>
          </w:tcPr>
          <w:p w14:paraId="105FA228" w14:textId="77777777" w:rsidR="005B772D" w:rsidRPr="004A0E07" w:rsidRDefault="000D2C5E" w:rsidP="00D42B58">
            <w:pPr>
              <w:rPr>
                <w:sz w:val="20"/>
                <w:szCs w:val="20"/>
                <w:lang w:val="fr-BE"/>
              </w:rPr>
            </w:pPr>
            <w:r>
              <w:rPr>
                <w:sz w:val="20"/>
                <w:szCs w:val="20"/>
                <w:lang w:val="fr-BE"/>
              </w:rPr>
              <w:fldChar w:fldCharType="begin">
                <w:ffData>
                  <w:name w:val="Texte106"/>
                  <w:enabled/>
                  <w:calcOnExit w:val="0"/>
                  <w:textInput/>
                </w:ffData>
              </w:fldChar>
            </w:r>
            <w:bookmarkStart w:id="76" w:name="Texte10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6"/>
          </w:p>
        </w:tc>
      </w:tr>
      <w:tr w:rsidR="005B772D" w:rsidRPr="000D2C5E" w14:paraId="797A60C7" w14:textId="77777777" w:rsidTr="003B653F">
        <w:trPr>
          <w:jc w:val="center"/>
        </w:trPr>
        <w:tc>
          <w:tcPr>
            <w:tcW w:w="5519" w:type="dxa"/>
            <w:tcBorders>
              <w:bottom w:val="single" w:sz="4" w:space="0" w:color="auto"/>
            </w:tcBorders>
          </w:tcPr>
          <w:p w14:paraId="0C586A5E" w14:textId="77777777" w:rsidR="005B772D" w:rsidRPr="004A0E07" w:rsidRDefault="005B772D" w:rsidP="00D42B58">
            <w:pPr>
              <w:rPr>
                <w:sz w:val="20"/>
                <w:szCs w:val="20"/>
                <w:lang w:val="fr-BE"/>
              </w:rPr>
            </w:pPr>
            <w:r w:rsidRPr="004A0E07">
              <w:rPr>
                <w:sz w:val="20"/>
                <w:szCs w:val="20"/>
                <w:lang w:val="fr-BE"/>
              </w:rPr>
              <w:t>Produits de refroidissement pour conditionnement d’air</w:t>
            </w:r>
          </w:p>
        </w:tc>
        <w:tc>
          <w:tcPr>
            <w:tcW w:w="4583" w:type="dxa"/>
            <w:tcBorders>
              <w:bottom w:val="single" w:sz="4" w:space="0" w:color="auto"/>
            </w:tcBorders>
          </w:tcPr>
          <w:p w14:paraId="36F53EE3" w14:textId="77777777" w:rsidR="005B772D" w:rsidRPr="004A0E07" w:rsidRDefault="000D2C5E" w:rsidP="00D42B58">
            <w:pPr>
              <w:rPr>
                <w:sz w:val="20"/>
                <w:szCs w:val="20"/>
                <w:lang w:val="fr-BE"/>
              </w:rPr>
            </w:pPr>
            <w:r>
              <w:rPr>
                <w:sz w:val="20"/>
                <w:szCs w:val="20"/>
                <w:lang w:val="fr-BE"/>
              </w:rPr>
              <w:fldChar w:fldCharType="begin">
                <w:ffData>
                  <w:name w:val="Texte107"/>
                  <w:enabled/>
                  <w:calcOnExit w:val="0"/>
                  <w:textInput/>
                </w:ffData>
              </w:fldChar>
            </w:r>
            <w:bookmarkStart w:id="77" w:name="Texte10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7"/>
          </w:p>
        </w:tc>
      </w:tr>
      <w:tr w:rsidR="005B772D" w:rsidRPr="004A0E07" w14:paraId="303F7355" w14:textId="77777777" w:rsidTr="003B653F">
        <w:trPr>
          <w:jc w:val="center"/>
        </w:trPr>
        <w:tc>
          <w:tcPr>
            <w:tcW w:w="10102" w:type="dxa"/>
            <w:gridSpan w:val="2"/>
            <w:shd w:val="clear" w:color="auto" w:fill="E0E0E0"/>
          </w:tcPr>
          <w:p w14:paraId="66DFBC16" w14:textId="77777777" w:rsidR="005B772D" w:rsidRPr="004A0E07" w:rsidRDefault="005B772D" w:rsidP="003B653F">
            <w:pPr>
              <w:ind w:left="708"/>
              <w:jc w:val="center"/>
              <w:rPr>
                <w:sz w:val="20"/>
                <w:szCs w:val="20"/>
                <w:lang w:val="fr-BE"/>
              </w:rPr>
            </w:pPr>
            <w:r w:rsidRPr="004A0E07">
              <w:rPr>
                <w:b/>
                <w:smallCaps/>
                <w:sz w:val="20"/>
                <w:szCs w:val="20"/>
                <w:lang w:val="fr-BE"/>
              </w:rPr>
              <w:t>Dépôt déchets et matériaux</w:t>
            </w:r>
          </w:p>
        </w:tc>
      </w:tr>
      <w:tr w:rsidR="005B772D" w:rsidRPr="004A0E07" w14:paraId="68DE20D0" w14:textId="77777777" w:rsidTr="003B653F">
        <w:trPr>
          <w:jc w:val="center"/>
        </w:trPr>
        <w:tc>
          <w:tcPr>
            <w:tcW w:w="5519" w:type="dxa"/>
            <w:shd w:val="clear" w:color="auto" w:fill="FFFFFF"/>
          </w:tcPr>
          <w:p w14:paraId="0D384778" w14:textId="77777777" w:rsidR="005B772D" w:rsidRPr="004A0E07" w:rsidRDefault="005B772D" w:rsidP="00D42B58">
            <w:pPr>
              <w:ind w:left="360"/>
              <w:rPr>
                <w:sz w:val="20"/>
                <w:szCs w:val="20"/>
                <w:lang w:val="fr-BE"/>
              </w:rPr>
            </w:pPr>
          </w:p>
        </w:tc>
        <w:tc>
          <w:tcPr>
            <w:tcW w:w="4583" w:type="dxa"/>
            <w:shd w:val="clear" w:color="auto" w:fill="D9D9D9"/>
          </w:tcPr>
          <w:p w14:paraId="431A73ED" w14:textId="77777777" w:rsidR="005B772D" w:rsidRPr="004A0E07" w:rsidRDefault="005B772D" w:rsidP="00D42B58">
            <w:pPr>
              <w:rPr>
                <w:b/>
                <w:sz w:val="20"/>
                <w:szCs w:val="20"/>
                <w:lang w:val="fr-BE"/>
              </w:rPr>
            </w:pPr>
            <w:r w:rsidRPr="00FA782A">
              <w:rPr>
                <w:b/>
                <w:sz w:val="20"/>
                <w:szCs w:val="20"/>
                <w:lang w:val="fr-BE"/>
              </w:rPr>
              <w:t>Type dépôt + capacité maximale</w:t>
            </w:r>
          </w:p>
        </w:tc>
      </w:tr>
      <w:tr w:rsidR="005B772D" w:rsidRPr="004A0E07" w14:paraId="6BCA3922" w14:textId="77777777" w:rsidTr="003B653F">
        <w:trPr>
          <w:jc w:val="center"/>
        </w:trPr>
        <w:tc>
          <w:tcPr>
            <w:tcW w:w="5519" w:type="dxa"/>
          </w:tcPr>
          <w:p w14:paraId="2C9DC3F9" w14:textId="77777777" w:rsidR="005B772D" w:rsidRPr="004A0E07" w:rsidRDefault="005B772D" w:rsidP="00D42B58">
            <w:pPr>
              <w:rPr>
                <w:sz w:val="20"/>
                <w:szCs w:val="20"/>
                <w:lang w:val="fr-BE"/>
              </w:rPr>
            </w:pPr>
            <w:r w:rsidRPr="004A0E07">
              <w:rPr>
                <w:sz w:val="20"/>
                <w:szCs w:val="20"/>
                <w:lang w:val="fr-BE"/>
              </w:rPr>
              <w:t>Batteries</w:t>
            </w:r>
          </w:p>
        </w:tc>
        <w:tc>
          <w:tcPr>
            <w:tcW w:w="4583" w:type="dxa"/>
          </w:tcPr>
          <w:p w14:paraId="3B73FD53" w14:textId="77777777" w:rsidR="005B772D" w:rsidRPr="000D2C5E" w:rsidRDefault="000D2C5E" w:rsidP="00D42B58">
            <w:pPr>
              <w:rPr>
                <w:sz w:val="20"/>
                <w:szCs w:val="20"/>
                <w:lang w:val="fr-BE"/>
              </w:rPr>
            </w:pPr>
            <w:r w:rsidRPr="000D2C5E">
              <w:rPr>
                <w:sz w:val="20"/>
                <w:szCs w:val="20"/>
                <w:lang w:val="fr-BE"/>
              </w:rPr>
              <w:fldChar w:fldCharType="begin">
                <w:ffData>
                  <w:name w:val="Texte108"/>
                  <w:enabled/>
                  <w:calcOnExit w:val="0"/>
                  <w:textInput/>
                </w:ffData>
              </w:fldChar>
            </w:r>
            <w:bookmarkStart w:id="78" w:name="Texte108"/>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78"/>
          </w:p>
        </w:tc>
      </w:tr>
      <w:tr w:rsidR="005B772D" w:rsidRPr="004A0E07" w14:paraId="66C25B30" w14:textId="77777777" w:rsidTr="003B653F">
        <w:trPr>
          <w:jc w:val="center"/>
        </w:trPr>
        <w:tc>
          <w:tcPr>
            <w:tcW w:w="5519" w:type="dxa"/>
          </w:tcPr>
          <w:p w14:paraId="47FEC157" w14:textId="77777777" w:rsidR="005B772D" w:rsidRPr="004A0E07" w:rsidRDefault="005B772D" w:rsidP="00D42B58">
            <w:pPr>
              <w:rPr>
                <w:sz w:val="20"/>
                <w:szCs w:val="20"/>
                <w:lang w:val="fr-BE"/>
              </w:rPr>
            </w:pPr>
            <w:r w:rsidRPr="004A0E07">
              <w:rPr>
                <w:sz w:val="20"/>
                <w:szCs w:val="20"/>
                <w:lang w:val="fr-BE"/>
              </w:rPr>
              <w:t>Filtres à huiles</w:t>
            </w:r>
          </w:p>
        </w:tc>
        <w:tc>
          <w:tcPr>
            <w:tcW w:w="4583" w:type="dxa"/>
          </w:tcPr>
          <w:p w14:paraId="134C0757" w14:textId="77777777" w:rsidR="005B772D" w:rsidRPr="000D2C5E" w:rsidRDefault="000D2C5E" w:rsidP="00D42B58">
            <w:pPr>
              <w:rPr>
                <w:sz w:val="20"/>
                <w:szCs w:val="20"/>
                <w:lang w:val="fr-BE"/>
              </w:rPr>
            </w:pPr>
            <w:r w:rsidRPr="000D2C5E">
              <w:rPr>
                <w:sz w:val="20"/>
                <w:szCs w:val="20"/>
                <w:lang w:val="fr-BE"/>
              </w:rPr>
              <w:fldChar w:fldCharType="begin">
                <w:ffData>
                  <w:name w:val="Texte109"/>
                  <w:enabled/>
                  <w:calcOnExit w:val="0"/>
                  <w:textInput/>
                </w:ffData>
              </w:fldChar>
            </w:r>
            <w:bookmarkStart w:id="79" w:name="Texte109"/>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79"/>
          </w:p>
        </w:tc>
      </w:tr>
      <w:tr w:rsidR="005B772D" w:rsidRPr="004A0E07" w14:paraId="4E9BEFB7" w14:textId="77777777" w:rsidTr="003B653F">
        <w:trPr>
          <w:jc w:val="center"/>
        </w:trPr>
        <w:tc>
          <w:tcPr>
            <w:tcW w:w="5519" w:type="dxa"/>
          </w:tcPr>
          <w:p w14:paraId="49311E53" w14:textId="77777777" w:rsidR="005B772D" w:rsidRPr="004A0E07" w:rsidRDefault="005B772D" w:rsidP="00D42B58">
            <w:pPr>
              <w:rPr>
                <w:sz w:val="20"/>
                <w:szCs w:val="20"/>
                <w:lang w:val="fr-BE"/>
              </w:rPr>
            </w:pPr>
            <w:r w:rsidRPr="004A0E07">
              <w:rPr>
                <w:sz w:val="20"/>
                <w:szCs w:val="20"/>
                <w:lang w:val="fr-BE"/>
              </w:rPr>
              <w:t>Pneus</w:t>
            </w:r>
          </w:p>
        </w:tc>
        <w:tc>
          <w:tcPr>
            <w:tcW w:w="4583" w:type="dxa"/>
          </w:tcPr>
          <w:p w14:paraId="7C65207A" w14:textId="77777777" w:rsidR="005B772D" w:rsidRPr="000D2C5E" w:rsidRDefault="000D2C5E" w:rsidP="00D42B58">
            <w:pPr>
              <w:rPr>
                <w:sz w:val="20"/>
                <w:szCs w:val="20"/>
                <w:lang w:val="fr-BE"/>
              </w:rPr>
            </w:pPr>
            <w:r w:rsidRPr="000D2C5E">
              <w:rPr>
                <w:sz w:val="20"/>
                <w:szCs w:val="20"/>
                <w:lang w:val="fr-BE"/>
              </w:rPr>
              <w:fldChar w:fldCharType="begin">
                <w:ffData>
                  <w:name w:val="Texte110"/>
                  <w:enabled/>
                  <w:calcOnExit w:val="0"/>
                  <w:textInput/>
                </w:ffData>
              </w:fldChar>
            </w:r>
            <w:bookmarkStart w:id="80" w:name="Texte110"/>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80"/>
          </w:p>
        </w:tc>
      </w:tr>
      <w:tr w:rsidR="005B772D" w:rsidRPr="000D2C5E" w14:paraId="4637F393" w14:textId="77777777" w:rsidTr="003B653F">
        <w:trPr>
          <w:jc w:val="center"/>
        </w:trPr>
        <w:tc>
          <w:tcPr>
            <w:tcW w:w="5519" w:type="dxa"/>
          </w:tcPr>
          <w:p w14:paraId="4F482203" w14:textId="77777777" w:rsidR="005B772D" w:rsidRPr="004A0E07" w:rsidRDefault="005B772D" w:rsidP="00D42B58">
            <w:pPr>
              <w:rPr>
                <w:sz w:val="20"/>
                <w:szCs w:val="20"/>
                <w:lang w:val="fr-BE"/>
              </w:rPr>
            </w:pPr>
            <w:r w:rsidRPr="004A0E07">
              <w:rPr>
                <w:sz w:val="20"/>
                <w:szCs w:val="20"/>
                <w:lang w:val="fr-BE"/>
              </w:rPr>
              <w:t>Composés recensés comme contenant du mercure</w:t>
            </w:r>
          </w:p>
        </w:tc>
        <w:tc>
          <w:tcPr>
            <w:tcW w:w="4583" w:type="dxa"/>
          </w:tcPr>
          <w:p w14:paraId="1D4DA176" w14:textId="77777777" w:rsidR="005B772D" w:rsidRPr="000D2C5E" w:rsidRDefault="000D2C5E" w:rsidP="00D42B58">
            <w:pPr>
              <w:rPr>
                <w:sz w:val="20"/>
                <w:szCs w:val="20"/>
                <w:lang w:val="fr-BE"/>
              </w:rPr>
            </w:pPr>
            <w:r w:rsidRPr="000D2C5E">
              <w:rPr>
                <w:sz w:val="20"/>
                <w:szCs w:val="20"/>
                <w:lang w:val="fr-BE"/>
              </w:rPr>
              <w:fldChar w:fldCharType="begin">
                <w:ffData>
                  <w:name w:val="Texte111"/>
                  <w:enabled/>
                  <w:calcOnExit w:val="0"/>
                  <w:textInput/>
                </w:ffData>
              </w:fldChar>
            </w:r>
            <w:bookmarkStart w:id="81" w:name="Texte111"/>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81"/>
          </w:p>
        </w:tc>
      </w:tr>
      <w:tr w:rsidR="005B772D" w:rsidRPr="004A0E07" w14:paraId="0BC5EF25" w14:textId="77777777" w:rsidTr="003B653F">
        <w:trPr>
          <w:jc w:val="center"/>
        </w:trPr>
        <w:tc>
          <w:tcPr>
            <w:tcW w:w="5519" w:type="dxa"/>
          </w:tcPr>
          <w:p w14:paraId="6B8821B8" w14:textId="77777777" w:rsidR="005B772D" w:rsidRPr="004A0E07" w:rsidRDefault="005B772D" w:rsidP="00D42B58">
            <w:pPr>
              <w:rPr>
                <w:sz w:val="20"/>
                <w:szCs w:val="20"/>
                <w:lang w:val="fr-BE"/>
              </w:rPr>
            </w:pPr>
            <w:r w:rsidRPr="004A0E07">
              <w:rPr>
                <w:sz w:val="20"/>
                <w:szCs w:val="20"/>
                <w:lang w:val="fr-BE"/>
              </w:rPr>
              <w:t>Catalyseurs/pots catalytiques</w:t>
            </w:r>
          </w:p>
        </w:tc>
        <w:tc>
          <w:tcPr>
            <w:tcW w:w="4583" w:type="dxa"/>
          </w:tcPr>
          <w:p w14:paraId="60828F72" w14:textId="77777777" w:rsidR="005B772D" w:rsidRPr="000D2C5E" w:rsidRDefault="000D2C5E" w:rsidP="00D42B58">
            <w:pPr>
              <w:rPr>
                <w:sz w:val="20"/>
                <w:szCs w:val="20"/>
                <w:lang w:val="fr-BE"/>
              </w:rPr>
            </w:pPr>
            <w:r w:rsidRPr="000D2C5E">
              <w:rPr>
                <w:sz w:val="20"/>
                <w:szCs w:val="20"/>
                <w:lang w:val="fr-BE"/>
              </w:rPr>
              <w:fldChar w:fldCharType="begin">
                <w:ffData>
                  <w:name w:val="Texte112"/>
                  <w:enabled/>
                  <w:calcOnExit w:val="0"/>
                  <w:textInput/>
                </w:ffData>
              </w:fldChar>
            </w:r>
            <w:bookmarkStart w:id="82" w:name="Texte112"/>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82"/>
          </w:p>
        </w:tc>
      </w:tr>
      <w:tr w:rsidR="005B772D" w:rsidRPr="004A0E07" w14:paraId="68A651BE" w14:textId="77777777" w:rsidTr="003B653F">
        <w:trPr>
          <w:jc w:val="center"/>
        </w:trPr>
        <w:tc>
          <w:tcPr>
            <w:tcW w:w="5519" w:type="dxa"/>
          </w:tcPr>
          <w:p w14:paraId="4374130B" w14:textId="77777777" w:rsidR="005B772D" w:rsidRPr="004A0E07" w:rsidRDefault="005B772D" w:rsidP="00D42B58">
            <w:pPr>
              <w:rPr>
                <w:sz w:val="20"/>
                <w:szCs w:val="20"/>
                <w:lang w:val="fr-BE"/>
              </w:rPr>
            </w:pPr>
            <w:r w:rsidRPr="004A0E07">
              <w:rPr>
                <w:sz w:val="20"/>
                <w:szCs w:val="20"/>
                <w:lang w:val="fr-BE"/>
              </w:rPr>
              <w:t>Réservoirs à gaz</w:t>
            </w:r>
          </w:p>
        </w:tc>
        <w:tc>
          <w:tcPr>
            <w:tcW w:w="4583" w:type="dxa"/>
          </w:tcPr>
          <w:p w14:paraId="570B541A" w14:textId="77777777" w:rsidR="005B772D" w:rsidRPr="000D2C5E" w:rsidRDefault="000D2C5E" w:rsidP="00D42B58">
            <w:pPr>
              <w:rPr>
                <w:sz w:val="20"/>
                <w:szCs w:val="20"/>
                <w:lang w:val="fr-BE"/>
              </w:rPr>
            </w:pPr>
            <w:r w:rsidRPr="000D2C5E">
              <w:rPr>
                <w:sz w:val="20"/>
                <w:szCs w:val="20"/>
                <w:lang w:val="fr-BE"/>
              </w:rPr>
              <w:fldChar w:fldCharType="begin">
                <w:ffData>
                  <w:name w:val="Texte113"/>
                  <w:enabled/>
                  <w:calcOnExit w:val="0"/>
                  <w:textInput/>
                </w:ffData>
              </w:fldChar>
            </w:r>
            <w:bookmarkStart w:id="83" w:name="Texte113"/>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83"/>
          </w:p>
        </w:tc>
      </w:tr>
      <w:tr w:rsidR="005B772D" w:rsidRPr="004A0E07" w14:paraId="23B10B29" w14:textId="77777777" w:rsidTr="003B653F">
        <w:trPr>
          <w:jc w:val="center"/>
        </w:trPr>
        <w:tc>
          <w:tcPr>
            <w:tcW w:w="5519" w:type="dxa"/>
          </w:tcPr>
          <w:p w14:paraId="4F9AE03B" w14:textId="77777777" w:rsidR="005B772D" w:rsidRPr="004A0E07" w:rsidRDefault="005B772D" w:rsidP="00D42B58">
            <w:pPr>
              <w:rPr>
                <w:sz w:val="20"/>
                <w:szCs w:val="20"/>
                <w:lang w:val="fr-BE"/>
              </w:rPr>
            </w:pPr>
            <w:r w:rsidRPr="004A0E07">
              <w:rPr>
                <w:sz w:val="20"/>
                <w:szCs w:val="20"/>
                <w:lang w:val="fr-BE"/>
              </w:rPr>
              <w:t>Airbags/Parties pyrotechniques</w:t>
            </w:r>
          </w:p>
        </w:tc>
        <w:tc>
          <w:tcPr>
            <w:tcW w:w="4583" w:type="dxa"/>
          </w:tcPr>
          <w:p w14:paraId="03991B18" w14:textId="77777777" w:rsidR="005B772D" w:rsidRPr="000D2C5E" w:rsidRDefault="000D2C5E" w:rsidP="00D42B58">
            <w:pPr>
              <w:rPr>
                <w:sz w:val="20"/>
                <w:szCs w:val="20"/>
                <w:lang w:val="fr-BE"/>
              </w:rPr>
            </w:pPr>
            <w:r w:rsidRPr="000D2C5E">
              <w:rPr>
                <w:sz w:val="20"/>
                <w:szCs w:val="20"/>
                <w:lang w:val="fr-BE"/>
              </w:rPr>
              <w:fldChar w:fldCharType="begin">
                <w:ffData>
                  <w:name w:val="Texte114"/>
                  <w:enabled/>
                  <w:calcOnExit w:val="0"/>
                  <w:textInput/>
                </w:ffData>
              </w:fldChar>
            </w:r>
            <w:bookmarkStart w:id="84" w:name="Texte114"/>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84"/>
          </w:p>
        </w:tc>
      </w:tr>
      <w:tr w:rsidR="005B772D" w:rsidRPr="004A0E07" w14:paraId="664CC82F" w14:textId="77777777" w:rsidTr="003B653F">
        <w:trPr>
          <w:jc w:val="center"/>
        </w:trPr>
        <w:tc>
          <w:tcPr>
            <w:tcW w:w="5519" w:type="dxa"/>
          </w:tcPr>
          <w:p w14:paraId="5A05FA83" w14:textId="77777777" w:rsidR="005B772D" w:rsidRPr="004A0E07" w:rsidRDefault="005B772D" w:rsidP="00D42B58">
            <w:pPr>
              <w:rPr>
                <w:sz w:val="20"/>
                <w:szCs w:val="20"/>
                <w:lang w:val="fr-BE"/>
              </w:rPr>
            </w:pPr>
            <w:r w:rsidRPr="004A0E07">
              <w:rPr>
                <w:sz w:val="20"/>
                <w:szCs w:val="20"/>
                <w:lang w:val="fr-BE"/>
              </w:rPr>
              <w:t>Dépôt pièces de rechange</w:t>
            </w:r>
          </w:p>
        </w:tc>
        <w:tc>
          <w:tcPr>
            <w:tcW w:w="4583" w:type="dxa"/>
          </w:tcPr>
          <w:p w14:paraId="32684C88" w14:textId="77777777" w:rsidR="005B772D" w:rsidRPr="000D2C5E" w:rsidRDefault="000D2C5E" w:rsidP="00D42B58">
            <w:pPr>
              <w:rPr>
                <w:sz w:val="20"/>
                <w:szCs w:val="20"/>
                <w:lang w:val="fr-BE"/>
              </w:rPr>
            </w:pPr>
            <w:r w:rsidRPr="000D2C5E">
              <w:rPr>
                <w:sz w:val="20"/>
                <w:szCs w:val="20"/>
                <w:lang w:val="fr-BE"/>
              </w:rPr>
              <w:fldChar w:fldCharType="begin">
                <w:ffData>
                  <w:name w:val="Texte115"/>
                  <w:enabled/>
                  <w:calcOnExit w:val="0"/>
                  <w:textInput/>
                </w:ffData>
              </w:fldChar>
            </w:r>
            <w:bookmarkStart w:id="85" w:name="Texte115"/>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85"/>
          </w:p>
        </w:tc>
      </w:tr>
      <w:tr w:rsidR="005B772D" w:rsidRPr="004A0E07" w14:paraId="23D8AF14" w14:textId="77777777" w:rsidTr="003B653F">
        <w:trPr>
          <w:jc w:val="center"/>
        </w:trPr>
        <w:tc>
          <w:tcPr>
            <w:tcW w:w="5519" w:type="dxa"/>
          </w:tcPr>
          <w:p w14:paraId="2AA8978E" w14:textId="77777777" w:rsidR="005B772D" w:rsidRPr="004A0E07" w:rsidRDefault="005B772D" w:rsidP="00D42B58">
            <w:pPr>
              <w:rPr>
                <w:sz w:val="20"/>
                <w:szCs w:val="20"/>
                <w:lang w:val="fr-BE"/>
              </w:rPr>
            </w:pPr>
            <w:r w:rsidRPr="004A0E07">
              <w:rPr>
                <w:sz w:val="20"/>
                <w:szCs w:val="20"/>
                <w:lang w:val="fr-BE"/>
              </w:rPr>
              <w:t>Dépôt verre</w:t>
            </w:r>
          </w:p>
        </w:tc>
        <w:tc>
          <w:tcPr>
            <w:tcW w:w="4583" w:type="dxa"/>
          </w:tcPr>
          <w:p w14:paraId="20CAEC51" w14:textId="77777777" w:rsidR="005B772D" w:rsidRPr="000D2C5E" w:rsidRDefault="000D2C5E" w:rsidP="00D42B58">
            <w:pPr>
              <w:rPr>
                <w:sz w:val="20"/>
                <w:szCs w:val="20"/>
                <w:lang w:val="fr-BE"/>
              </w:rPr>
            </w:pPr>
            <w:r w:rsidRPr="000D2C5E">
              <w:rPr>
                <w:sz w:val="20"/>
                <w:szCs w:val="20"/>
                <w:lang w:val="fr-BE"/>
              </w:rPr>
              <w:fldChar w:fldCharType="begin">
                <w:ffData>
                  <w:name w:val="Texte116"/>
                  <w:enabled/>
                  <w:calcOnExit w:val="0"/>
                  <w:textInput/>
                </w:ffData>
              </w:fldChar>
            </w:r>
            <w:bookmarkStart w:id="86" w:name="Texte116"/>
            <w:r w:rsidRPr="000D2C5E">
              <w:rPr>
                <w:sz w:val="20"/>
                <w:szCs w:val="20"/>
                <w:lang w:val="fr-BE"/>
              </w:rPr>
              <w:instrText xml:space="preserve"> FORMTEXT </w:instrText>
            </w:r>
            <w:r w:rsidRPr="000D2C5E">
              <w:rPr>
                <w:sz w:val="20"/>
                <w:szCs w:val="20"/>
                <w:lang w:val="fr-BE"/>
              </w:rPr>
            </w:r>
            <w:r w:rsidRPr="000D2C5E">
              <w:rPr>
                <w:sz w:val="20"/>
                <w:szCs w:val="20"/>
                <w:lang w:val="fr-BE"/>
              </w:rPr>
              <w:fldChar w:fldCharType="separate"/>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noProof/>
                <w:sz w:val="20"/>
                <w:szCs w:val="20"/>
                <w:lang w:val="fr-BE"/>
              </w:rPr>
              <w:t> </w:t>
            </w:r>
            <w:r w:rsidRPr="000D2C5E">
              <w:rPr>
                <w:sz w:val="20"/>
                <w:szCs w:val="20"/>
                <w:lang w:val="fr-BE"/>
              </w:rPr>
              <w:fldChar w:fldCharType="end"/>
            </w:r>
            <w:bookmarkEnd w:id="86"/>
          </w:p>
        </w:tc>
      </w:tr>
      <w:tr w:rsidR="005B772D" w:rsidRPr="004A0E07" w14:paraId="6EF1DDC1" w14:textId="77777777" w:rsidTr="003B653F">
        <w:trPr>
          <w:jc w:val="center"/>
        </w:trPr>
        <w:tc>
          <w:tcPr>
            <w:tcW w:w="5519" w:type="dxa"/>
            <w:tcBorders>
              <w:bottom w:val="single" w:sz="4" w:space="0" w:color="auto"/>
            </w:tcBorders>
          </w:tcPr>
          <w:p w14:paraId="4AC148F7" w14:textId="77777777" w:rsidR="005B772D" w:rsidRDefault="005B772D" w:rsidP="00D42B58">
            <w:pPr>
              <w:rPr>
                <w:sz w:val="20"/>
                <w:szCs w:val="20"/>
                <w:lang w:val="fr-BE"/>
              </w:rPr>
            </w:pPr>
            <w:r w:rsidRPr="004A0E07">
              <w:rPr>
                <w:sz w:val="20"/>
                <w:szCs w:val="20"/>
                <w:lang w:val="fr-BE"/>
              </w:rPr>
              <w:t>Déchets dangereux : huiles de freins, filtres à huiles, batteries, composants contenant du mercure, airbags, patins de freins contenant de l’amiante, antigels, carburants, liquide lave glace</w:t>
            </w:r>
          </w:p>
          <w:p w14:paraId="7418F622" w14:textId="77777777" w:rsidR="003B653F" w:rsidRPr="004A0E07" w:rsidRDefault="003B653F" w:rsidP="00D42B58">
            <w:pPr>
              <w:rPr>
                <w:sz w:val="20"/>
                <w:szCs w:val="20"/>
                <w:lang w:val="fr-BE"/>
              </w:rPr>
            </w:pPr>
          </w:p>
        </w:tc>
        <w:tc>
          <w:tcPr>
            <w:tcW w:w="4583" w:type="dxa"/>
            <w:tcBorders>
              <w:bottom w:val="single" w:sz="4" w:space="0" w:color="auto"/>
            </w:tcBorders>
          </w:tcPr>
          <w:p w14:paraId="7CA75E59" w14:textId="77777777" w:rsidR="005B772D" w:rsidRPr="000D2C5E" w:rsidRDefault="005B772D" w:rsidP="00D42B58">
            <w:pPr>
              <w:rPr>
                <w:bCs/>
                <w:sz w:val="20"/>
                <w:szCs w:val="20"/>
                <w:lang w:val="fr-BE"/>
              </w:rPr>
            </w:pPr>
            <w:r w:rsidRPr="000D2C5E">
              <w:rPr>
                <w:bCs/>
                <w:sz w:val="20"/>
                <w:szCs w:val="20"/>
                <w:lang w:val="fr-BE"/>
              </w:rPr>
              <w:t>Repris par qui ?</w:t>
            </w:r>
          </w:p>
          <w:p w14:paraId="3BDB8108" w14:textId="77777777" w:rsidR="000D2C5E" w:rsidRPr="000D2C5E" w:rsidRDefault="000D2C5E" w:rsidP="00D42B58">
            <w:pPr>
              <w:rPr>
                <w:bCs/>
                <w:sz w:val="20"/>
                <w:szCs w:val="20"/>
                <w:lang w:val="fr-BE"/>
              </w:rPr>
            </w:pPr>
            <w:r w:rsidRPr="000D2C5E">
              <w:rPr>
                <w:bCs/>
                <w:sz w:val="20"/>
                <w:szCs w:val="20"/>
                <w:lang w:val="fr-BE"/>
              </w:rPr>
              <w:fldChar w:fldCharType="begin">
                <w:ffData>
                  <w:name w:val="Texte117"/>
                  <w:enabled/>
                  <w:calcOnExit w:val="0"/>
                  <w:textInput/>
                </w:ffData>
              </w:fldChar>
            </w:r>
            <w:bookmarkStart w:id="87" w:name="Texte117"/>
            <w:r w:rsidRPr="000D2C5E">
              <w:rPr>
                <w:bCs/>
                <w:sz w:val="20"/>
                <w:szCs w:val="20"/>
                <w:lang w:val="fr-BE"/>
              </w:rPr>
              <w:instrText xml:space="preserve"> FORMTEXT </w:instrText>
            </w:r>
            <w:r w:rsidRPr="000D2C5E">
              <w:rPr>
                <w:bCs/>
                <w:sz w:val="20"/>
                <w:szCs w:val="20"/>
                <w:lang w:val="fr-BE"/>
              </w:rPr>
            </w:r>
            <w:r w:rsidRPr="000D2C5E">
              <w:rPr>
                <w:bCs/>
                <w:sz w:val="20"/>
                <w:szCs w:val="20"/>
                <w:lang w:val="fr-BE"/>
              </w:rPr>
              <w:fldChar w:fldCharType="separate"/>
            </w:r>
            <w:r w:rsidRPr="000D2C5E">
              <w:rPr>
                <w:bCs/>
                <w:noProof/>
                <w:sz w:val="20"/>
                <w:szCs w:val="20"/>
                <w:lang w:val="fr-BE"/>
              </w:rPr>
              <w:t> </w:t>
            </w:r>
            <w:r w:rsidRPr="000D2C5E">
              <w:rPr>
                <w:bCs/>
                <w:noProof/>
                <w:sz w:val="20"/>
                <w:szCs w:val="20"/>
                <w:lang w:val="fr-BE"/>
              </w:rPr>
              <w:t> </w:t>
            </w:r>
            <w:r w:rsidRPr="000D2C5E">
              <w:rPr>
                <w:bCs/>
                <w:noProof/>
                <w:sz w:val="20"/>
                <w:szCs w:val="20"/>
                <w:lang w:val="fr-BE"/>
              </w:rPr>
              <w:t> </w:t>
            </w:r>
            <w:r w:rsidRPr="000D2C5E">
              <w:rPr>
                <w:bCs/>
                <w:noProof/>
                <w:sz w:val="20"/>
                <w:szCs w:val="20"/>
                <w:lang w:val="fr-BE"/>
              </w:rPr>
              <w:t> </w:t>
            </w:r>
            <w:r w:rsidRPr="000D2C5E">
              <w:rPr>
                <w:bCs/>
                <w:noProof/>
                <w:sz w:val="20"/>
                <w:szCs w:val="20"/>
                <w:lang w:val="fr-BE"/>
              </w:rPr>
              <w:t> </w:t>
            </w:r>
            <w:r w:rsidRPr="000D2C5E">
              <w:rPr>
                <w:bCs/>
                <w:sz w:val="20"/>
                <w:szCs w:val="20"/>
                <w:lang w:val="fr-BE"/>
              </w:rPr>
              <w:fldChar w:fldCharType="end"/>
            </w:r>
            <w:bookmarkEnd w:id="87"/>
          </w:p>
        </w:tc>
      </w:tr>
      <w:tr w:rsidR="005B772D" w:rsidRPr="004A0E07" w14:paraId="3FD5E87C" w14:textId="77777777" w:rsidTr="003B653F">
        <w:trPr>
          <w:jc w:val="center"/>
        </w:trPr>
        <w:tc>
          <w:tcPr>
            <w:tcW w:w="10102" w:type="dxa"/>
            <w:gridSpan w:val="2"/>
            <w:shd w:val="clear" w:color="auto" w:fill="E0E0E0"/>
          </w:tcPr>
          <w:p w14:paraId="4FD52AC0" w14:textId="77777777" w:rsidR="005B772D" w:rsidRPr="004A0E07" w:rsidRDefault="005B772D" w:rsidP="00D42B58">
            <w:pPr>
              <w:jc w:val="center"/>
              <w:rPr>
                <w:b/>
                <w:smallCaps/>
                <w:sz w:val="20"/>
                <w:szCs w:val="20"/>
                <w:lang w:val="fr-BE"/>
              </w:rPr>
            </w:pPr>
            <w:r w:rsidRPr="004A0E07">
              <w:rPr>
                <w:b/>
                <w:smallCaps/>
                <w:sz w:val="20"/>
                <w:szCs w:val="20"/>
                <w:lang w:val="fr-BE"/>
              </w:rPr>
              <w:lastRenderedPageBreak/>
              <w:t>Séparateur d’hydrocarbures</w:t>
            </w:r>
          </w:p>
        </w:tc>
      </w:tr>
      <w:tr w:rsidR="005B772D" w:rsidRPr="004A0E07" w14:paraId="607A6E34" w14:textId="77777777" w:rsidTr="003B653F">
        <w:trPr>
          <w:jc w:val="center"/>
        </w:trPr>
        <w:tc>
          <w:tcPr>
            <w:tcW w:w="5519" w:type="dxa"/>
            <w:tcBorders>
              <w:bottom w:val="single" w:sz="4" w:space="0" w:color="auto"/>
            </w:tcBorders>
          </w:tcPr>
          <w:p w14:paraId="0C44A3A2" w14:textId="77777777" w:rsidR="005B772D" w:rsidRPr="004A0E07" w:rsidRDefault="005B772D" w:rsidP="00D42B58">
            <w:pPr>
              <w:rPr>
                <w:sz w:val="20"/>
                <w:szCs w:val="20"/>
                <w:lang w:val="fr-BE"/>
              </w:rPr>
            </w:pPr>
            <w:r w:rsidRPr="004A0E07">
              <w:rPr>
                <w:sz w:val="20"/>
                <w:szCs w:val="20"/>
                <w:lang w:val="fr-BE"/>
              </w:rPr>
              <w:t>Type + fiche technique</w:t>
            </w:r>
          </w:p>
        </w:tc>
        <w:tc>
          <w:tcPr>
            <w:tcW w:w="4583" w:type="dxa"/>
            <w:tcBorders>
              <w:bottom w:val="single" w:sz="4" w:space="0" w:color="auto"/>
            </w:tcBorders>
          </w:tcPr>
          <w:p w14:paraId="40463560" w14:textId="77777777" w:rsidR="005B772D" w:rsidRPr="004A0E07" w:rsidRDefault="000D2C5E" w:rsidP="00D42B58">
            <w:pPr>
              <w:rPr>
                <w:sz w:val="20"/>
                <w:szCs w:val="20"/>
                <w:lang w:val="fr-BE"/>
              </w:rPr>
            </w:pPr>
            <w:r>
              <w:rPr>
                <w:sz w:val="20"/>
                <w:szCs w:val="20"/>
                <w:lang w:val="fr-BE"/>
              </w:rPr>
              <w:fldChar w:fldCharType="begin">
                <w:ffData>
                  <w:name w:val="Texte118"/>
                  <w:enabled/>
                  <w:calcOnExit w:val="0"/>
                  <w:textInput/>
                </w:ffData>
              </w:fldChar>
            </w:r>
            <w:bookmarkStart w:id="88" w:name="Texte11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8"/>
          </w:p>
        </w:tc>
      </w:tr>
      <w:tr w:rsidR="005B772D" w:rsidRPr="000F1DFC" w14:paraId="386ABD31" w14:textId="77777777" w:rsidTr="003B653F">
        <w:trPr>
          <w:jc w:val="center"/>
        </w:trPr>
        <w:tc>
          <w:tcPr>
            <w:tcW w:w="10102" w:type="dxa"/>
            <w:gridSpan w:val="2"/>
            <w:shd w:val="clear" w:color="auto" w:fill="E0E0E0"/>
          </w:tcPr>
          <w:p w14:paraId="53E2A1EC" w14:textId="77777777" w:rsidR="005B772D" w:rsidRPr="004A0E07" w:rsidRDefault="005B772D" w:rsidP="00D42B58">
            <w:pPr>
              <w:jc w:val="center"/>
              <w:rPr>
                <w:b/>
                <w:smallCaps/>
                <w:sz w:val="20"/>
                <w:szCs w:val="20"/>
                <w:lang w:val="fr-BE"/>
              </w:rPr>
            </w:pPr>
            <w:r w:rsidRPr="004A0E07">
              <w:rPr>
                <w:b/>
                <w:smallCaps/>
                <w:sz w:val="20"/>
                <w:szCs w:val="20"/>
                <w:lang w:val="fr-BE"/>
              </w:rPr>
              <w:t>Zone impérméable liée par le séparateur d’hydrocarbures</w:t>
            </w:r>
          </w:p>
        </w:tc>
      </w:tr>
      <w:tr w:rsidR="005B772D" w:rsidRPr="004A0E07" w14:paraId="01C6A1CB" w14:textId="77777777" w:rsidTr="003B653F">
        <w:trPr>
          <w:jc w:val="center"/>
        </w:trPr>
        <w:tc>
          <w:tcPr>
            <w:tcW w:w="5519" w:type="dxa"/>
          </w:tcPr>
          <w:p w14:paraId="71E8CE33" w14:textId="77777777" w:rsidR="005B772D" w:rsidRPr="004A0E07" w:rsidRDefault="005B772D" w:rsidP="00D42B58">
            <w:pPr>
              <w:rPr>
                <w:sz w:val="20"/>
                <w:szCs w:val="20"/>
                <w:lang w:val="fr-BE"/>
              </w:rPr>
            </w:pPr>
            <w:r w:rsidRPr="004A0E07">
              <w:rPr>
                <w:sz w:val="20"/>
                <w:szCs w:val="20"/>
                <w:lang w:val="fr-BE"/>
              </w:rPr>
              <w:t>Attestation zone imperméable</w:t>
            </w:r>
          </w:p>
        </w:tc>
        <w:tc>
          <w:tcPr>
            <w:tcW w:w="4583" w:type="dxa"/>
          </w:tcPr>
          <w:p w14:paraId="0B3B6CB9" w14:textId="77777777" w:rsidR="005B772D" w:rsidRPr="004A0E07" w:rsidRDefault="000D2C5E" w:rsidP="00D42B58">
            <w:pPr>
              <w:rPr>
                <w:sz w:val="20"/>
                <w:szCs w:val="20"/>
                <w:lang w:val="fr-BE"/>
              </w:rPr>
            </w:pPr>
            <w:r>
              <w:rPr>
                <w:sz w:val="20"/>
                <w:szCs w:val="20"/>
                <w:lang w:val="fr-BE"/>
              </w:rPr>
              <w:fldChar w:fldCharType="begin">
                <w:ffData>
                  <w:name w:val="Texte119"/>
                  <w:enabled/>
                  <w:calcOnExit w:val="0"/>
                  <w:textInput/>
                </w:ffData>
              </w:fldChar>
            </w:r>
            <w:bookmarkStart w:id="89" w:name="Texte11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9"/>
          </w:p>
        </w:tc>
      </w:tr>
      <w:tr w:rsidR="005B772D" w:rsidRPr="004A0E07" w14:paraId="35C9940F" w14:textId="77777777" w:rsidTr="003B653F">
        <w:trPr>
          <w:jc w:val="center"/>
        </w:trPr>
        <w:tc>
          <w:tcPr>
            <w:tcW w:w="5519" w:type="dxa"/>
          </w:tcPr>
          <w:p w14:paraId="3C399F25" w14:textId="77777777" w:rsidR="005B772D" w:rsidRPr="004A0E07" w:rsidRDefault="005B772D" w:rsidP="00D42B58">
            <w:pPr>
              <w:rPr>
                <w:sz w:val="20"/>
                <w:szCs w:val="20"/>
                <w:lang w:val="fr-BE"/>
              </w:rPr>
            </w:pPr>
            <w:r w:rsidRPr="004A0E07">
              <w:rPr>
                <w:sz w:val="20"/>
                <w:szCs w:val="20"/>
                <w:lang w:val="fr-BE"/>
              </w:rPr>
              <w:t xml:space="preserve">Dépôt véhicules hors d’usage liés vers le séparateur </w:t>
            </w:r>
          </w:p>
        </w:tc>
        <w:tc>
          <w:tcPr>
            <w:tcW w:w="4583" w:type="dxa"/>
          </w:tcPr>
          <w:p w14:paraId="099B2357" w14:textId="77777777" w:rsidR="000D2C5E" w:rsidRDefault="000D2C5E" w:rsidP="00D42B58">
            <w:pPr>
              <w:rPr>
                <w:smallCaps/>
                <w:sz w:val="20"/>
                <w:szCs w:val="20"/>
                <w:lang w:val="fr-BE"/>
              </w:rPr>
            </w:pPr>
            <w:r>
              <w:rPr>
                <w:smallCaps/>
                <w:sz w:val="20"/>
                <w:szCs w:val="20"/>
                <w:lang w:val="fr-BE"/>
              </w:rPr>
              <w:fldChar w:fldCharType="begin">
                <w:ffData>
                  <w:name w:val="CaseACocher28"/>
                  <w:enabled/>
                  <w:calcOnExit w:val="0"/>
                  <w:checkBox>
                    <w:sizeAuto/>
                    <w:default w:val="0"/>
                  </w:checkBox>
                </w:ffData>
              </w:fldChar>
            </w:r>
            <w:bookmarkStart w:id="90" w:name="CaseACocher28"/>
            <w:r>
              <w:rPr>
                <w:smallCaps/>
                <w:sz w:val="20"/>
                <w:szCs w:val="20"/>
                <w:lang w:val="fr-BE"/>
              </w:rPr>
              <w:instrText xml:space="preserve"> FORMCHECKBOX </w:instrText>
            </w:r>
            <w:r w:rsidR="000F1DFC">
              <w:rPr>
                <w:smallCaps/>
                <w:sz w:val="20"/>
                <w:szCs w:val="20"/>
                <w:lang w:val="fr-BE"/>
              </w:rPr>
            </w:r>
            <w:r w:rsidR="000F1DFC">
              <w:rPr>
                <w:smallCaps/>
                <w:sz w:val="20"/>
                <w:szCs w:val="20"/>
                <w:lang w:val="fr-BE"/>
              </w:rPr>
              <w:fldChar w:fldCharType="separate"/>
            </w:r>
            <w:r>
              <w:rPr>
                <w:smallCaps/>
                <w:sz w:val="20"/>
                <w:szCs w:val="20"/>
                <w:lang w:val="fr-BE"/>
              </w:rPr>
              <w:fldChar w:fldCharType="end"/>
            </w:r>
            <w:bookmarkEnd w:id="90"/>
            <w:r>
              <w:rPr>
                <w:smallCaps/>
                <w:sz w:val="20"/>
                <w:szCs w:val="20"/>
                <w:lang w:val="fr-BE"/>
              </w:rPr>
              <w:t xml:space="preserve"> Oui</w:t>
            </w:r>
          </w:p>
          <w:p w14:paraId="1FA7835E" w14:textId="77777777" w:rsidR="005B772D" w:rsidRDefault="000D2C5E" w:rsidP="00D42B58">
            <w:pPr>
              <w:rPr>
                <w:smallCaps/>
                <w:sz w:val="20"/>
                <w:szCs w:val="20"/>
                <w:lang w:val="fr-BE"/>
              </w:rPr>
            </w:pPr>
            <w:r>
              <w:rPr>
                <w:smallCaps/>
                <w:sz w:val="20"/>
                <w:szCs w:val="20"/>
                <w:lang w:val="fr-BE"/>
              </w:rPr>
              <w:fldChar w:fldCharType="begin">
                <w:ffData>
                  <w:name w:val="CaseACocher29"/>
                  <w:enabled/>
                  <w:calcOnExit w:val="0"/>
                  <w:checkBox>
                    <w:sizeAuto/>
                    <w:default w:val="0"/>
                  </w:checkBox>
                </w:ffData>
              </w:fldChar>
            </w:r>
            <w:bookmarkStart w:id="91" w:name="CaseACocher29"/>
            <w:r>
              <w:rPr>
                <w:smallCaps/>
                <w:sz w:val="20"/>
                <w:szCs w:val="20"/>
                <w:lang w:val="fr-BE"/>
              </w:rPr>
              <w:instrText xml:space="preserve"> FORMCHECKBOX </w:instrText>
            </w:r>
            <w:r w:rsidR="000F1DFC">
              <w:rPr>
                <w:smallCaps/>
                <w:sz w:val="20"/>
                <w:szCs w:val="20"/>
                <w:lang w:val="fr-BE"/>
              </w:rPr>
            </w:r>
            <w:r w:rsidR="000F1DFC">
              <w:rPr>
                <w:smallCaps/>
                <w:sz w:val="20"/>
                <w:szCs w:val="20"/>
                <w:lang w:val="fr-BE"/>
              </w:rPr>
              <w:fldChar w:fldCharType="separate"/>
            </w:r>
            <w:r>
              <w:rPr>
                <w:smallCaps/>
                <w:sz w:val="20"/>
                <w:szCs w:val="20"/>
                <w:lang w:val="fr-BE"/>
              </w:rPr>
              <w:fldChar w:fldCharType="end"/>
            </w:r>
            <w:bookmarkEnd w:id="91"/>
            <w:r>
              <w:rPr>
                <w:smallCaps/>
                <w:sz w:val="20"/>
                <w:szCs w:val="20"/>
                <w:lang w:val="fr-BE"/>
              </w:rPr>
              <w:t xml:space="preserve"> </w:t>
            </w:r>
            <w:r w:rsidR="005B772D" w:rsidRPr="004A0E07">
              <w:rPr>
                <w:smallCaps/>
                <w:sz w:val="20"/>
                <w:szCs w:val="20"/>
                <w:lang w:val="fr-BE"/>
              </w:rPr>
              <w:t>non</w:t>
            </w:r>
          </w:p>
          <w:p w14:paraId="786780EA" w14:textId="77777777" w:rsidR="000D2C5E" w:rsidRPr="004A0E07" w:rsidRDefault="000D2C5E" w:rsidP="00D42B58">
            <w:pPr>
              <w:rPr>
                <w:smallCaps/>
                <w:sz w:val="20"/>
                <w:szCs w:val="20"/>
                <w:lang w:val="fr-BE"/>
              </w:rPr>
            </w:pPr>
            <w:r>
              <w:rPr>
                <w:smallCaps/>
                <w:sz w:val="20"/>
                <w:szCs w:val="20"/>
                <w:lang w:val="fr-BE"/>
              </w:rPr>
              <w:fldChar w:fldCharType="begin">
                <w:ffData>
                  <w:name w:val="Texte120"/>
                  <w:enabled/>
                  <w:calcOnExit w:val="0"/>
                  <w:textInput/>
                </w:ffData>
              </w:fldChar>
            </w:r>
            <w:bookmarkStart w:id="92" w:name="Texte120"/>
            <w:r>
              <w:rPr>
                <w:smallCaps/>
                <w:sz w:val="20"/>
                <w:szCs w:val="20"/>
                <w:lang w:val="fr-BE"/>
              </w:rPr>
              <w:instrText xml:space="preserve"> FORMTEXT </w:instrText>
            </w:r>
            <w:r>
              <w:rPr>
                <w:smallCaps/>
                <w:sz w:val="20"/>
                <w:szCs w:val="20"/>
                <w:lang w:val="fr-BE"/>
              </w:rPr>
            </w:r>
            <w:r>
              <w:rPr>
                <w:smallCaps/>
                <w:sz w:val="20"/>
                <w:szCs w:val="20"/>
                <w:lang w:val="fr-BE"/>
              </w:rPr>
              <w:fldChar w:fldCharType="separate"/>
            </w:r>
            <w:r>
              <w:rPr>
                <w:smallCaps/>
                <w:noProof/>
                <w:sz w:val="20"/>
                <w:szCs w:val="20"/>
                <w:lang w:val="fr-BE"/>
              </w:rPr>
              <w:t> </w:t>
            </w:r>
            <w:r>
              <w:rPr>
                <w:smallCaps/>
                <w:noProof/>
                <w:sz w:val="20"/>
                <w:szCs w:val="20"/>
                <w:lang w:val="fr-BE"/>
              </w:rPr>
              <w:t> </w:t>
            </w:r>
            <w:r>
              <w:rPr>
                <w:smallCaps/>
                <w:noProof/>
                <w:sz w:val="20"/>
                <w:szCs w:val="20"/>
                <w:lang w:val="fr-BE"/>
              </w:rPr>
              <w:t> </w:t>
            </w:r>
            <w:r>
              <w:rPr>
                <w:smallCaps/>
                <w:noProof/>
                <w:sz w:val="20"/>
                <w:szCs w:val="20"/>
                <w:lang w:val="fr-BE"/>
              </w:rPr>
              <w:t> </w:t>
            </w:r>
            <w:r>
              <w:rPr>
                <w:smallCaps/>
                <w:noProof/>
                <w:sz w:val="20"/>
                <w:szCs w:val="20"/>
                <w:lang w:val="fr-BE"/>
              </w:rPr>
              <w:t> </w:t>
            </w:r>
            <w:r>
              <w:rPr>
                <w:smallCaps/>
                <w:sz w:val="20"/>
                <w:szCs w:val="20"/>
                <w:lang w:val="fr-BE"/>
              </w:rPr>
              <w:fldChar w:fldCharType="end"/>
            </w:r>
            <w:bookmarkEnd w:id="92"/>
          </w:p>
        </w:tc>
      </w:tr>
      <w:tr w:rsidR="005B772D" w:rsidRPr="004A0E07" w14:paraId="5E1DD1F5" w14:textId="77777777" w:rsidTr="003B653F">
        <w:trPr>
          <w:jc w:val="center"/>
        </w:trPr>
        <w:tc>
          <w:tcPr>
            <w:tcW w:w="5519" w:type="dxa"/>
          </w:tcPr>
          <w:p w14:paraId="1141D174" w14:textId="77777777" w:rsidR="005B772D" w:rsidRPr="004A0E07" w:rsidRDefault="005B772D" w:rsidP="00D42B58">
            <w:pPr>
              <w:rPr>
                <w:sz w:val="20"/>
                <w:szCs w:val="20"/>
                <w:lang w:val="fr-BE"/>
              </w:rPr>
            </w:pPr>
            <w:r w:rsidRPr="004A0E07">
              <w:rPr>
                <w:sz w:val="20"/>
                <w:szCs w:val="20"/>
                <w:lang w:val="fr-BE"/>
              </w:rPr>
              <w:t>Zone de dépollution liée vers le séparateur</w:t>
            </w:r>
          </w:p>
        </w:tc>
        <w:tc>
          <w:tcPr>
            <w:tcW w:w="4583" w:type="dxa"/>
          </w:tcPr>
          <w:p w14:paraId="250D05FD" w14:textId="77777777" w:rsidR="000D2C5E" w:rsidRDefault="000D2C5E" w:rsidP="00D42B58">
            <w:pPr>
              <w:rPr>
                <w:smallCaps/>
                <w:sz w:val="20"/>
                <w:szCs w:val="20"/>
                <w:lang w:val="fr-BE"/>
              </w:rPr>
            </w:pPr>
            <w:r>
              <w:rPr>
                <w:smallCaps/>
                <w:sz w:val="20"/>
                <w:szCs w:val="20"/>
                <w:lang w:val="fr-BE"/>
              </w:rPr>
              <w:fldChar w:fldCharType="begin">
                <w:ffData>
                  <w:name w:val="CaseACocher30"/>
                  <w:enabled/>
                  <w:calcOnExit w:val="0"/>
                  <w:checkBox>
                    <w:sizeAuto/>
                    <w:default w:val="0"/>
                  </w:checkBox>
                </w:ffData>
              </w:fldChar>
            </w:r>
            <w:bookmarkStart w:id="93" w:name="CaseACocher30"/>
            <w:r>
              <w:rPr>
                <w:smallCaps/>
                <w:sz w:val="20"/>
                <w:szCs w:val="20"/>
                <w:lang w:val="fr-BE"/>
              </w:rPr>
              <w:instrText xml:space="preserve"> FORMCHECKBOX </w:instrText>
            </w:r>
            <w:r w:rsidR="000F1DFC">
              <w:rPr>
                <w:smallCaps/>
                <w:sz w:val="20"/>
                <w:szCs w:val="20"/>
                <w:lang w:val="fr-BE"/>
              </w:rPr>
            </w:r>
            <w:r w:rsidR="000F1DFC">
              <w:rPr>
                <w:smallCaps/>
                <w:sz w:val="20"/>
                <w:szCs w:val="20"/>
                <w:lang w:val="fr-BE"/>
              </w:rPr>
              <w:fldChar w:fldCharType="separate"/>
            </w:r>
            <w:r>
              <w:rPr>
                <w:smallCaps/>
                <w:sz w:val="20"/>
                <w:szCs w:val="20"/>
                <w:lang w:val="fr-BE"/>
              </w:rPr>
              <w:fldChar w:fldCharType="end"/>
            </w:r>
            <w:bookmarkEnd w:id="93"/>
            <w:r>
              <w:rPr>
                <w:smallCaps/>
                <w:sz w:val="20"/>
                <w:szCs w:val="20"/>
                <w:lang w:val="fr-BE"/>
              </w:rPr>
              <w:t xml:space="preserve"> Oui</w:t>
            </w:r>
          </w:p>
          <w:p w14:paraId="7FAB933F" w14:textId="77777777" w:rsidR="005B772D" w:rsidRDefault="000D2C5E" w:rsidP="00D42B58">
            <w:pPr>
              <w:rPr>
                <w:smallCaps/>
                <w:sz w:val="20"/>
                <w:szCs w:val="20"/>
                <w:lang w:val="fr-BE"/>
              </w:rPr>
            </w:pPr>
            <w:r>
              <w:rPr>
                <w:smallCaps/>
                <w:sz w:val="20"/>
                <w:szCs w:val="20"/>
                <w:lang w:val="fr-BE"/>
              </w:rPr>
              <w:fldChar w:fldCharType="begin">
                <w:ffData>
                  <w:name w:val="CaseACocher31"/>
                  <w:enabled/>
                  <w:calcOnExit w:val="0"/>
                  <w:checkBox>
                    <w:sizeAuto/>
                    <w:default w:val="0"/>
                  </w:checkBox>
                </w:ffData>
              </w:fldChar>
            </w:r>
            <w:bookmarkStart w:id="94" w:name="CaseACocher31"/>
            <w:r>
              <w:rPr>
                <w:smallCaps/>
                <w:sz w:val="20"/>
                <w:szCs w:val="20"/>
                <w:lang w:val="fr-BE"/>
              </w:rPr>
              <w:instrText xml:space="preserve"> FORMCHECKBOX </w:instrText>
            </w:r>
            <w:r w:rsidR="000F1DFC">
              <w:rPr>
                <w:smallCaps/>
                <w:sz w:val="20"/>
                <w:szCs w:val="20"/>
                <w:lang w:val="fr-BE"/>
              </w:rPr>
            </w:r>
            <w:r w:rsidR="000F1DFC">
              <w:rPr>
                <w:smallCaps/>
                <w:sz w:val="20"/>
                <w:szCs w:val="20"/>
                <w:lang w:val="fr-BE"/>
              </w:rPr>
              <w:fldChar w:fldCharType="separate"/>
            </w:r>
            <w:r>
              <w:rPr>
                <w:smallCaps/>
                <w:sz w:val="20"/>
                <w:szCs w:val="20"/>
                <w:lang w:val="fr-BE"/>
              </w:rPr>
              <w:fldChar w:fldCharType="end"/>
            </w:r>
            <w:bookmarkEnd w:id="94"/>
            <w:r>
              <w:rPr>
                <w:smallCaps/>
                <w:sz w:val="20"/>
                <w:szCs w:val="20"/>
                <w:lang w:val="fr-BE"/>
              </w:rPr>
              <w:t xml:space="preserve"> </w:t>
            </w:r>
            <w:r w:rsidR="005B772D" w:rsidRPr="004A0E07">
              <w:rPr>
                <w:smallCaps/>
                <w:sz w:val="20"/>
                <w:szCs w:val="20"/>
                <w:lang w:val="fr-BE"/>
              </w:rPr>
              <w:t>non</w:t>
            </w:r>
          </w:p>
          <w:p w14:paraId="743CDE01" w14:textId="77777777" w:rsidR="000D2C5E" w:rsidRPr="004A0E07" w:rsidRDefault="000D2C5E" w:rsidP="00D42B58">
            <w:pPr>
              <w:rPr>
                <w:sz w:val="20"/>
                <w:szCs w:val="20"/>
                <w:lang w:val="fr-BE"/>
              </w:rPr>
            </w:pPr>
            <w:r>
              <w:rPr>
                <w:smallCaps/>
                <w:sz w:val="20"/>
                <w:szCs w:val="20"/>
                <w:lang w:val="fr-BE"/>
              </w:rPr>
              <w:fldChar w:fldCharType="begin">
                <w:ffData>
                  <w:name w:val="Texte121"/>
                  <w:enabled/>
                  <w:calcOnExit w:val="0"/>
                  <w:textInput/>
                </w:ffData>
              </w:fldChar>
            </w:r>
            <w:bookmarkStart w:id="95" w:name="Texte121"/>
            <w:r>
              <w:rPr>
                <w:smallCaps/>
                <w:sz w:val="20"/>
                <w:szCs w:val="20"/>
                <w:lang w:val="fr-BE"/>
              </w:rPr>
              <w:instrText xml:space="preserve"> FORMTEXT </w:instrText>
            </w:r>
            <w:r>
              <w:rPr>
                <w:smallCaps/>
                <w:sz w:val="20"/>
                <w:szCs w:val="20"/>
                <w:lang w:val="fr-BE"/>
              </w:rPr>
            </w:r>
            <w:r>
              <w:rPr>
                <w:smallCaps/>
                <w:sz w:val="20"/>
                <w:szCs w:val="20"/>
                <w:lang w:val="fr-BE"/>
              </w:rPr>
              <w:fldChar w:fldCharType="separate"/>
            </w:r>
            <w:r>
              <w:rPr>
                <w:smallCaps/>
                <w:noProof/>
                <w:sz w:val="20"/>
                <w:szCs w:val="20"/>
                <w:lang w:val="fr-BE"/>
              </w:rPr>
              <w:t> </w:t>
            </w:r>
            <w:r>
              <w:rPr>
                <w:smallCaps/>
                <w:noProof/>
                <w:sz w:val="20"/>
                <w:szCs w:val="20"/>
                <w:lang w:val="fr-BE"/>
              </w:rPr>
              <w:t> </w:t>
            </w:r>
            <w:r>
              <w:rPr>
                <w:smallCaps/>
                <w:noProof/>
                <w:sz w:val="20"/>
                <w:szCs w:val="20"/>
                <w:lang w:val="fr-BE"/>
              </w:rPr>
              <w:t> </w:t>
            </w:r>
            <w:r>
              <w:rPr>
                <w:smallCaps/>
                <w:noProof/>
                <w:sz w:val="20"/>
                <w:szCs w:val="20"/>
                <w:lang w:val="fr-BE"/>
              </w:rPr>
              <w:t> </w:t>
            </w:r>
            <w:r>
              <w:rPr>
                <w:smallCaps/>
                <w:noProof/>
                <w:sz w:val="20"/>
                <w:szCs w:val="20"/>
                <w:lang w:val="fr-BE"/>
              </w:rPr>
              <w:t> </w:t>
            </w:r>
            <w:r>
              <w:rPr>
                <w:smallCaps/>
                <w:sz w:val="20"/>
                <w:szCs w:val="20"/>
                <w:lang w:val="fr-BE"/>
              </w:rPr>
              <w:fldChar w:fldCharType="end"/>
            </w:r>
            <w:bookmarkEnd w:id="95"/>
          </w:p>
        </w:tc>
      </w:tr>
      <w:tr w:rsidR="005B772D" w:rsidRPr="000D2C5E" w14:paraId="15FC11FC" w14:textId="77777777" w:rsidTr="003B653F">
        <w:trPr>
          <w:jc w:val="center"/>
        </w:trPr>
        <w:tc>
          <w:tcPr>
            <w:tcW w:w="5519" w:type="dxa"/>
          </w:tcPr>
          <w:p w14:paraId="390C9F1D" w14:textId="77777777" w:rsidR="005B772D" w:rsidRPr="004A0E07" w:rsidRDefault="005B772D" w:rsidP="00D42B58">
            <w:pPr>
              <w:rPr>
                <w:sz w:val="20"/>
                <w:szCs w:val="20"/>
                <w:lang w:val="fr-BE"/>
              </w:rPr>
            </w:pPr>
            <w:r w:rsidRPr="004A0E07">
              <w:rPr>
                <w:sz w:val="20"/>
                <w:szCs w:val="20"/>
                <w:lang w:val="fr-BE"/>
              </w:rPr>
              <w:t xml:space="preserve">Zone dépôt pièces de rechange démonté contenant des liquides liés vers le séparateur </w:t>
            </w:r>
          </w:p>
        </w:tc>
        <w:tc>
          <w:tcPr>
            <w:tcW w:w="4583" w:type="dxa"/>
          </w:tcPr>
          <w:p w14:paraId="3440DFB9" w14:textId="77777777" w:rsidR="000D2C5E" w:rsidRDefault="000D2C5E" w:rsidP="00D42B58">
            <w:pPr>
              <w:rPr>
                <w:smallCaps/>
                <w:sz w:val="20"/>
                <w:szCs w:val="20"/>
                <w:lang w:val="fr-BE"/>
              </w:rPr>
            </w:pPr>
            <w:r>
              <w:rPr>
                <w:smallCaps/>
                <w:sz w:val="20"/>
                <w:szCs w:val="20"/>
                <w:lang w:val="fr-BE"/>
              </w:rPr>
              <w:fldChar w:fldCharType="begin">
                <w:ffData>
                  <w:name w:val="CaseACocher32"/>
                  <w:enabled/>
                  <w:calcOnExit w:val="0"/>
                  <w:checkBox>
                    <w:sizeAuto/>
                    <w:default w:val="0"/>
                  </w:checkBox>
                </w:ffData>
              </w:fldChar>
            </w:r>
            <w:bookmarkStart w:id="96" w:name="CaseACocher32"/>
            <w:r>
              <w:rPr>
                <w:smallCaps/>
                <w:sz w:val="20"/>
                <w:szCs w:val="20"/>
                <w:lang w:val="fr-BE"/>
              </w:rPr>
              <w:instrText xml:space="preserve"> FORMCHECKBOX </w:instrText>
            </w:r>
            <w:r w:rsidR="000F1DFC">
              <w:rPr>
                <w:smallCaps/>
                <w:sz w:val="20"/>
                <w:szCs w:val="20"/>
                <w:lang w:val="fr-BE"/>
              </w:rPr>
            </w:r>
            <w:r w:rsidR="000F1DFC">
              <w:rPr>
                <w:smallCaps/>
                <w:sz w:val="20"/>
                <w:szCs w:val="20"/>
                <w:lang w:val="fr-BE"/>
              </w:rPr>
              <w:fldChar w:fldCharType="separate"/>
            </w:r>
            <w:r>
              <w:rPr>
                <w:smallCaps/>
                <w:sz w:val="20"/>
                <w:szCs w:val="20"/>
                <w:lang w:val="fr-BE"/>
              </w:rPr>
              <w:fldChar w:fldCharType="end"/>
            </w:r>
            <w:bookmarkEnd w:id="96"/>
            <w:r>
              <w:rPr>
                <w:smallCaps/>
                <w:sz w:val="20"/>
                <w:szCs w:val="20"/>
                <w:lang w:val="fr-BE"/>
              </w:rPr>
              <w:t xml:space="preserve"> Oui</w:t>
            </w:r>
          </w:p>
          <w:p w14:paraId="37D37AEC" w14:textId="77777777" w:rsidR="005B772D" w:rsidRPr="004A0E07" w:rsidRDefault="000D2C5E" w:rsidP="00D42B58">
            <w:pPr>
              <w:rPr>
                <w:sz w:val="20"/>
                <w:szCs w:val="20"/>
                <w:lang w:val="fr-BE"/>
              </w:rPr>
            </w:pPr>
            <w:r>
              <w:rPr>
                <w:smallCaps/>
                <w:sz w:val="20"/>
                <w:szCs w:val="20"/>
                <w:lang w:val="fr-BE"/>
              </w:rPr>
              <w:fldChar w:fldCharType="begin">
                <w:ffData>
                  <w:name w:val="CaseACocher33"/>
                  <w:enabled/>
                  <w:calcOnExit w:val="0"/>
                  <w:checkBox>
                    <w:sizeAuto/>
                    <w:default w:val="0"/>
                  </w:checkBox>
                </w:ffData>
              </w:fldChar>
            </w:r>
            <w:bookmarkStart w:id="97" w:name="CaseACocher33"/>
            <w:r>
              <w:rPr>
                <w:smallCaps/>
                <w:sz w:val="20"/>
                <w:szCs w:val="20"/>
                <w:lang w:val="fr-BE"/>
              </w:rPr>
              <w:instrText xml:space="preserve"> FORMCHECKBOX </w:instrText>
            </w:r>
            <w:r w:rsidR="000F1DFC">
              <w:rPr>
                <w:smallCaps/>
                <w:sz w:val="20"/>
                <w:szCs w:val="20"/>
                <w:lang w:val="fr-BE"/>
              </w:rPr>
            </w:r>
            <w:r w:rsidR="000F1DFC">
              <w:rPr>
                <w:smallCaps/>
                <w:sz w:val="20"/>
                <w:szCs w:val="20"/>
                <w:lang w:val="fr-BE"/>
              </w:rPr>
              <w:fldChar w:fldCharType="separate"/>
            </w:r>
            <w:r>
              <w:rPr>
                <w:smallCaps/>
                <w:sz w:val="20"/>
                <w:szCs w:val="20"/>
                <w:lang w:val="fr-BE"/>
              </w:rPr>
              <w:fldChar w:fldCharType="end"/>
            </w:r>
            <w:bookmarkEnd w:id="97"/>
            <w:r>
              <w:rPr>
                <w:smallCaps/>
                <w:sz w:val="20"/>
                <w:szCs w:val="20"/>
                <w:lang w:val="fr-BE"/>
              </w:rPr>
              <w:t xml:space="preserve"> </w:t>
            </w:r>
            <w:r w:rsidR="005B772D" w:rsidRPr="004A0E07">
              <w:rPr>
                <w:smallCaps/>
                <w:sz w:val="20"/>
                <w:szCs w:val="20"/>
                <w:lang w:val="fr-BE"/>
              </w:rPr>
              <w:t>non</w:t>
            </w:r>
          </w:p>
          <w:p w14:paraId="471F8AD9" w14:textId="77777777" w:rsidR="005B772D" w:rsidRPr="004A0E07" w:rsidRDefault="005B772D" w:rsidP="00D42B58">
            <w:pPr>
              <w:rPr>
                <w:sz w:val="20"/>
                <w:szCs w:val="20"/>
                <w:lang w:val="fr-BE"/>
              </w:rPr>
            </w:pPr>
          </w:p>
          <w:p w14:paraId="201E7BE1" w14:textId="77777777" w:rsidR="005B772D" w:rsidRDefault="005B772D" w:rsidP="00D42B58">
            <w:pPr>
              <w:rPr>
                <w:sz w:val="20"/>
                <w:szCs w:val="20"/>
                <w:lang w:val="fr-BE"/>
              </w:rPr>
            </w:pPr>
            <w:r w:rsidRPr="004A0E07">
              <w:rPr>
                <w:sz w:val="20"/>
                <w:szCs w:val="20"/>
                <w:lang w:val="fr-BE"/>
              </w:rPr>
              <w:t>Si non : des bacs de récupération étanches doivent être prévus</w:t>
            </w:r>
          </w:p>
          <w:p w14:paraId="4C83206F" w14:textId="77777777" w:rsidR="000D2C5E" w:rsidRDefault="000D2C5E" w:rsidP="00D42B58">
            <w:pPr>
              <w:rPr>
                <w:sz w:val="20"/>
                <w:szCs w:val="20"/>
                <w:lang w:val="fr-BE"/>
              </w:rPr>
            </w:pPr>
          </w:p>
          <w:p w14:paraId="5D8016EB" w14:textId="77777777" w:rsidR="000D2C5E" w:rsidRPr="004A0E07" w:rsidRDefault="000D2C5E" w:rsidP="00D42B58">
            <w:pPr>
              <w:rPr>
                <w:sz w:val="20"/>
                <w:szCs w:val="20"/>
                <w:lang w:val="fr-BE"/>
              </w:rPr>
            </w:pPr>
            <w:r>
              <w:rPr>
                <w:sz w:val="20"/>
                <w:szCs w:val="20"/>
                <w:lang w:val="fr-BE"/>
              </w:rPr>
              <w:fldChar w:fldCharType="begin">
                <w:ffData>
                  <w:name w:val="Texte124"/>
                  <w:enabled/>
                  <w:calcOnExit w:val="0"/>
                  <w:textInput/>
                </w:ffData>
              </w:fldChar>
            </w:r>
            <w:bookmarkStart w:id="98" w:name="Texte12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8"/>
          </w:p>
        </w:tc>
      </w:tr>
    </w:tbl>
    <w:p w14:paraId="024AB782" w14:textId="77777777" w:rsidR="005B772D" w:rsidRPr="005B772D" w:rsidRDefault="005B772D" w:rsidP="005B772D">
      <w:pPr>
        <w:rPr>
          <w:sz w:val="20"/>
          <w:szCs w:val="20"/>
          <w:lang w:val="fr-BE"/>
        </w:rPr>
      </w:pPr>
    </w:p>
    <w:p w14:paraId="076EAA3B" w14:textId="77777777" w:rsidR="005B772D" w:rsidRPr="005B772D" w:rsidRDefault="005B772D" w:rsidP="005B772D">
      <w:pPr>
        <w:spacing w:before="120" w:after="120"/>
        <w:ind w:right="851"/>
        <w:jc w:val="both"/>
        <w:rPr>
          <w:b/>
          <w:caps/>
          <w:color w:val="006F90"/>
          <w:sz w:val="24"/>
          <w:szCs w:val="24"/>
          <w:lang w:val="fr-BE" w:eastAsia="fr-FR"/>
        </w:rPr>
      </w:pPr>
      <w:r w:rsidRPr="000D2C5E">
        <w:rPr>
          <w:lang w:val="fr-BE"/>
        </w:rPr>
        <w:br w:type="page"/>
      </w:r>
      <w:r w:rsidR="00FC1AC5">
        <w:rPr>
          <w:b/>
          <w:caps/>
          <w:color w:val="006F90"/>
          <w:sz w:val="24"/>
          <w:szCs w:val="24"/>
          <w:lang w:val="fr-BE" w:eastAsia="fr-FR"/>
        </w:rPr>
        <w:lastRenderedPageBreak/>
        <w:t>Annexe B</w:t>
      </w:r>
      <w:r w:rsidRPr="005B772D">
        <w:rPr>
          <w:b/>
          <w:caps/>
          <w:color w:val="006F90"/>
          <w:sz w:val="24"/>
          <w:szCs w:val="24"/>
          <w:lang w:val="fr-BE" w:eastAsia="fr-FR"/>
        </w:rPr>
        <w:t> : Pour info : rubriques concerné</w:t>
      </w:r>
      <w:r w:rsidR="00F31E32">
        <w:rPr>
          <w:b/>
          <w:caps/>
          <w:color w:val="006F90"/>
          <w:sz w:val="24"/>
          <w:szCs w:val="24"/>
          <w:lang w:val="fr-BE" w:eastAsia="fr-FR"/>
        </w:rPr>
        <w:t>e</w:t>
      </w:r>
      <w:r w:rsidRPr="005B772D">
        <w:rPr>
          <w:b/>
          <w:caps/>
          <w:color w:val="006F90"/>
          <w:sz w:val="24"/>
          <w:szCs w:val="24"/>
          <w:lang w:val="fr-BE" w:eastAsia="fr-FR"/>
        </w:rPr>
        <w:t>s (selon la liste des installations classées conformément à l’arrêté du Gouvern</w:t>
      </w:r>
      <w:r w:rsidR="00F31E32">
        <w:rPr>
          <w:b/>
          <w:caps/>
          <w:color w:val="006F90"/>
          <w:sz w:val="24"/>
          <w:szCs w:val="24"/>
          <w:lang w:val="fr-BE" w:eastAsia="fr-FR"/>
        </w:rPr>
        <w:t xml:space="preserve">ement de la Région de Bruxelles-Capitale du 4 mars </w:t>
      </w:r>
      <w:r w:rsidRPr="005B772D">
        <w:rPr>
          <w:b/>
          <w:caps/>
          <w:color w:val="006F90"/>
          <w:sz w:val="24"/>
          <w:szCs w:val="24"/>
          <w:lang w:val="fr-BE" w:eastAsia="fr-FR"/>
        </w:rPr>
        <w:t>1999)</w:t>
      </w:r>
    </w:p>
    <w:p w14:paraId="3B854F29" w14:textId="77777777" w:rsidR="005B772D" w:rsidRPr="004A0E07" w:rsidRDefault="005B772D" w:rsidP="005B772D">
      <w:pPr>
        <w:rPr>
          <w:sz w:val="20"/>
          <w:szCs w:val="20"/>
          <w:lang w:val="fr-B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3632"/>
        <w:gridCol w:w="1030"/>
        <w:gridCol w:w="4197"/>
      </w:tblGrid>
      <w:tr w:rsidR="005B772D" w:rsidRPr="004A0E07" w14:paraId="686AA930" w14:textId="77777777" w:rsidTr="005B772D">
        <w:trPr>
          <w:jc w:val="center"/>
        </w:trPr>
        <w:tc>
          <w:tcPr>
            <w:tcW w:w="1206" w:type="dxa"/>
            <w:shd w:val="clear" w:color="auto" w:fill="E0E0E0"/>
          </w:tcPr>
          <w:p w14:paraId="043AAB6F" w14:textId="77777777" w:rsidR="005B772D" w:rsidRPr="004A0E07" w:rsidRDefault="005B772D" w:rsidP="00D42B58">
            <w:pPr>
              <w:rPr>
                <w:sz w:val="20"/>
                <w:szCs w:val="20"/>
                <w:lang w:val="fr-BE"/>
              </w:rPr>
            </w:pPr>
            <w:r w:rsidRPr="004A0E07">
              <w:rPr>
                <w:sz w:val="20"/>
                <w:szCs w:val="20"/>
                <w:lang w:val="fr-BE"/>
              </w:rPr>
              <w:t>N° de rubrique°</w:t>
            </w:r>
          </w:p>
        </w:tc>
        <w:tc>
          <w:tcPr>
            <w:tcW w:w="3632" w:type="dxa"/>
            <w:shd w:val="clear" w:color="auto" w:fill="E0E0E0"/>
          </w:tcPr>
          <w:p w14:paraId="59CF79D2" w14:textId="77777777" w:rsidR="005B772D" w:rsidRPr="004A0E07" w:rsidRDefault="005B772D" w:rsidP="00D42B58">
            <w:pPr>
              <w:rPr>
                <w:sz w:val="20"/>
                <w:szCs w:val="20"/>
                <w:lang w:val="fr-BE"/>
              </w:rPr>
            </w:pPr>
            <w:r w:rsidRPr="004A0E07">
              <w:rPr>
                <w:sz w:val="20"/>
                <w:szCs w:val="20"/>
                <w:lang w:val="fr-BE"/>
              </w:rPr>
              <w:t>Nom</w:t>
            </w:r>
          </w:p>
        </w:tc>
        <w:tc>
          <w:tcPr>
            <w:tcW w:w="1030" w:type="dxa"/>
            <w:shd w:val="clear" w:color="auto" w:fill="E0E0E0"/>
          </w:tcPr>
          <w:p w14:paraId="0781457C" w14:textId="77777777" w:rsidR="005B772D" w:rsidRPr="004A0E07" w:rsidRDefault="005B772D" w:rsidP="00D42B58">
            <w:pPr>
              <w:rPr>
                <w:sz w:val="20"/>
                <w:szCs w:val="20"/>
                <w:lang w:val="fr-BE"/>
              </w:rPr>
            </w:pPr>
            <w:r w:rsidRPr="004A0E07">
              <w:rPr>
                <w:sz w:val="20"/>
                <w:szCs w:val="20"/>
                <w:lang w:val="fr-BE"/>
              </w:rPr>
              <w:t>Classe</w:t>
            </w:r>
          </w:p>
        </w:tc>
        <w:tc>
          <w:tcPr>
            <w:tcW w:w="4197" w:type="dxa"/>
            <w:shd w:val="clear" w:color="auto" w:fill="E0E0E0"/>
          </w:tcPr>
          <w:p w14:paraId="05535182" w14:textId="77777777" w:rsidR="005B772D" w:rsidRPr="004A0E07" w:rsidRDefault="001C3F1A" w:rsidP="00D42B58">
            <w:pPr>
              <w:rPr>
                <w:sz w:val="20"/>
                <w:szCs w:val="20"/>
                <w:lang w:val="fr-BE"/>
              </w:rPr>
            </w:pPr>
            <w:r>
              <w:rPr>
                <w:sz w:val="20"/>
                <w:szCs w:val="20"/>
                <w:lang w:val="fr-BE"/>
              </w:rPr>
              <w:t xml:space="preserve">Applications </w:t>
            </w:r>
          </w:p>
        </w:tc>
      </w:tr>
      <w:tr w:rsidR="005B772D" w:rsidRPr="004A0E07" w14:paraId="569ED10E" w14:textId="77777777" w:rsidTr="005B772D">
        <w:trPr>
          <w:jc w:val="center"/>
        </w:trPr>
        <w:tc>
          <w:tcPr>
            <w:tcW w:w="1206" w:type="dxa"/>
          </w:tcPr>
          <w:p w14:paraId="5EE982C8" w14:textId="77777777" w:rsidR="005B772D" w:rsidRPr="004A0E07" w:rsidRDefault="005B772D" w:rsidP="00D42B58">
            <w:pPr>
              <w:rPr>
                <w:sz w:val="20"/>
                <w:szCs w:val="20"/>
                <w:lang w:val="fr-BE"/>
              </w:rPr>
            </w:pPr>
            <w:r w:rsidRPr="004A0E07">
              <w:rPr>
                <w:sz w:val="20"/>
                <w:szCs w:val="20"/>
                <w:lang w:val="fr-BE"/>
              </w:rPr>
              <w:t>13</w:t>
            </w:r>
          </w:p>
        </w:tc>
        <w:tc>
          <w:tcPr>
            <w:tcW w:w="3632" w:type="dxa"/>
          </w:tcPr>
          <w:p w14:paraId="3F4B2586" w14:textId="77777777" w:rsidR="005B772D" w:rsidRPr="004A0E07" w:rsidRDefault="005B772D" w:rsidP="00D42B58">
            <w:pPr>
              <w:rPr>
                <w:sz w:val="20"/>
                <w:szCs w:val="20"/>
                <w:lang w:val="fr-BE"/>
              </w:rPr>
            </w:pPr>
            <w:r w:rsidRPr="004A0E07">
              <w:rPr>
                <w:sz w:val="20"/>
                <w:szCs w:val="20"/>
                <w:lang w:val="fr-BE"/>
              </w:rPr>
              <w:t>Atelier d’entretien de véhicules avec une force motrice</w:t>
            </w:r>
          </w:p>
          <w:p w14:paraId="40EB4A9D" w14:textId="77777777" w:rsidR="00764DF5" w:rsidRDefault="00764DF5" w:rsidP="00764DF5">
            <w:pPr>
              <w:rPr>
                <w:sz w:val="20"/>
                <w:szCs w:val="20"/>
                <w:lang w:val="fr-BE"/>
              </w:rPr>
            </w:pPr>
          </w:p>
          <w:p w14:paraId="1D9A4713" w14:textId="77777777" w:rsidR="005B772D" w:rsidRPr="004A0E07" w:rsidRDefault="00764DF5" w:rsidP="00764DF5">
            <w:pPr>
              <w:rPr>
                <w:sz w:val="20"/>
                <w:szCs w:val="20"/>
                <w:lang w:val="fr-BE"/>
              </w:rPr>
            </w:pPr>
            <w:r>
              <w:rPr>
                <w:sz w:val="20"/>
                <w:szCs w:val="20"/>
                <w:lang w:val="fr-BE"/>
              </w:rPr>
              <w:t xml:space="preserve">A : </w:t>
            </w:r>
            <w:r w:rsidR="005B772D" w:rsidRPr="004A0E07">
              <w:rPr>
                <w:sz w:val="20"/>
                <w:szCs w:val="20"/>
                <w:lang w:val="fr-BE"/>
              </w:rPr>
              <w:t>&lt; 20 kW</w:t>
            </w:r>
          </w:p>
          <w:p w14:paraId="42A555CE" w14:textId="77777777" w:rsidR="00764DF5" w:rsidRDefault="00764DF5" w:rsidP="00764DF5">
            <w:pPr>
              <w:rPr>
                <w:sz w:val="20"/>
                <w:szCs w:val="20"/>
                <w:lang w:val="fr-BE"/>
              </w:rPr>
            </w:pPr>
          </w:p>
          <w:p w14:paraId="5BD998A0" w14:textId="77777777" w:rsidR="005B772D" w:rsidRPr="004A0E07" w:rsidRDefault="00764DF5" w:rsidP="00764DF5">
            <w:pPr>
              <w:rPr>
                <w:sz w:val="20"/>
                <w:szCs w:val="20"/>
                <w:lang w:val="fr-BE"/>
              </w:rPr>
            </w:pPr>
            <w:r>
              <w:rPr>
                <w:sz w:val="20"/>
                <w:szCs w:val="20"/>
                <w:lang w:val="fr-BE"/>
              </w:rPr>
              <w:t xml:space="preserve">B : </w:t>
            </w:r>
            <w:r w:rsidR="005B772D" w:rsidRPr="004A0E07">
              <w:rPr>
                <w:sz w:val="20"/>
                <w:szCs w:val="20"/>
                <w:lang w:val="fr-BE"/>
              </w:rPr>
              <w:t>supérieure à 20 kW</w:t>
            </w:r>
          </w:p>
        </w:tc>
        <w:tc>
          <w:tcPr>
            <w:tcW w:w="1030" w:type="dxa"/>
          </w:tcPr>
          <w:p w14:paraId="45C11554" w14:textId="77777777" w:rsidR="005B772D" w:rsidRPr="004A0E07" w:rsidRDefault="005B772D" w:rsidP="00D42B58">
            <w:pPr>
              <w:rPr>
                <w:sz w:val="20"/>
                <w:szCs w:val="20"/>
                <w:lang w:val="fr-BE"/>
              </w:rPr>
            </w:pPr>
          </w:p>
          <w:p w14:paraId="1B5C243D" w14:textId="77777777" w:rsidR="005B772D" w:rsidRPr="004A0E07" w:rsidRDefault="005B772D" w:rsidP="00D42B58">
            <w:pPr>
              <w:rPr>
                <w:sz w:val="20"/>
                <w:szCs w:val="20"/>
                <w:lang w:val="fr-BE"/>
              </w:rPr>
            </w:pPr>
          </w:p>
          <w:p w14:paraId="38E70124" w14:textId="77777777" w:rsidR="00764DF5" w:rsidRDefault="00764DF5" w:rsidP="00D42B58">
            <w:pPr>
              <w:rPr>
                <w:sz w:val="20"/>
                <w:szCs w:val="20"/>
                <w:lang w:val="fr-BE"/>
              </w:rPr>
            </w:pPr>
          </w:p>
          <w:p w14:paraId="112398C6" w14:textId="77777777" w:rsidR="005B772D" w:rsidRPr="004A0E07" w:rsidRDefault="005B772D" w:rsidP="00D42B58">
            <w:pPr>
              <w:rPr>
                <w:sz w:val="20"/>
                <w:szCs w:val="20"/>
                <w:lang w:val="fr-BE"/>
              </w:rPr>
            </w:pPr>
            <w:r w:rsidRPr="004A0E07">
              <w:rPr>
                <w:sz w:val="20"/>
                <w:szCs w:val="20"/>
                <w:lang w:val="fr-BE"/>
              </w:rPr>
              <w:t>2</w:t>
            </w:r>
          </w:p>
          <w:p w14:paraId="1DA89D7A" w14:textId="77777777" w:rsidR="00764DF5" w:rsidRDefault="00764DF5" w:rsidP="00D42B58">
            <w:pPr>
              <w:rPr>
                <w:sz w:val="20"/>
                <w:szCs w:val="20"/>
                <w:lang w:val="fr-BE"/>
              </w:rPr>
            </w:pPr>
          </w:p>
          <w:p w14:paraId="68AE17FA" w14:textId="77777777" w:rsidR="005B772D" w:rsidRPr="004A0E07" w:rsidRDefault="005B772D" w:rsidP="00D42B58">
            <w:pPr>
              <w:rPr>
                <w:sz w:val="20"/>
                <w:szCs w:val="20"/>
                <w:lang w:val="fr-BE"/>
              </w:rPr>
            </w:pPr>
            <w:r w:rsidRPr="004A0E07">
              <w:rPr>
                <w:sz w:val="20"/>
                <w:szCs w:val="20"/>
                <w:lang w:val="fr-BE"/>
              </w:rPr>
              <w:t>1B</w:t>
            </w:r>
          </w:p>
        </w:tc>
        <w:tc>
          <w:tcPr>
            <w:tcW w:w="4197" w:type="dxa"/>
          </w:tcPr>
          <w:p w14:paraId="79DAB6AC" w14:textId="77777777" w:rsidR="005B772D" w:rsidRPr="004A0E07" w:rsidRDefault="000D2C5E" w:rsidP="00D42B58">
            <w:pPr>
              <w:rPr>
                <w:sz w:val="20"/>
                <w:szCs w:val="20"/>
                <w:lang w:val="fr-BE"/>
              </w:rPr>
            </w:pPr>
            <w:r>
              <w:rPr>
                <w:sz w:val="20"/>
                <w:szCs w:val="20"/>
                <w:lang w:val="fr-BE"/>
              </w:rPr>
              <w:fldChar w:fldCharType="begin">
                <w:ffData>
                  <w:name w:val="Texte125"/>
                  <w:enabled/>
                  <w:calcOnExit w:val="0"/>
                  <w:textInput/>
                </w:ffData>
              </w:fldChar>
            </w:r>
            <w:bookmarkStart w:id="99" w:name="Texte12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9"/>
          </w:p>
        </w:tc>
      </w:tr>
      <w:tr w:rsidR="005B772D" w:rsidRPr="004A0E07" w14:paraId="03032CB7" w14:textId="77777777" w:rsidTr="005B772D">
        <w:trPr>
          <w:jc w:val="center"/>
        </w:trPr>
        <w:tc>
          <w:tcPr>
            <w:tcW w:w="1206" w:type="dxa"/>
          </w:tcPr>
          <w:p w14:paraId="25C6E792" w14:textId="77777777" w:rsidR="005B772D" w:rsidRPr="004A0E07" w:rsidRDefault="005B772D" w:rsidP="00D42B58">
            <w:pPr>
              <w:rPr>
                <w:sz w:val="20"/>
                <w:szCs w:val="20"/>
                <w:lang w:val="fr-BE"/>
              </w:rPr>
            </w:pPr>
            <w:r w:rsidRPr="004A0E07">
              <w:rPr>
                <w:sz w:val="20"/>
                <w:szCs w:val="20"/>
                <w:lang w:val="fr-BE"/>
              </w:rPr>
              <w:t>45</w:t>
            </w:r>
            <w:r w:rsidR="001C3F1A">
              <w:rPr>
                <w:sz w:val="20"/>
                <w:szCs w:val="20"/>
                <w:lang w:val="fr-BE"/>
              </w:rPr>
              <w:t>-1</w:t>
            </w:r>
          </w:p>
        </w:tc>
        <w:tc>
          <w:tcPr>
            <w:tcW w:w="3632" w:type="dxa"/>
          </w:tcPr>
          <w:p w14:paraId="5AAE8B94" w14:textId="77777777" w:rsidR="005B772D" w:rsidRPr="00CA2E2E" w:rsidRDefault="00CA2E2E" w:rsidP="00D42B58">
            <w:pPr>
              <w:rPr>
                <w:sz w:val="20"/>
                <w:szCs w:val="20"/>
                <w:lang w:val="fr-BE"/>
              </w:rPr>
            </w:pPr>
            <w:r w:rsidRPr="00CA2E2E">
              <w:rPr>
                <w:sz w:val="20"/>
                <w:szCs w:val="20"/>
                <w:lang w:val="fr-BE"/>
              </w:rPr>
              <w:t>Dépôts de déchets dangereux, à l'exception des dépôts repris à d’autres rubriques, dont la surface totale destinée au stockage est comprise</w:t>
            </w:r>
          </w:p>
          <w:p w14:paraId="752D87CD" w14:textId="77777777" w:rsidR="00CA2E2E" w:rsidRPr="00CA2E2E" w:rsidRDefault="00CA2E2E" w:rsidP="00D42B58">
            <w:pPr>
              <w:rPr>
                <w:sz w:val="20"/>
                <w:szCs w:val="20"/>
                <w:lang w:val="fr-BE"/>
              </w:rPr>
            </w:pPr>
          </w:p>
          <w:p w14:paraId="6EBFB7E9" w14:textId="77777777" w:rsidR="00CA2E2E" w:rsidRPr="000D2C5E" w:rsidRDefault="00CA2E2E" w:rsidP="00D42B58">
            <w:pPr>
              <w:rPr>
                <w:sz w:val="20"/>
                <w:szCs w:val="20"/>
                <w:lang w:val="fr-BE"/>
              </w:rPr>
            </w:pPr>
            <w:r w:rsidRPr="00CA2E2E">
              <w:rPr>
                <w:sz w:val="20"/>
                <w:szCs w:val="20"/>
                <w:lang w:val="fr-BE"/>
              </w:rPr>
              <w:t xml:space="preserve">A : </w:t>
            </w:r>
            <w:r w:rsidRPr="000D2C5E">
              <w:rPr>
                <w:sz w:val="20"/>
                <w:szCs w:val="20"/>
                <w:lang w:val="fr-BE"/>
              </w:rPr>
              <w:t>entre 1 et 5 m²</w:t>
            </w:r>
          </w:p>
          <w:p w14:paraId="4BFF49F9" w14:textId="77777777" w:rsidR="00CA2E2E" w:rsidRPr="000D2C5E" w:rsidRDefault="00CA2E2E" w:rsidP="00D42B58">
            <w:pPr>
              <w:rPr>
                <w:sz w:val="20"/>
                <w:szCs w:val="20"/>
                <w:lang w:val="fr-BE"/>
              </w:rPr>
            </w:pPr>
          </w:p>
          <w:p w14:paraId="1BC5B7B1" w14:textId="77777777" w:rsidR="00CA2E2E" w:rsidRPr="00CA2E2E" w:rsidRDefault="00CA2E2E" w:rsidP="00D42B58">
            <w:pPr>
              <w:rPr>
                <w:sz w:val="20"/>
                <w:szCs w:val="20"/>
                <w:lang w:val="fr-BE"/>
              </w:rPr>
            </w:pPr>
            <w:r w:rsidRPr="000D2C5E">
              <w:rPr>
                <w:sz w:val="20"/>
                <w:szCs w:val="20"/>
                <w:lang w:val="fr-BE"/>
              </w:rPr>
              <w:t>B: supérieure à 5 m²</w:t>
            </w:r>
          </w:p>
          <w:p w14:paraId="0B24B9CD" w14:textId="77777777" w:rsidR="005B772D" w:rsidRPr="004A0E07" w:rsidRDefault="005B772D" w:rsidP="00CA2E2E">
            <w:pPr>
              <w:rPr>
                <w:sz w:val="20"/>
                <w:szCs w:val="20"/>
                <w:lang w:val="fr-BE"/>
              </w:rPr>
            </w:pPr>
          </w:p>
        </w:tc>
        <w:tc>
          <w:tcPr>
            <w:tcW w:w="1030" w:type="dxa"/>
          </w:tcPr>
          <w:p w14:paraId="1AF89F4D" w14:textId="77777777" w:rsidR="005B772D" w:rsidRPr="004A0E07" w:rsidRDefault="005B772D" w:rsidP="00D42B58">
            <w:pPr>
              <w:rPr>
                <w:sz w:val="20"/>
                <w:szCs w:val="20"/>
                <w:lang w:val="fr-BE"/>
              </w:rPr>
            </w:pPr>
          </w:p>
          <w:p w14:paraId="4F041ECB" w14:textId="77777777" w:rsidR="005B772D" w:rsidRPr="004A0E07" w:rsidRDefault="005B772D" w:rsidP="00D42B58">
            <w:pPr>
              <w:rPr>
                <w:sz w:val="20"/>
                <w:szCs w:val="20"/>
                <w:lang w:val="fr-BE"/>
              </w:rPr>
            </w:pPr>
          </w:p>
          <w:p w14:paraId="6C1E3912" w14:textId="77777777" w:rsidR="00CA2E2E" w:rsidRDefault="00CA2E2E" w:rsidP="00D42B58">
            <w:pPr>
              <w:rPr>
                <w:sz w:val="20"/>
                <w:szCs w:val="20"/>
                <w:lang w:val="fr-BE"/>
              </w:rPr>
            </w:pPr>
          </w:p>
          <w:p w14:paraId="5E8053E2" w14:textId="77777777" w:rsidR="00CA2E2E" w:rsidRDefault="00CA2E2E" w:rsidP="00D42B58">
            <w:pPr>
              <w:rPr>
                <w:sz w:val="20"/>
                <w:szCs w:val="20"/>
                <w:lang w:val="fr-BE"/>
              </w:rPr>
            </w:pPr>
          </w:p>
          <w:p w14:paraId="7C1EF81D" w14:textId="77777777" w:rsidR="00CA2E2E" w:rsidRDefault="00CA2E2E" w:rsidP="00D42B58">
            <w:pPr>
              <w:rPr>
                <w:sz w:val="20"/>
                <w:szCs w:val="20"/>
                <w:lang w:val="fr-BE"/>
              </w:rPr>
            </w:pPr>
          </w:p>
          <w:p w14:paraId="4B2169C5" w14:textId="77777777" w:rsidR="00CA2E2E" w:rsidRDefault="00CA2E2E" w:rsidP="00D42B58">
            <w:pPr>
              <w:rPr>
                <w:sz w:val="20"/>
                <w:szCs w:val="20"/>
                <w:lang w:val="fr-BE"/>
              </w:rPr>
            </w:pPr>
          </w:p>
          <w:p w14:paraId="5BE38082" w14:textId="77777777" w:rsidR="005B772D" w:rsidRPr="004A0E07" w:rsidRDefault="005B772D" w:rsidP="00D42B58">
            <w:pPr>
              <w:rPr>
                <w:sz w:val="20"/>
                <w:szCs w:val="20"/>
                <w:lang w:val="fr-BE"/>
              </w:rPr>
            </w:pPr>
            <w:r w:rsidRPr="004A0E07">
              <w:rPr>
                <w:sz w:val="20"/>
                <w:szCs w:val="20"/>
                <w:lang w:val="fr-BE"/>
              </w:rPr>
              <w:t>2</w:t>
            </w:r>
          </w:p>
          <w:p w14:paraId="41C5E22E" w14:textId="77777777" w:rsidR="005B772D" w:rsidRPr="004A0E07" w:rsidRDefault="005B772D" w:rsidP="00D42B58">
            <w:pPr>
              <w:rPr>
                <w:sz w:val="20"/>
                <w:szCs w:val="20"/>
                <w:lang w:val="fr-BE"/>
              </w:rPr>
            </w:pPr>
          </w:p>
          <w:p w14:paraId="5F82C837" w14:textId="77777777" w:rsidR="005B772D" w:rsidRPr="004A0E07" w:rsidRDefault="005B772D" w:rsidP="00D42B58">
            <w:pPr>
              <w:rPr>
                <w:sz w:val="20"/>
                <w:szCs w:val="20"/>
                <w:lang w:val="fr-BE"/>
              </w:rPr>
            </w:pPr>
            <w:r w:rsidRPr="004A0E07">
              <w:rPr>
                <w:sz w:val="20"/>
                <w:szCs w:val="20"/>
                <w:lang w:val="fr-BE"/>
              </w:rPr>
              <w:t>1B</w:t>
            </w:r>
          </w:p>
        </w:tc>
        <w:tc>
          <w:tcPr>
            <w:tcW w:w="4197" w:type="dxa"/>
          </w:tcPr>
          <w:p w14:paraId="3747C717" w14:textId="77777777" w:rsidR="00B804E3" w:rsidRDefault="00B804E3" w:rsidP="00D42B58">
            <w:pPr>
              <w:rPr>
                <w:sz w:val="20"/>
                <w:szCs w:val="20"/>
                <w:lang w:val="fr-BE"/>
              </w:rPr>
            </w:pPr>
          </w:p>
          <w:p w14:paraId="57AD806A" w14:textId="77777777" w:rsidR="005B772D" w:rsidRDefault="000D2C5E" w:rsidP="00D42B58">
            <w:pPr>
              <w:rPr>
                <w:sz w:val="20"/>
                <w:szCs w:val="20"/>
                <w:lang w:val="fr-BE"/>
              </w:rPr>
            </w:pPr>
            <w:r>
              <w:rPr>
                <w:sz w:val="20"/>
                <w:szCs w:val="20"/>
                <w:lang w:val="fr-BE"/>
              </w:rPr>
              <w:fldChar w:fldCharType="begin">
                <w:ffData>
                  <w:name w:val="CaseACocher34"/>
                  <w:enabled/>
                  <w:calcOnExit w:val="0"/>
                  <w:checkBox>
                    <w:sizeAuto/>
                    <w:default w:val="0"/>
                  </w:checkBox>
                </w:ffData>
              </w:fldChar>
            </w:r>
            <w:bookmarkStart w:id="100" w:name="CaseACocher34"/>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00"/>
            <w:r>
              <w:rPr>
                <w:sz w:val="20"/>
                <w:szCs w:val="20"/>
                <w:lang w:val="fr-BE"/>
              </w:rPr>
              <w:t xml:space="preserve"> </w:t>
            </w:r>
            <w:r w:rsidR="005B772D" w:rsidRPr="004A0E07">
              <w:rPr>
                <w:sz w:val="20"/>
                <w:szCs w:val="20"/>
                <w:lang w:val="fr-BE"/>
              </w:rPr>
              <w:t>Filtres à huiles</w:t>
            </w:r>
          </w:p>
          <w:p w14:paraId="36245227" w14:textId="77777777" w:rsidR="00B804E3" w:rsidRPr="004A0E07" w:rsidRDefault="00B804E3" w:rsidP="00D42B58">
            <w:pPr>
              <w:rPr>
                <w:sz w:val="20"/>
                <w:szCs w:val="20"/>
                <w:lang w:val="fr-BE"/>
              </w:rPr>
            </w:pPr>
          </w:p>
          <w:p w14:paraId="2A706E5F" w14:textId="77777777" w:rsidR="005B772D" w:rsidRDefault="000D2C5E" w:rsidP="00D42B58">
            <w:pPr>
              <w:rPr>
                <w:sz w:val="20"/>
                <w:szCs w:val="20"/>
                <w:lang w:val="fr-BE"/>
              </w:rPr>
            </w:pPr>
            <w:r>
              <w:rPr>
                <w:sz w:val="20"/>
                <w:szCs w:val="20"/>
                <w:lang w:val="fr-BE"/>
              </w:rPr>
              <w:fldChar w:fldCharType="begin">
                <w:ffData>
                  <w:name w:val="CaseACocher35"/>
                  <w:enabled/>
                  <w:calcOnExit w:val="0"/>
                  <w:checkBox>
                    <w:sizeAuto/>
                    <w:default w:val="0"/>
                  </w:checkBox>
                </w:ffData>
              </w:fldChar>
            </w:r>
            <w:bookmarkStart w:id="101" w:name="CaseACocher35"/>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01"/>
            <w:r>
              <w:rPr>
                <w:sz w:val="20"/>
                <w:szCs w:val="20"/>
                <w:lang w:val="fr-BE"/>
              </w:rPr>
              <w:t xml:space="preserve"> </w:t>
            </w:r>
            <w:r w:rsidR="005B772D" w:rsidRPr="004A0E07">
              <w:rPr>
                <w:sz w:val="20"/>
                <w:szCs w:val="20"/>
                <w:lang w:val="fr-BE"/>
              </w:rPr>
              <w:t>Batteries</w:t>
            </w:r>
          </w:p>
          <w:p w14:paraId="364701F0" w14:textId="77777777" w:rsidR="00B804E3" w:rsidRPr="004A0E07" w:rsidRDefault="00B804E3" w:rsidP="00D42B58">
            <w:pPr>
              <w:rPr>
                <w:sz w:val="20"/>
                <w:szCs w:val="20"/>
                <w:lang w:val="fr-BE"/>
              </w:rPr>
            </w:pPr>
          </w:p>
          <w:p w14:paraId="5D221C58" w14:textId="77777777" w:rsidR="005B772D" w:rsidRPr="004A0E07" w:rsidRDefault="000D2C5E" w:rsidP="00D42B58">
            <w:pPr>
              <w:rPr>
                <w:sz w:val="20"/>
                <w:szCs w:val="20"/>
                <w:lang w:val="fr-BE"/>
              </w:rPr>
            </w:pPr>
            <w:r>
              <w:rPr>
                <w:sz w:val="20"/>
                <w:szCs w:val="20"/>
                <w:lang w:val="fr-BE"/>
              </w:rPr>
              <w:fldChar w:fldCharType="begin">
                <w:ffData>
                  <w:name w:val="CaseACocher36"/>
                  <w:enabled/>
                  <w:calcOnExit w:val="0"/>
                  <w:checkBox>
                    <w:sizeAuto/>
                    <w:default w:val="0"/>
                  </w:checkBox>
                </w:ffData>
              </w:fldChar>
            </w:r>
            <w:bookmarkStart w:id="102" w:name="CaseACocher36"/>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02"/>
            <w:r>
              <w:rPr>
                <w:sz w:val="20"/>
                <w:szCs w:val="20"/>
                <w:lang w:val="fr-BE"/>
              </w:rPr>
              <w:t xml:space="preserve"> </w:t>
            </w:r>
            <w:r w:rsidR="005B772D" w:rsidRPr="004A0E07">
              <w:rPr>
                <w:sz w:val="20"/>
                <w:szCs w:val="20"/>
                <w:lang w:val="fr-BE"/>
              </w:rPr>
              <w:t>Composants contenant du mercure</w:t>
            </w:r>
          </w:p>
          <w:p w14:paraId="00A632BD" w14:textId="77777777" w:rsidR="005B772D" w:rsidRDefault="000D2C5E" w:rsidP="00D42B58">
            <w:pPr>
              <w:rPr>
                <w:sz w:val="20"/>
                <w:szCs w:val="20"/>
                <w:lang w:val="fr-BE"/>
              </w:rPr>
            </w:pPr>
            <w:r>
              <w:rPr>
                <w:sz w:val="20"/>
                <w:szCs w:val="20"/>
                <w:lang w:val="fr-BE"/>
              </w:rPr>
              <w:fldChar w:fldCharType="begin">
                <w:ffData>
                  <w:name w:val="CaseACocher37"/>
                  <w:enabled/>
                  <w:calcOnExit w:val="0"/>
                  <w:checkBox>
                    <w:sizeAuto/>
                    <w:default w:val="0"/>
                  </w:checkBox>
                </w:ffData>
              </w:fldChar>
            </w:r>
            <w:bookmarkStart w:id="103" w:name="CaseACocher37"/>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03"/>
            <w:r>
              <w:rPr>
                <w:sz w:val="20"/>
                <w:szCs w:val="20"/>
                <w:lang w:val="fr-BE"/>
              </w:rPr>
              <w:t xml:space="preserve"> </w:t>
            </w:r>
            <w:r w:rsidR="005B772D" w:rsidRPr="004A0E07">
              <w:rPr>
                <w:sz w:val="20"/>
                <w:szCs w:val="20"/>
                <w:lang w:val="fr-BE"/>
              </w:rPr>
              <w:t>Patins de freins contenant de l’amiante</w:t>
            </w:r>
          </w:p>
          <w:p w14:paraId="02F53D2D" w14:textId="77777777" w:rsidR="00B804E3" w:rsidRPr="004A0E07" w:rsidRDefault="00B804E3" w:rsidP="00D42B58">
            <w:pPr>
              <w:rPr>
                <w:sz w:val="20"/>
                <w:szCs w:val="20"/>
                <w:lang w:val="fr-BE"/>
              </w:rPr>
            </w:pPr>
          </w:p>
          <w:p w14:paraId="1538A9E3" w14:textId="77777777" w:rsidR="005B772D" w:rsidRDefault="000D2C5E" w:rsidP="00D42B58">
            <w:pPr>
              <w:rPr>
                <w:sz w:val="20"/>
                <w:szCs w:val="20"/>
                <w:lang w:val="fr-BE"/>
              </w:rPr>
            </w:pPr>
            <w:r>
              <w:rPr>
                <w:sz w:val="20"/>
                <w:szCs w:val="20"/>
                <w:lang w:val="fr-BE"/>
              </w:rPr>
              <w:fldChar w:fldCharType="begin">
                <w:ffData>
                  <w:name w:val="CaseACocher38"/>
                  <w:enabled/>
                  <w:calcOnExit w:val="0"/>
                  <w:checkBox>
                    <w:sizeAuto/>
                    <w:default w:val="0"/>
                  </w:checkBox>
                </w:ffData>
              </w:fldChar>
            </w:r>
            <w:bookmarkStart w:id="104" w:name="CaseACocher38"/>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04"/>
            <w:r>
              <w:rPr>
                <w:sz w:val="20"/>
                <w:szCs w:val="20"/>
                <w:lang w:val="fr-BE"/>
              </w:rPr>
              <w:t xml:space="preserve"> </w:t>
            </w:r>
            <w:r w:rsidR="005B772D" w:rsidRPr="004A0E07">
              <w:rPr>
                <w:sz w:val="20"/>
                <w:szCs w:val="20"/>
                <w:lang w:val="fr-BE"/>
              </w:rPr>
              <w:t>Carburants</w:t>
            </w:r>
          </w:p>
          <w:p w14:paraId="39DA33D4" w14:textId="77777777" w:rsidR="005B772D" w:rsidRPr="004A0E07" w:rsidRDefault="000D2C5E" w:rsidP="00B804E3">
            <w:pPr>
              <w:rPr>
                <w:sz w:val="20"/>
                <w:szCs w:val="20"/>
                <w:lang w:val="fr-BE"/>
              </w:rPr>
            </w:pPr>
            <w:r>
              <w:rPr>
                <w:sz w:val="20"/>
                <w:szCs w:val="20"/>
                <w:lang w:val="fr-BE"/>
              </w:rPr>
              <w:fldChar w:fldCharType="begin">
                <w:ffData>
                  <w:name w:val="Texte126"/>
                  <w:enabled/>
                  <w:calcOnExit w:val="0"/>
                  <w:textInput/>
                </w:ffData>
              </w:fldChar>
            </w:r>
            <w:bookmarkStart w:id="105" w:name="Texte12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05"/>
          </w:p>
        </w:tc>
      </w:tr>
      <w:tr w:rsidR="001C3F1A" w:rsidRPr="004A0E07" w14:paraId="0EFDFB0D" w14:textId="77777777" w:rsidTr="005B772D">
        <w:trPr>
          <w:jc w:val="center"/>
        </w:trPr>
        <w:tc>
          <w:tcPr>
            <w:tcW w:w="1206" w:type="dxa"/>
          </w:tcPr>
          <w:p w14:paraId="2BD71870" w14:textId="77777777" w:rsidR="001C3F1A" w:rsidRPr="004A0E07" w:rsidRDefault="001C3F1A" w:rsidP="00D42B58">
            <w:pPr>
              <w:rPr>
                <w:sz w:val="20"/>
                <w:szCs w:val="20"/>
                <w:lang w:val="fr-BE"/>
              </w:rPr>
            </w:pPr>
            <w:r>
              <w:rPr>
                <w:sz w:val="20"/>
                <w:szCs w:val="20"/>
                <w:lang w:val="fr-BE"/>
              </w:rPr>
              <w:t>45-2</w:t>
            </w:r>
          </w:p>
        </w:tc>
        <w:tc>
          <w:tcPr>
            <w:tcW w:w="3632" w:type="dxa"/>
          </w:tcPr>
          <w:p w14:paraId="75D13DC1" w14:textId="77777777" w:rsidR="001C3F1A" w:rsidRPr="00764DF5" w:rsidRDefault="00764DF5" w:rsidP="00D42B58">
            <w:pPr>
              <w:rPr>
                <w:sz w:val="20"/>
                <w:szCs w:val="20"/>
                <w:lang w:val="fr-BE"/>
              </w:rPr>
            </w:pPr>
            <w:r w:rsidRPr="00764DF5">
              <w:rPr>
                <w:sz w:val="20"/>
                <w:szCs w:val="20"/>
                <w:lang w:val="fr-BE"/>
              </w:rPr>
              <w:t>Dépôts de déchets dangereux liquides dont le point d'éclair est inférieur à 21°C d'une capacité </w:t>
            </w:r>
          </w:p>
          <w:p w14:paraId="773B0760" w14:textId="77777777" w:rsidR="00764DF5" w:rsidRPr="00764DF5" w:rsidRDefault="00764DF5" w:rsidP="00D42B58">
            <w:pPr>
              <w:rPr>
                <w:sz w:val="20"/>
                <w:szCs w:val="20"/>
                <w:lang w:val="fr-BE"/>
              </w:rPr>
            </w:pPr>
          </w:p>
          <w:p w14:paraId="2E96EE3B" w14:textId="77777777" w:rsidR="00764DF5" w:rsidRPr="00764DF5" w:rsidRDefault="00764DF5" w:rsidP="00D42B58">
            <w:pPr>
              <w:rPr>
                <w:sz w:val="20"/>
                <w:szCs w:val="20"/>
                <w:lang w:val="fr-BE"/>
              </w:rPr>
            </w:pPr>
            <w:r w:rsidRPr="00764DF5">
              <w:rPr>
                <w:sz w:val="20"/>
                <w:szCs w:val="20"/>
                <w:lang w:val="fr-BE"/>
              </w:rPr>
              <w:t>A : comprise entre 50 et 500 l</w:t>
            </w:r>
          </w:p>
          <w:p w14:paraId="6F3E06C0" w14:textId="77777777" w:rsidR="00764DF5" w:rsidRPr="00764DF5" w:rsidRDefault="00764DF5" w:rsidP="00D42B58">
            <w:pPr>
              <w:rPr>
                <w:sz w:val="20"/>
                <w:szCs w:val="20"/>
                <w:lang w:val="fr-BE"/>
              </w:rPr>
            </w:pPr>
          </w:p>
          <w:p w14:paraId="3995F23B" w14:textId="77777777" w:rsidR="00764DF5" w:rsidRPr="00764DF5" w:rsidRDefault="00764DF5" w:rsidP="00D42B58">
            <w:pPr>
              <w:rPr>
                <w:sz w:val="20"/>
                <w:szCs w:val="20"/>
                <w:lang w:val="fr-BE"/>
              </w:rPr>
            </w:pPr>
            <w:r w:rsidRPr="00764DF5">
              <w:rPr>
                <w:sz w:val="20"/>
                <w:szCs w:val="20"/>
                <w:lang w:val="fr-BE"/>
              </w:rPr>
              <w:t xml:space="preserve">B : </w:t>
            </w:r>
            <w:r w:rsidRPr="000D2C5E">
              <w:rPr>
                <w:sz w:val="20"/>
                <w:szCs w:val="20"/>
                <w:lang w:val="fr-BE"/>
              </w:rPr>
              <w:t>supérieure à 500 l</w:t>
            </w:r>
          </w:p>
        </w:tc>
        <w:tc>
          <w:tcPr>
            <w:tcW w:w="1030" w:type="dxa"/>
          </w:tcPr>
          <w:p w14:paraId="487A8C49" w14:textId="77777777" w:rsidR="001C3F1A" w:rsidRPr="004A0E07" w:rsidRDefault="001C3F1A" w:rsidP="00D42B58">
            <w:pPr>
              <w:rPr>
                <w:sz w:val="20"/>
                <w:szCs w:val="20"/>
                <w:lang w:val="fr-BE"/>
              </w:rPr>
            </w:pPr>
          </w:p>
        </w:tc>
        <w:tc>
          <w:tcPr>
            <w:tcW w:w="4197" w:type="dxa"/>
          </w:tcPr>
          <w:p w14:paraId="2064B7F8" w14:textId="77777777" w:rsidR="00B804E3" w:rsidRDefault="00B804E3" w:rsidP="00D42B58">
            <w:pPr>
              <w:rPr>
                <w:sz w:val="20"/>
                <w:szCs w:val="20"/>
                <w:lang w:val="fr-BE"/>
              </w:rPr>
            </w:pPr>
          </w:p>
          <w:p w14:paraId="52F26AB4" w14:textId="77777777" w:rsidR="001C3F1A" w:rsidRDefault="000D2C5E" w:rsidP="00D42B58">
            <w:pPr>
              <w:rPr>
                <w:sz w:val="20"/>
                <w:szCs w:val="20"/>
                <w:lang w:val="fr-BE"/>
              </w:rPr>
            </w:pPr>
            <w:r>
              <w:rPr>
                <w:sz w:val="20"/>
                <w:szCs w:val="20"/>
                <w:lang w:val="fr-BE"/>
              </w:rPr>
              <w:fldChar w:fldCharType="begin">
                <w:ffData>
                  <w:name w:val="CaseACocher39"/>
                  <w:enabled/>
                  <w:calcOnExit w:val="0"/>
                  <w:checkBox>
                    <w:sizeAuto/>
                    <w:default w:val="0"/>
                  </w:checkBox>
                </w:ffData>
              </w:fldChar>
            </w:r>
            <w:bookmarkStart w:id="106" w:name="CaseACocher39"/>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06"/>
            <w:r>
              <w:rPr>
                <w:sz w:val="20"/>
                <w:szCs w:val="20"/>
                <w:lang w:val="fr-BE"/>
              </w:rPr>
              <w:t xml:space="preserve"> </w:t>
            </w:r>
            <w:r w:rsidR="001C3F1A">
              <w:rPr>
                <w:sz w:val="20"/>
                <w:szCs w:val="20"/>
                <w:lang w:val="fr-BE"/>
              </w:rPr>
              <w:t xml:space="preserve">Benzine </w:t>
            </w:r>
          </w:p>
          <w:p w14:paraId="38F44B6A" w14:textId="77777777" w:rsidR="000D2C5E" w:rsidRPr="004A0E07" w:rsidRDefault="000D2C5E" w:rsidP="00D42B58">
            <w:pPr>
              <w:rPr>
                <w:sz w:val="20"/>
                <w:szCs w:val="20"/>
                <w:lang w:val="fr-BE"/>
              </w:rPr>
            </w:pPr>
            <w:r>
              <w:rPr>
                <w:sz w:val="20"/>
                <w:szCs w:val="20"/>
                <w:lang w:val="fr-BE"/>
              </w:rPr>
              <w:fldChar w:fldCharType="begin">
                <w:ffData>
                  <w:name w:val="Texte127"/>
                  <w:enabled/>
                  <w:calcOnExit w:val="0"/>
                  <w:textInput/>
                </w:ffData>
              </w:fldChar>
            </w:r>
            <w:bookmarkStart w:id="107" w:name="Texte12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07"/>
          </w:p>
        </w:tc>
      </w:tr>
      <w:tr w:rsidR="001C3F1A" w:rsidRPr="004A0E07" w14:paraId="768C3371" w14:textId="77777777" w:rsidTr="005B772D">
        <w:trPr>
          <w:jc w:val="center"/>
        </w:trPr>
        <w:tc>
          <w:tcPr>
            <w:tcW w:w="1206" w:type="dxa"/>
          </w:tcPr>
          <w:p w14:paraId="4094D785" w14:textId="77777777" w:rsidR="001C3F1A" w:rsidRPr="004A0E07" w:rsidRDefault="001C3F1A" w:rsidP="00D42B58">
            <w:pPr>
              <w:rPr>
                <w:sz w:val="20"/>
                <w:szCs w:val="20"/>
                <w:lang w:val="fr-BE"/>
              </w:rPr>
            </w:pPr>
            <w:r>
              <w:rPr>
                <w:sz w:val="20"/>
                <w:szCs w:val="20"/>
                <w:lang w:val="fr-BE"/>
              </w:rPr>
              <w:t>45-3</w:t>
            </w:r>
          </w:p>
        </w:tc>
        <w:tc>
          <w:tcPr>
            <w:tcW w:w="3632" w:type="dxa"/>
          </w:tcPr>
          <w:p w14:paraId="291CF331" w14:textId="77777777" w:rsidR="001C3F1A" w:rsidRPr="00764DF5" w:rsidRDefault="00764DF5" w:rsidP="00D42B58">
            <w:pPr>
              <w:rPr>
                <w:sz w:val="20"/>
                <w:szCs w:val="20"/>
                <w:lang w:val="fr-BE"/>
              </w:rPr>
            </w:pPr>
            <w:r w:rsidRPr="00764DF5">
              <w:rPr>
                <w:sz w:val="20"/>
                <w:szCs w:val="20"/>
                <w:lang w:val="fr-BE"/>
              </w:rPr>
              <w:t>Dépôts de déchets dangereux liquides, non repris à la rubrique 45.2 d'une capacité </w:t>
            </w:r>
          </w:p>
          <w:p w14:paraId="56AA6B87" w14:textId="77777777" w:rsidR="00764DF5" w:rsidRPr="00764DF5" w:rsidRDefault="00764DF5" w:rsidP="00D42B58">
            <w:pPr>
              <w:rPr>
                <w:sz w:val="20"/>
                <w:szCs w:val="20"/>
                <w:lang w:val="fr-BE"/>
              </w:rPr>
            </w:pPr>
          </w:p>
          <w:p w14:paraId="62EBF3E1" w14:textId="77777777" w:rsidR="00764DF5" w:rsidRPr="00764DF5" w:rsidRDefault="00764DF5" w:rsidP="00D42B58">
            <w:pPr>
              <w:rPr>
                <w:sz w:val="20"/>
                <w:szCs w:val="20"/>
                <w:lang w:val="fr-BE"/>
              </w:rPr>
            </w:pPr>
            <w:r w:rsidRPr="00764DF5">
              <w:rPr>
                <w:sz w:val="20"/>
                <w:szCs w:val="20"/>
                <w:lang w:val="fr-BE"/>
              </w:rPr>
              <w:t>A : comprise entre 100 et 5000 l</w:t>
            </w:r>
          </w:p>
          <w:p w14:paraId="10F7F6C7" w14:textId="77777777" w:rsidR="00764DF5" w:rsidRPr="00764DF5" w:rsidRDefault="00764DF5" w:rsidP="00D42B58">
            <w:pPr>
              <w:rPr>
                <w:sz w:val="20"/>
                <w:szCs w:val="20"/>
                <w:lang w:val="fr-BE"/>
              </w:rPr>
            </w:pPr>
          </w:p>
          <w:p w14:paraId="13C2E352" w14:textId="77777777" w:rsidR="00764DF5" w:rsidRPr="00764DF5" w:rsidRDefault="00764DF5" w:rsidP="00D42B58">
            <w:pPr>
              <w:rPr>
                <w:sz w:val="20"/>
                <w:szCs w:val="20"/>
                <w:lang w:val="fr-BE"/>
              </w:rPr>
            </w:pPr>
            <w:r w:rsidRPr="00764DF5">
              <w:rPr>
                <w:sz w:val="20"/>
                <w:szCs w:val="20"/>
                <w:lang w:val="fr-BE"/>
              </w:rPr>
              <w:t>B :</w:t>
            </w:r>
            <w:r w:rsidRPr="000D2C5E">
              <w:rPr>
                <w:sz w:val="20"/>
                <w:szCs w:val="20"/>
                <w:lang w:val="fr-BE"/>
              </w:rPr>
              <w:t xml:space="preserve"> supérieure à 5000 l</w:t>
            </w:r>
          </w:p>
        </w:tc>
        <w:tc>
          <w:tcPr>
            <w:tcW w:w="1030" w:type="dxa"/>
          </w:tcPr>
          <w:p w14:paraId="36978F04" w14:textId="77777777" w:rsidR="001C3F1A" w:rsidRDefault="001C3F1A" w:rsidP="00D42B58">
            <w:pPr>
              <w:rPr>
                <w:sz w:val="20"/>
                <w:szCs w:val="20"/>
                <w:lang w:val="fr-BE"/>
              </w:rPr>
            </w:pPr>
          </w:p>
          <w:p w14:paraId="6F565834" w14:textId="77777777" w:rsidR="00764DF5" w:rsidRDefault="00764DF5" w:rsidP="00D42B58">
            <w:pPr>
              <w:rPr>
                <w:sz w:val="20"/>
                <w:szCs w:val="20"/>
                <w:lang w:val="fr-BE"/>
              </w:rPr>
            </w:pPr>
          </w:p>
          <w:p w14:paraId="5E82B53B" w14:textId="77777777" w:rsidR="00764DF5" w:rsidRDefault="00764DF5" w:rsidP="00D42B58">
            <w:pPr>
              <w:rPr>
                <w:sz w:val="20"/>
                <w:szCs w:val="20"/>
                <w:lang w:val="fr-BE"/>
              </w:rPr>
            </w:pPr>
          </w:p>
          <w:p w14:paraId="576F7977" w14:textId="77777777" w:rsidR="00764DF5" w:rsidRDefault="00764DF5" w:rsidP="00D42B58">
            <w:pPr>
              <w:rPr>
                <w:sz w:val="20"/>
                <w:szCs w:val="20"/>
                <w:lang w:val="fr-BE"/>
              </w:rPr>
            </w:pPr>
          </w:p>
          <w:p w14:paraId="6A93ACAF" w14:textId="77777777" w:rsidR="00764DF5" w:rsidRDefault="00764DF5" w:rsidP="00D42B58">
            <w:pPr>
              <w:rPr>
                <w:sz w:val="20"/>
                <w:szCs w:val="20"/>
                <w:lang w:val="fr-BE"/>
              </w:rPr>
            </w:pPr>
            <w:r>
              <w:rPr>
                <w:sz w:val="20"/>
                <w:szCs w:val="20"/>
                <w:lang w:val="fr-BE"/>
              </w:rPr>
              <w:t>2</w:t>
            </w:r>
          </w:p>
          <w:p w14:paraId="3E54A957" w14:textId="77777777" w:rsidR="00764DF5" w:rsidRDefault="00764DF5" w:rsidP="00D42B58">
            <w:pPr>
              <w:rPr>
                <w:sz w:val="20"/>
                <w:szCs w:val="20"/>
                <w:lang w:val="fr-BE"/>
              </w:rPr>
            </w:pPr>
          </w:p>
          <w:p w14:paraId="50F13A6F" w14:textId="77777777" w:rsidR="00764DF5" w:rsidRPr="004A0E07" w:rsidRDefault="00764DF5" w:rsidP="00D42B58">
            <w:pPr>
              <w:rPr>
                <w:sz w:val="20"/>
                <w:szCs w:val="20"/>
                <w:lang w:val="fr-BE"/>
              </w:rPr>
            </w:pPr>
            <w:r>
              <w:rPr>
                <w:sz w:val="20"/>
                <w:szCs w:val="20"/>
                <w:lang w:val="fr-BE"/>
              </w:rPr>
              <w:t>1B</w:t>
            </w:r>
          </w:p>
        </w:tc>
        <w:tc>
          <w:tcPr>
            <w:tcW w:w="4197" w:type="dxa"/>
          </w:tcPr>
          <w:p w14:paraId="515B8745" w14:textId="77777777" w:rsidR="001C3F1A" w:rsidRDefault="000D2C5E" w:rsidP="001C3F1A">
            <w:pPr>
              <w:rPr>
                <w:sz w:val="20"/>
                <w:szCs w:val="20"/>
                <w:lang w:val="fr-BE"/>
              </w:rPr>
            </w:pPr>
            <w:r>
              <w:rPr>
                <w:sz w:val="20"/>
                <w:szCs w:val="20"/>
                <w:lang w:val="fr-BE"/>
              </w:rPr>
              <w:fldChar w:fldCharType="begin">
                <w:ffData>
                  <w:name w:val="CaseACocher40"/>
                  <w:enabled/>
                  <w:calcOnExit w:val="0"/>
                  <w:checkBox>
                    <w:sizeAuto/>
                    <w:default w:val="0"/>
                  </w:checkBox>
                </w:ffData>
              </w:fldChar>
            </w:r>
            <w:bookmarkStart w:id="108" w:name="CaseACocher40"/>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08"/>
            <w:r>
              <w:rPr>
                <w:sz w:val="20"/>
                <w:szCs w:val="20"/>
                <w:lang w:val="fr-BE"/>
              </w:rPr>
              <w:t xml:space="preserve"> </w:t>
            </w:r>
            <w:r w:rsidR="001C3F1A" w:rsidRPr="004A0E07">
              <w:rPr>
                <w:sz w:val="20"/>
                <w:szCs w:val="20"/>
                <w:lang w:val="fr-BE"/>
              </w:rPr>
              <w:t>Liquide lave glace</w:t>
            </w:r>
          </w:p>
          <w:p w14:paraId="3F613ED4" w14:textId="77777777" w:rsidR="001C3F1A" w:rsidRDefault="000D2C5E" w:rsidP="001C3F1A">
            <w:pPr>
              <w:rPr>
                <w:sz w:val="20"/>
                <w:szCs w:val="20"/>
                <w:lang w:val="fr-BE"/>
              </w:rPr>
            </w:pPr>
            <w:r>
              <w:rPr>
                <w:sz w:val="20"/>
                <w:szCs w:val="20"/>
                <w:lang w:val="fr-BE"/>
              </w:rPr>
              <w:fldChar w:fldCharType="begin">
                <w:ffData>
                  <w:name w:val="CaseACocher41"/>
                  <w:enabled/>
                  <w:calcOnExit w:val="0"/>
                  <w:checkBox>
                    <w:sizeAuto/>
                    <w:default w:val="0"/>
                  </w:checkBox>
                </w:ffData>
              </w:fldChar>
            </w:r>
            <w:bookmarkStart w:id="109" w:name="CaseACocher41"/>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09"/>
            <w:r>
              <w:rPr>
                <w:sz w:val="20"/>
                <w:szCs w:val="20"/>
                <w:lang w:val="fr-BE"/>
              </w:rPr>
              <w:t xml:space="preserve"> </w:t>
            </w:r>
            <w:r w:rsidR="001C3F1A" w:rsidRPr="004A0E07">
              <w:rPr>
                <w:sz w:val="20"/>
                <w:szCs w:val="20"/>
                <w:lang w:val="fr-BE"/>
              </w:rPr>
              <w:t xml:space="preserve">Antigels </w:t>
            </w:r>
          </w:p>
          <w:p w14:paraId="10B41FEA" w14:textId="77777777" w:rsidR="001C3F1A" w:rsidRDefault="000D2C5E" w:rsidP="001C3F1A">
            <w:pPr>
              <w:rPr>
                <w:sz w:val="20"/>
                <w:szCs w:val="20"/>
                <w:lang w:val="fr-BE"/>
              </w:rPr>
            </w:pPr>
            <w:r>
              <w:rPr>
                <w:sz w:val="20"/>
                <w:szCs w:val="20"/>
                <w:lang w:val="fr-BE"/>
              </w:rPr>
              <w:fldChar w:fldCharType="begin">
                <w:ffData>
                  <w:name w:val="CaseACocher42"/>
                  <w:enabled/>
                  <w:calcOnExit w:val="0"/>
                  <w:checkBox>
                    <w:sizeAuto/>
                    <w:default w:val="0"/>
                  </w:checkBox>
                </w:ffData>
              </w:fldChar>
            </w:r>
            <w:bookmarkStart w:id="110" w:name="CaseACocher42"/>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0"/>
            <w:r>
              <w:rPr>
                <w:sz w:val="20"/>
                <w:szCs w:val="20"/>
                <w:lang w:val="fr-BE"/>
              </w:rPr>
              <w:t xml:space="preserve"> </w:t>
            </w:r>
            <w:r w:rsidR="001C3F1A">
              <w:rPr>
                <w:sz w:val="20"/>
                <w:szCs w:val="20"/>
                <w:lang w:val="fr-BE"/>
              </w:rPr>
              <w:t>Huile de freins</w:t>
            </w:r>
          </w:p>
          <w:p w14:paraId="6938FFC4" w14:textId="77777777" w:rsidR="001C3F1A" w:rsidRDefault="000D2C5E" w:rsidP="001C3F1A">
            <w:pPr>
              <w:rPr>
                <w:sz w:val="20"/>
                <w:szCs w:val="20"/>
                <w:lang w:val="fr-BE"/>
              </w:rPr>
            </w:pPr>
            <w:r>
              <w:rPr>
                <w:sz w:val="20"/>
                <w:szCs w:val="20"/>
                <w:lang w:val="fr-BE"/>
              </w:rPr>
              <w:fldChar w:fldCharType="begin">
                <w:ffData>
                  <w:name w:val="CaseACocher43"/>
                  <w:enabled/>
                  <w:calcOnExit w:val="0"/>
                  <w:checkBox>
                    <w:sizeAuto/>
                    <w:default w:val="0"/>
                  </w:checkBox>
                </w:ffData>
              </w:fldChar>
            </w:r>
            <w:bookmarkStart w:id="111" w:name="CaseACocher43"/>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1"/>
            <w:r>
              <w:rPr>
                <w:sz w:val="20"/>
                <w:szCs w:val="20"/>
                <w:lang w:val="fr-BE"/>
              </w:rPr>
              <w:t xml:space="preserve"> </w:t>
            </w:r>
            <w:r w:rsidR="001C3F1A">
              <w:rPr>
                <w:sz w:val="20"/>
                <w:szCs w:val="20"/>
                <w:lang w:val="fr-BE"/>
              </w:rPr>
              <w:t>Diesel</w:t>
            </w:r>
          </w:p>
          <w:p w14:paraId="4AB8DF0A" w14:textId="77777777" w:rsidR="001C3F1A" w:rsidRDefault="000D2C5E" w:rsidP="001C3F1A">
            <w:pPr>
              <w:rPr>
                <w:sz w:val="20"/>
                <w:szCs w:val="20"/>
                <w:lang w:val="fr-BE"/>
              </w:rPr>
            </w:pPr>
            <w:r>
              <w:rPr>
                <w:sz w:val="20"/>
                <w:szCs w:val="20"/>
                <w:lang w:val="fr-BE"/>
              </w:rPr>
              <w:fldChar w:fldCharType="begin">
                <w:ffData>
                  <w:name w:val="CaseACocher44"/>
                  <w:enabled/>
                  <w:calcOnExit w:val="0"/>
                  <w:checkBox>
                    <w:sizeAuto/>
                    <w:default w:val="0"/>
                  </w:checkBox>
                </w:ffData>
              </w:fldChar>
            </w:r>
            <w:bookmarkStart w:id="112" w:name="CaseACocher44"/>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2"/>
            <w:r>
              <w:rPr>
                <w:sz w:val="20"/>
                <w:szCs w:val="20"/>
                <w:lang w:val="fr-BE"/>
              </w:rPr>
              <w:t xml:space="preserve"> </w:t>
            </w:r>
            <w:r w:rsidR="001C3F1A">
              <w:rPr>
                <w:sz w:val="20"/>
                <w:szCs w:val="20"/>
                <w:lang w:val="fr-BE"/>
              </w:rPr>
              <w:t>Huile moteur</w:t>
            </w:r>
          </w:p>
          <w:p w14:paraId="31515E7F" w14:textId="77777777" w:rsidR="001C3F1A" w:rsidRDefault="000D2C5E" w:rsidP="001C3F1A">
            <w:pPr>
              <w:rPr>
                <w:sz w:val="20"/>
                <w:szCs w:val="20"/>
                <w:lang w:val="fr-BE"/>
              </w:rPr>
            </w:pPr>
            <w:r>
              <w:rPr>
                <w:sz w:val="20"/>
                <w:szCs w:val="20"/>
                <w:lang w:val="fr-BE"/>
              </w:rPr>
              <w:fldChar w:fldCharType="begin">
                <w:ffData>
                  <w:name w:val="CaseACocher45"/>
                  <w:enabled/>
                  <w:calcOnExit w:val="0"/>
                  <w:checkBox>
                    <w:sizeAuto/>
                    <w:default w:val="0"/>
                  </w:checkBox>
                </w:ffData>
              </w:fldChar>
            </w:r>
            <w:bookmarkStart w:id="113" w:name="CaseACocher45"/>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3"/>
            <w:r>
              <w:rPr>
                <w:sz w:val="20"/>
                <w:szCs w:val="20"/>
                <w:lang w:val="fr-BE"/>
              </w:rPr>
              <w:t xml:space="preserve"> </w:t>
            </w:r>
            <w:r w:rsidR="001C3F1A" w:rsidRPr="004A0E07">
              <w:rPr>
                <w:sz w:val="20"/>
                <w:szCs w:val="20"/>
                <w:lang w:val="fr-BE"/>
              </w:rPr>
              <w:t>Huile de transmission</w:t>
            </w:r>
            <w:r w:rsidR="001C3F1A">
              <w:rPr>
                <w:sz w:val="20"/>
                <w:szCs w:val="20"/>
                <w:lang w:val="fr-BE"/>
              </w:rPr>
              <w:t xml:space="preserve"> </w:t>
            </w:r>
          </w:p>
          <w:p w14:paraId="19A2FC24" w14:textId="77777777" w:rsidR="001C3F1A" w:rsidRPr="004A0E07" w:rsidRDefault="000D2C5E" w:rsidP="001C3F1A">
            <w:pPr>
              <w:rPr>
                <w:sz w:val="20"/>
                <w:szCs w:val="20"/>
                <w:lang w:val="fr-BE"/>
              </w:rPr>
            </w:pPr>
            <w:r>
              <w:rPr>
                <w:sz w:val="20"/>
                <w:szCs w:val="20"/>
                <w:lang w:val="fr-BE"/>
              </w:rPr>
              <w:fldChar w:fldCharType="begin">
                <w:ffData>
                  <w:name w:val="CaseACocher46"/>
                  <w:enabled/>
                  <w:calcOnExit w:val="0"/>
                  <w:checkBox>
                    <w:sizeAuto/>
                    <w:default w:val="0"/>
                  </w:checkBox>
                </w:ffData>
              </w:fldChar>
            </w:r>
            <w:bookmarkStart w:id="114" w:name="CaseACocher46"/>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4"/>
            <w:r>
              <w:rPr>
                <w:sz w:val="20"/>
                <w:szCs w:val="20"/>
                <w:lang w:val="fr-BE"/>
              </w:rPr>
              <w:t xml:space="preserve"> </w:t>
            </w:r>
            <w:r w:rsidR="001C3F1A" w:rsidRPr="004A0E07">
              <w:rPr>
                <w:sz w:val="20"/>
                <w:szCs w:val="20"/>
                <w:lang w:val="fr-BE"/>
              </w:rPr>
              <w:t>Huile hydraulique</w:t>
            </w:r>
          </w:p>
          <w:p w14:paraId="1CAFA7EE" w14:textId="77777777" w:rsidR="001C3F1A" w:rsidRPr="004A0E07" w:rsidRDefault="000D2C5E" w:rsidP="001C3F1A">
            <w:pPr>
              <w:rPr>
                <w:sz w:val="20"/>
                <w:szCs w:val="20"/>
                <w:lang w:val="fr-BE"/>
              </w:rPr>
            </w:pPr>
            <w:r>
              <w:rPr>
                <w:sz w:val="20"/>
                <w:szCs w:val="20"/>
                <w:lang w:val="fr-BE"/>
              </w:rPr>
              <w:fldChar w:fldCharType="begin">
                <w:ffData>
                  <w:name w:val="CaseACocher47"/>
                  <w:enabled/>
                  <w:calcOnExit w:val="0"/>
                  <w:checkBox>
                    <w:sizeAuto/>
                    <w:default w:val="0"/>
                  </w:checkBox>
                </w:ffData>
              </w:fldChar>
            </w:r>
            <w:bookmarkStart w:id="115" w:name="CaseACocher47"/>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5"/>
            <w:r>
              <w:rPr>
                <w:sz w:val="20"/>
                <w:szCs w:val="20"/>
                <w:lang w:val="fr-BE"/>
              </w:rPr>
              <w:t xml:space="preserve"> </w:t>
            </w:r>
            <w:r w:rsidR="001C3F1A" w:rsidRPr="004A0E07">
              <w:rPr>
                <w:sz w:val="20"/>
                <w:szCs w:val="20"/>
                <w:lang w:val="fr-BE"/>
              </w:rPr>
              <w:t>Huile différentiel</w:t>
            </w:r>
          </w:p>
          <w:p w14:paraId="19CA0771" w14:textId="77777777" w:rsidR="001C3F1A" w:rsidRPr="004A0E07" w:rsidRDefault="000D2C5E" w:rsidP="00D42B58">
            <w:pPr>
              <w:rPr>
                <w:sz w:val="20"/>
                <w:szCs w:val="20"/>
                <w:lang w:val="fr-BE"/>
              </w:rPr>
            </w:pPr>
            <w:r>
              <w:rPr>
                <w:sz w:val="20"/>
                <w:szCs w:val="20"/>
                <w:lang w:val="fr-BE"/>
              </w:rPr>
              <w:fldChar w:fldCharType="begin">
                <w:ffData>
                  <w:name w:val="Texte128"/>
                  <w:enabled/>
                  <w:calcOnExit w:val="0"/>
                  <w:textInput/>
                </w:ffData>
              </w:fldChar>
            </w:r>
            <w:bookmarkStart w:id="116" w:name="Texte12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16"/>
          </w:p>
        </w:tc>
      </w:tr>
      <w:tr w:rsidR="005B772D" w:rsidRPr="000D2C5E" w14:paraId="79350686" w14:textId="77777777" w:rsidTr="005B772D">
        <w:trPr>
          <w:jc w:val="center"/>
        </w:trPr>
        <w:tc>
          <w:tcPr>
            <w:tcW w:w="1206" w:type="dxa"/>
          </w:tcPr>
          <w:p w14:paraId="7B9E7B7F" w14:textId="77777777" w:rsidR="005B772D" w:rsidRPr="004A0E07" w:rsidRDefault="005B772D" w:rsidP="00D42B58">
            <w:pPr>
              <w:rPr>
                <w:sz w:val="20"/>
                <w:szCs w:val="20"/>
                <w:lang w:val="fr-BE"/>
              </w:rPr>
            </w:pPr>
            <w:r w:rsidRPr="004A0E07">
              <w:rPr>
                <w:sz w:val="20"/>
                <w:szCs w:val="20"/>
                <w:lang w:val="fr-BE"/>
              </w:rPr>
              <w:t>47</w:t>
            </w:r>
          </w:p>
        </w:tc>
        <w:tc>
          <w:tcPr>
            <w:tcW w:w="3632" w:type="dxa"/>
          </w:tcPr>
          <w:p w14:paraId="09F4A450" w14:textId="77777777" w:rsidR="005B772D" w:rsidRDefault="005B772D" w:rsidP="006106D0">
            <w:pPr>
              <w:rPr>
                <w:sz w:val="20"/>
                <w:szCs w:val="20"/>
                <w:lang w:val="fr-BE"/>
              </w:rPr>
            </w:pPr>
            <w:r w:rsidRPr="004A0E07">
              <w:rPr>
                <w:sz w:val="20"/>
                <w:szCs w:val="20"/>
                <w:lang w:val="fr-BE"/>
              </w:rPr>
              <w:t xml:space="preserve">Dépôt </w:t>
            </w:r>
            <w:r w:rsidR="006106D0">
              <w:rPr>
                <w:sz w:val="20"/>
                <w:szCs w:val="20"/>
                <w:lang w:val="fr-BE"/>
              </w:rPr>
              <w:t>de déchets non dangereux, à l’exception des dépôts repris à d’autres rubriques, dont la surface au stockage sur le site est comprise</w:t>
            </w:r>
          </w:p>
          <w:p w14:paraId="09503734" w14:textId="77777777" w:rsidR="006106D0" w:rsidRDefault="006106D0" w:rsidP="006106D0">
            <w:pPr>
              <w:rPr>
                <w:sz w:val="20"/>
                <w:szCs w:val="20"/>
                <w:lang w:val="fr-BE"/>
              </w:rPr>
            </w:pPr>
          </w:p>
          <w:p w14:paraId="65628AD3" w14:textId="77777777" w:rsidR="006106D0" w:rsidRDefault="006106D0" w:rsidP="006106D0">
            <w:pPr>
              <w:rPr>
                <w:sz w:val="20"/>
                <w:szCs w:val="20"/>
                <w:vertAlign w:val="superscript"/>
                <w:lang w:val="fr-BE"/>
              </w:rPr>
            </w:pPr>
            <w:r>
              <w:rPr>
                <w:sz w:val="20"/>
                <w:szCs w:val="20"/>
                <w:lang w:val="fr-BE"/>
              </w:rPr>
              <w:t>A : entre 100 et 2000 m</w:t>
            </w:r>
            <w:r w:rsidRPr="006106D0">
              <w:rPr>
                <w:sz w:val="20"/>
                <w:szCs w:val="20"/>
                <w:vertAlign w:val="superscript"/>
                <w:lang w:val="fr-BE"/>
              </w:rPr>
              <w:t>2</w:t>
            </w:r>
          </w:p>
          <w:p w14:paraId="10749EB1" w14:textId="77777777" w:rsidR="00764DF5" w:rsidRDefault="00764DF5" w:rsidP="006106D0">
            <w:pPr>
              <w:rPr>
                <w:sz w:val="20"/>
                <w:szCs w:val="20"/>
                <w:lang w:val="fr-BE"/>
              </w:rPr>
            </w:pPr>
          </w:p>
          <w:p w14:paraId="64F89E33" w14:textId="77777777" w:rsidR="006106D0" w:rsidRPr="004A0E07" w:rsidRDefault="006106D0" w:rsidP="006106D0">
            <w:pPr>
              <w:rPr>
                <w:sz w:val="20"/>
                <w:szCs w:val="20"/>
                <w:lang w:val="fr-BE"/>
              </w:rPr>
            </w:pPr>
            <w:r>
              <w:rPr>
                <w:sz w:val="20"/>
                <w:szCs w:val="20"/>
                <w:lang w:val="fr-BE"/>
              </w:rPr>
              <w:t>B : supérieure à 2000 m</w:t>
            </w:r>
            <w:r w:rsidRPr="006106D0">
              <w:rPr>
                <w:sz w:val="20"/>
                <w:szCs w:val="20"/>
                <w:vertAlign w:val="superscript"/>
                <w:lang w:val="fr-BE"/>
              </w:rPr>
              <w:t>2</w:t>
            </w:r>
          </w:p>
        </w:tc>
        <w:tc>
          <w:tcPr>
            <w:tcW w:w="1030" w:type="dxa"/>
          </w:tcPr>
          <w:p w14:paraId="30DA09AF" w14:textId="77777777" w:rsidR="005B772D" w:rsidRPr="004A0E07" w:rsidRDefault="005B772D" w:rsidP="00D42B58">
            <w:pPr>
              <w:rPr>
                <w:sz w:val="20"/>
                <w:szCs w:val="20"/>
                <w:lang w:val="fr-BE"/>
              </w:rPr>
            </w:pPr>
          </w:p>
          <w:p w14:paraId="37B23B6B" w14:textId="77777777" w:rsidR="005B772D" w:rsidRPr="004A0E07" w:rsidRDefault="005B772D" w:rsidP="00D42B58">
            <w:pPr>
              <w:rPr>
                <w:sz w:val="20"/>
                <w:szCs w:val="20"/>
                <w:lang w:val="fr-BE"/>
              </w:rPr>
            </w:pPr>
          </w:p>
          <w:p w14:paraId="4B9E3E3A" w14:textId="77777777" w:rsidR="005B772D" w:rsidRPr="004A0E07" w:rsidRDefault="005B772D" w:rsidP="00D42B58">
            <w:pPr>
              <w:rPr>
                <w:sz w:val="20"/>
                <w:szCs w:val="20"/>
                <w:lang w:val="fr-BE"/>
              </w:rPr>
            </w:pPr>
          </w:p>
          <w:p w14:paraId="10C6266B" w14:textId="77777777" w:rsidR="005B772D" w:rsidRPr="004A0E07" w:rsidRDefault="005B772D" w:rsidP="00D42B58">
            <w:pPr>
              <w:rPr>
                <w:sz w:val="20"/>
                <w:szCs w:val="20"/>
                <w:lang w:val="fr-BE"/>
              </w:rPr>
            </w:pPr>
          </w:p>
          <w:p w14:paraId="1CBC8734" w14:textId="77777777" w:rsidR="006106D0" w:rsidRDefault="006106D0" w:rsidP="00D42B58">
            <w:pPr>
              <w:rPr>
                <w:sz w:val="20"/>
                <w:szCs w:val="20"/>
                <w:lang w:val="fr-BE"/>
              </w:rPr>
            </w:pPr>
          </w:p>
          <w:p w14:paraId="079B8F70" w14:textId="77777777" w:rsidR="005B772D" w:rsidRPr="004A0E07" w:rsidRDefault="005B772D" w:rsidP="00D42B58">
            <w:pPr>
              <w:rPr>
                <w:sz w:val="20"/>
                <w:szCs w:val="20"/>
                <w:lang w:val="fr-BE"/>
              </w:rPr>
            </w:pPr>
            <w:r w:rsidRPr="004A0E07">
              <w:rPr>
                <w:sz w:val="20"/>
                <w:szCs w:val="20"/>
                <w:lang w:val="fr-BE"/>
              </w:rPr>
              <w:t>2</w:t>
            </w:r>
          </w:p>
          <w:p w14:paraId="75DA8258" w14:textId="77777777" w:rsidR="00764DF5" w:rsidRDefault="00764DF5" w:rsidP="00D42B58">
            <w:pPr>
              <w:rPr>
                <w:sz w:val="20"/>
                <w:szCs w:val="20"/>
                <w:lang w:val="fr-BE"/>
              </w:rPr>
            </w:pPr>
          </w:p>
          <w:p w14:paraId="5AC74ED2" w14:textId="77777777" w:rsidR="005B772D" w:rsidRPr="004A0E07" w:rsidRDefault="005B772D" w:rsidP="00D42B58">
            <w:pPr>
              <w:rPr>
                <w:sz w:val="20"/>
                <w:szCs w:val="20"/>
                <w:lang w:val="fr-BE"/>
              </w:rPr>
            </w:pPr>
            <w:r w:rsidRPr="004A0E07">
              <w:rPr>
                <w:sz w:val="20"/>
                <w:szCs w:val="20"/>
                <w:lang w:val="fr-BE"/>
              </w:rPr>
              <w:t>1B</w:t>
            </w:r>
          </w:p>
        </w:tc>
        <w:tc>
          <w:tcPr>
            <w:tcW w:w="4197" w:type="dxa"/>
          </w:tcPr>
          <w:p w14:paraId="2B27BB03" w14:textId="77777777" w:rsidR="00B804E3" w:rsidRDefault="00B804E3" w:rsidP="001C3F1A">
            <w:pPr>
              <w:rPr>
                <w:sz w:val="20"/>
                <w:szCs w:val="20"/>
                <w:lang w:val="fr-BE"/>
              </w:rPr>
            </w:pPr>
          </w:p>
          <w:p w14:paraId="2E3E2B12" w14:textId="77777777" w:rsidR="001C3F1A" w:rsidRPr="004A0E07" w:rsidRDefault="000D2C5E" w:rsidP="001C3F1A">
            <w:pPr>
              <w:rPr>
                <w:sz w:val="20"/>
                <w:szCs w:val="20"/>
                <w:lang w:val="fr-BE"/>
              </w:rPr>
            </w:pPr>
            <w:r>
              <w:rPr>
                <w:sz w:val="20"/>
                <w:szCs w:val="20"/>
                <w:lang w:val="fr-BE"/>
              </w:rPr>
              <w:fldChar w:fldCharType="begin">
                <w:ffData>
                  <w:name w:val="CaseACocher48"/>
                  <w:enabled/>
                  <w:calcOnExit w:val="0"/>
                  <w:checkBox>
                    <w:sizeAuto/>
                    <w:default w:val="0"/>
                  </w:checkBox>
                </w:ffData>
              </w:fldChar>
            </w:r>
            <w:bookmarkStart w:id="117" w:name="CaseACocher48"/>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7"/>
            <w:r>
              <w:rPr>
                <w:sz w:val="20"/>
                <w:szCs w:val="20"/>
                <w:lang w:val="fr-BE"/>
              </w:rPr>
              <w:t xml:space="preserve"> </w:t>
            </w:r>
            <w:r w:rsidR="001C3F1A" w:rsidRPr="004A0E07">
              <w:rPr>
                <w:sz w:val="20"/>
                <w:szCs w:val="20"/>
                <w:lang w:val="fr-BE"/>
              </w:rPr>
              <w:t>Catalyseurs</w:t>
            </w:r>
          </w:p>
          <w:p w14:paraId="2207283C" w14:textId="77777777" w:rsidR="00B804E3" w:rsidRDefault="00B804E3" w:rsidP="001C3F1A">
            <w:pPr>
              <w:rPr>
                <w:sz w:val="20"/>
                <w:szCs w:val="20"/>
                <w:lang w:val="fr-BE"/>
              </w:rPr>
            </w:pPr>
          </w:p>
          <w:p w14:paraId="079F3F58" w14:textId="77777777" w:rsidR="001C3F1A" w:rsidRPr="004A0E07" w:rsidRDefault="000D2C5E" w:rsidP="001C3F1A">
            <w:pPr>
              <w:rPr>
                <w:sz w:val="20"/>
                <w:szCs w:val="20"/>
                <w:lang w:val="fr-BE"/>
              </w:rPr>
            </w:pPr>
            <w:r>
              <w:rPr>
                <w:sz w:val="20"/>
                <w:szCs w:val="20"/>
                <w:lang w:val="fr-BE"/>
              </w:rPr>
              <w:fldChar w:fldCharType="begin">
                <w:ffData>
                  <w:name w:val="CaseACocher49"/>
                  <w:enabled/>
                  <w:calcOnExit w:val="0"/>
                  <w:checkBox>
                    <w:sizeAuto/>
                    <w:default w:val="0"/>
                  </w:checkBox>
                </w:ffData>
              </w:fldChar>
            </w:r>
            <w:bookmarkStart w:id="118" w:name="CaseACocher49"/>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8"/>
            <w:r>
              <w:rPr>
                <w:sz w:val="20"/>
                <w:szCs w:val="20"/>
                <w:lang w:val="fr-BE"/>
              </w:rPr>
              <w:t xml:space="preserve"> </w:t>
            </w:r>
            <w:r w:rsidR="001C3F1A" w:rsidRPr="004A0E07">
              <w:rPr>
                <w:sz w:val="20"/>
                <w:szCs w:val="20"/>
                <w:lang w:val="fr-BE"/>
              </w:rPr>
              <w:t>Réservoirs de gaz liquéfié</w:t>
            </w:r>
          </w:p>
          <w:p w14:paraId="034DD9A1" w14:textId="77777777" w:rsidR="00B804E3" w:rsidRDefault="00B804E3" w:rsidP="00D42B58">
            <w:pPr>
              <w:rPr>
                <w:sz w:val="20"/>
                <w:szCs w:val="20"/>
                <w:lang w:val="fr-BE"/>
              </w:rPr>
            </w:pPr>
          </w:p>
          <w:p w14:paraId="5CA2B3FA" w14:textId="77777777" w:rsidR="005B772D" w:rsidRDefault="000D2C5E" w:rsidP="00D42B58">
            <w:pPr>
              <w:rPr>
                <w:sz w:val="20"/>
                <w:szCs w:val="20"/>
                <w:lang w:val="fr-BE"/>
              </w:rPr>
            </w:pPr>
            <w:r>
              <w:rPr>
                <w:sz w:val="20"/>
                <w:szCs w:val="20"/>
                <w:lang w:val="fr-BE"/>
              </w:rPr>
              <w:fldChar w:fldCharType="begin">
                <w:ffData>
                  <w:name w:val="CaseACocher50"/>
                  <w:enabled/>
                  <w:calcOnExit w:val="0"/>
                  <w:checkBox>
                    <w:sizeAuto/>
                    <w:default w:val="0"/>
                  </w:checkBox>
                </w:ffData>
              </w:fldChar>
            </w:r>
            <w:bookmarkStart w:id="119" w:name="CaseACocher50"/>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19"/>
            <w:r>
              <w:rPr>
                <w:sz w:val="20"/>
                <w:szCs w:val="20"/>
                <w:lang w:val="fr-BE"/>
              </w:rPr>
              <w:t xml:space="preserve"> </w:t>
            </w:r>
            <w:r w:rsidR="001C3F1A">
              <w:rPr>
                <w:sz w:val="20"/>
                <w:szCs w:val="20"/>
                <w:lang w:val="fr-BE"/>
              </w:rPr>
              <w:t xml:space="preserve">Verre </w:t>
            </w:r>
          </w:p>
          <w:p w14:paraId="68DF6A64" w14:textId="77777777" w:rsidR="000D2C5E" w:rsidRDefault="000D2C5E" w:rsidP="00D42B58">
            <w:pPr>
              <w:rPr>
                <w:sz w:val="20"/>
                <w:szCs w:val="20"/>
                <w:lang w:val="fr-BE"/>
              </w:rPr>
            </w:pPr>
          </w:p>
          <w:p w14:paraId="5E0176BD" w14:textId="77777777" w:rsidR="000D2C5E" w:rsidRPr="004A0E07" w:rsidRDefault="000D2C5E" w:rsidP="00D42B58">
            <w:pPr>
              <w:rPr>
                <w:sz w:val="20"/>
                <w:szCs w:val="20"/>
                <w:lang w:val="fr-BE"/>
              </w:rPr>
            </w:pPr>
            <w:r>
              <w:rPr>
                <w:sz w:val="20"/>
                <w:szCs w:val="20"/>
                <w:lang w:val="fr-BE"/>
              </w:rPr>
              <w:fldChar w:fldCharType="begin">
                <w:ffData>
                  <w:name w:val="Texte129"/>
                  <w:enabled/>
                  <w:calcOnExit w:val="0"/>
                  <w:textInput/>
                </w:ffData>
              </w:fldChar>
            </w:r>
            <w:bookmarkStart w:id="120" w:name="Texte12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20"/>
          </w:p>
        </w:tc>
      </w:tr>
      <w:tr w:rsidR="005B772D" w:rsidRPr="004A0E07" w14:paraId="727DD213" w14:textId="77777777" w:rsidTr="005B772D">
        <w:trPr>
          <w:jc w:val="center"/>
        </w:trPr>
        <w:tc>
          <w:tcPr>
            <w:tcW w:w="1206" w:type="dxa"/>
          </w:tcPr>
          <w:p w14:paraId="02484908" w14:textId="77777777" w:rsidR="005B772D" w:rsidRPr="004A0E07" w:rsidRDefault="005B772D" w:rsidP="00D42B58">
            <w:pPr>
              <w:rPr>
                <w:sz w:val="20"/>
                <w:szCs w:val="20"/>
                <w:lang w:val="fr-BE"/>
              </w:rPr>
            </w:pPr>
            <w:r w:rsidRPr="004A0E07">
              <w:rPr>
                <w:sz w:val="20"/>
                <w:szCs w:val="20"/>
                <w:lang w:val="fr-BE"/>
              </w:rPr>
              <w:t>59</w:t>
            </w:r>
            <w:r w:rsidR="000A0CEA">
              <w:rPr>
                <w:sz w:val="20"/>
                <w:szCs w:val="20"/>
                <w:lang w:val="fr-BE"/>
              </w:rPr>
              <w:t>A</w:t>
            </w:r>
          </w:p>
        </w:tc>
        <w:tc>
          <w:tcPr>
            <w:tcW w:w="3632" w:type="dxa"/>
          </w:tcPr>
          <w:p w14:paraId="2A265F3F" w14:textId="77777777" w:rsidR="005B772D" w:rsidRPr="000A0CEA" w:rsidRDefault="000A0CEA" w:rsidP="0017748E">
            <w:pPr>
              <w:rPr>
                <w:sz w:val="20"/>
                <w:szCs w:val="20"/>
                <w:lang w:val="fr-BE"/>
              </w:rPr>
            </w:pPr>
            <w:r w:rsidRPr="000A0CEA">
              <w:rPr>
                <w:sz w:val="20"/>
                <w:szCs w:val="20"/>
                <w:lang w:val="fr-BE"/>
              </w:rPr>
              <w:t>Dépôts d'explosifs dont la quantité stockée est comprise :</w:t>
            </w:r>
            <w:r w:rsidRPr="000A0CEA">
              <w:rPr>
                <w:sz w:val="20"/>
                <w:szCs w:val="20"/>
                <w:lang w:val="fr-BE"/>
              </w:rPr>
              <w:br/>
              <w:t xml:space="preserve">entre 2 et 50 kg de poudre noire et sans fumées </w:t>
            </w:r>
          </w:p>
        </w:tc>
        <w:tc>
          <w:tcPr>
            <w:tcW w:w="1030" w:type="dxa"/>
          </w:tcPr>
          <w:p w14:paraId="1D20B53B" w14:textId="77777777" w:rsidR="005B772D" w:rsidRPr="004A0E07" w:rsidRDefault="005B772D" w:rsidP="00D42B58">
            <w:pPr>
              <w:rPr>
                <w:sz w:val="20"/>
                <w:szCs w:val="20"/>
                <w:lang w:val="fr-BE"/>
              </w:rPr>
            </w:pPr>
            <w:r w:rsidRPr="004A0E07">
              <w:rPr>
                <w:sz w:val="20"/>
                <w:szCs w:val="20"/>
                <w:lang w:val="fr-BE"/>
              </w:rPr>
              <w:t>2</w:t>
            </w:r>
          </w:p>
          <w:p w14:paraId="0AD54B8A" w14:textId="77777777" w:rsidR="005B772D" w:rsidRPr="004A0E07" w:rsidRDefault="005B772D" w:rsidP="00D42B58">
            <w:pPr>
              <w:rPr>
                <w:sz w:val="20"/>
                <w:szCs w:val="20"/>
                <w:lang w:val="fr-BE"/>
              </w:rPr>
            </w:pPr>
          </w:p>
          <w:p w14:paraId="33BF9BF7" w14:textId="77777777" w:rsidR="005B772D" w:rsidRPr="004A0E07" w:rsidRDefault="005B772D" w:rsidP="00D42B58">
            <w:pPr>
              <w:rPr>
                <w:sz w:val="20"/>
                <w:szCs w:val="20"/>
                <w:lang w:val="fr-BE"/>
              </w:rPr>
            </w:pPr>
          </w:p>
        </w:tc>
        <w:tc>
          <w:tcPr>
            <w:tcW w:w="4197" w:type="dxa"/>
          </w:tcPr>
          <w:p w14:paraId="58CF1A5C" w14:textId="77777777" w:rsidR="005B772D" w:rsidRPr="004A0E07" w:rsidRDefault="000D2C5E" w:rsidP="00D42B58">
            <w:pPr>
              <w:rPr>
                <w:sz w:val="20"/>
                <w:szCs w:val="20"/>
                <w:lang w:val="fr-BE"/>
              </w:rPr>
            </w:pPr>
            <w:r>
              <w:rPr>
                <w:sz w:val="20"/>
                <w:szCs w:val="20"/>
                <w:lang w:val="fr-BE"/>
              </w:rPr>
              <w:fldChar w:fldCharType="begin">
                <w:ffData>
                  <w:name w:val="CaseACocher51"/>
                  <w:enabled/>
                  <w:calcOnExit w:val="0"/>
                  <w:checkBox>
                    <w:sizeAuto/>
                    <w:default w:val="0"/>
                  </w:checkBox>
                </w:ffData>
              </w:fldChar>
            </w:r>
            <w:bookmarkStart w:id="121" w:name="CaseACocher51"/>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21"/>
            <w:r>
              <w:rPr>
                <w:sz w:val="20"/>
                <w:szCs w:val="20"/>
                <w:lang w:val="fr-BE"/>
              </w:rPr>
              <w:t xml:space="preserve"> </w:t>
            </w:r>
            <w:r w:rsidR="005B772D" w:rsidRPr="004A0E07">
              <w:rPr>
                <w:sz w:val="20"/>
                <w:szCs w:val="20"/>
                <w:lang w:val="fr-BE"/>
              </w:rPr>
              <w:t>Airbags</w:t>
            </w:r>
          </w:p>
          <w:p w14:paraId="1C332E24" w14:textId="77777777" w:rsidR="005B772D" w:rsidRPr="004A0E07" w:rsidRDefault="000D2C5E" w:rsidP="00D42B58">
            <w:pPr>
              <w:rPr>
                <w:sz w:val="20"/>
                <w:szCs w:val="20"/>
                <w:lang w:val="fr-BE"/>
              </w:rPr>
            </w:pPr>
            <w:r>
              <w:rPr>
                <w:sz w:val="20"/>
                <w:szCs w:val="20"/>
                <w:lang w:val="fr-BE"/>
              </w:rPr>
              <w:fldChar w:fldCharType="begin">
                <w:ffData>
                  <w:name w:val="Texte130"/>
                  <w:enabled/>
                  <w:calcOnExit w:val="0"/>
                  <w:textInput/>
                </w:ffData>
              </w:fldChar>
            </w:r>
            <w:bookmarkStart w:id="122" w:name="Texte13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22"/>
          </w:p>
        </w:tc>
      </w:tr>
      <w:tr w:rsidR="005B772D" w:rsidRPr="004A0E07" w14:paraId="001B0F46" w14:textId="77777777" w:rsidTr="005B772D">
        <w:trPr>
          <w:jc w:val="center"/>
        </w:trPr>
        <w:tc>
          <w:tcPr>
            <w:tcW w:w="1206" w:type="dxa"/>
          </w:tcPr>
          <w:p w14:paraId="5FF1092E" w14:textId="77777777" w:rsidR="005B772D" w:rsidRPr="004A0E07" w:rsidRDefault="005B772D" w:rsidP="00D42B58">
            <w:pPr>
              <w:rPr>
                <w:sz w:val="20"/>
                <w:szCs w:val="20"/>
                <w:lang w:val="fr-BE"/>
              </w:rPr>
            </w:pPr>
            <w:r w:rsidRPr="004A0E07">
              <w:rPr>
                <w:sz w:val="20"/>
                <w:szCs w:val="20"/>
                <w:lang w:val="fr-BE"/>
              </w:rPr>
              <w:t>71</w:t>
            </w:r>
            <w:r w:rsidR="0017748E">
              <w:rPr>
                <w:sz w:val="20"/>
                <w:szCs w:val="20"/>
                <w:lang w:val="fr-BE"/>
              </w:rPr>
              <w:t>A</w:t>
            </w:r>
          </w:p>
        </w:tc>
        <w:tc>
          <w:tcPr>
            <w:tcW w:w="3632" w:type="dxa"/>
          </w:tcPr>
          <w:p w14:paraId="3CFA014D" w14:textId="77777777" w:rsidR="005B772D" w:rsidRPr="000A0CEA" w:rsidRDefault="005B772D" w:rsidP="00D42B58">
            <w:pPr>
              <w:rPr>
                <w:sz w:val="20"/>
                <w:szCs w:val="20"/>
                <w:lang w:val="fr-BE"/>
              </w:rPr>
            </w:pPr>
            <w:r w:rsidRPr="000A0CEA">
              <w:rPr>
                <w:sz w:val="20"/>
                <w:szCs w:val="20"/>
                <w:lang w:val="fr-BE"/>
              </w:rPr>
              <w:t>Compresseurs d’air</w:t>
            </w:r>
            <w:r w:rsidR="000A0CEA" w:rsidRPr="000A0CEA">
              <w:rPr>
                <w:sz w:val="20"/>
                <w:szCs w:val="20"/>
                <w:lang w:val="fr-BE"/>
              </w:rPr>
              <w:t xml:space="preserve"> d'une puissance supérieure à 2 kW</w:t>
            </w:r>
          </w:p>
        </w:tc>
        <w:tc>
          <w:tcPr>
            <w:tcW w:w="1030" w:type="dxa"/>
          </w:tcPr>
          <w:p w14:paraId="5E10CDC6" w14:textId="77777777" w:rsidR="005B772D" w:rsidRPr="004A0E07" w:rsidRDefault="005B772D" w:rsidP="00D42B58">
            <w:pPr>
              <w:rPr>
                <w:sz w:val="20"/>
                <w:szCs w:val="20"/>
                <w:lang w:val="fr-BE"/>
              </w:rPr>
            </w:pPr>
            <w:r w:rsidRPr="004A0E07">
              <w:rPr>
                <w:sz w:val="20"/>
                <w:szCs w:val="20"/>
                <w:lang w:val="fr-BE"/>
              </w:rPr>
              <w:t>2</w:t>
            </w:r>
          </w:p>
        </w:tc>
        <w:tc>
          <w:tcPr>
            <w:tcW w:w="4197" w:type="dxa"/>
          </w:tcPr>
          <w:p w14:paraId="45B306DC" w14:textId="77777777" w:rsidR="005B772D" w:rsidRPr="004A0E07" w:rsidRDefault="000D2C5E" w:rsidP="00D42B58">
            <w:pPr>
              <w:rPr>
                <w:sz w:val="20"/>
                <w:szCs w:val="20"/>
                <w:lang w:val="fr-BE"/>
              </w:rPr>
            </w:pPr>
            <w:r>
              <w:rPr>
                <w:sz w:val="20"/>
                <w:szCs w:val="20"/>
                <w:lang w:val="fr-BE"/>
              </w:rPr>
              <w:fldChar w:fldCharType="begin">
                <w:ffData>
                  <w:name w:val="Texte131"/>
                  <w:enabled/>
                  <w:calcOnExit w:val="0"/>
                  <w:textInput/>
                </w:ffData>
              </w:fldChar>
            </w:r>
            <w:bookmarkStart w:id="123" w:name="Texte131"/>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23"/>
          </w:p>
        </w:tc>
      </w:tr>
      <w:tr w:rsidR="005B772D" w:rsidRPr="004A0E07" w14:paraId="6196F931" w14:textId="77777777" w:rsidTr="005B772D">
        <w:trPr>
          <w:jc w:val="center"/>
        </w:trPr>
        <w:tc>
          <w:tcPr>
            <w:tcW w:w="1206" w:type="dxa"/>
          </w:tcPr>
          <w:p w14:paraId="2925B2BE" w14:textId="77777777" w:rsidR="005B772D" w:rsidRPr="004A0E07" w:rsidRDefault="005B772D" w:rsidP="00D42B58">
            <w:pPr>
              <w:rPr>
                <w:sz w:val="20"/>
                <w:szCs w:val="20"/>
                <w:lang w:val="fr-BE"/>
              </w:rPr>
            </w:pPr>
            <w:r w:rsidRPr="004A0E07">
              <w:rPr>
                <w:sz w:val="20"/>
                <w:szCs w:val="20"/>
                <w:lang w:val="fr-BE"/>
              </w:rPr>
              <w:t>72</w:t>
            </w:r>
            <w:r w:rsidR="0017748E">
              <w:rPr>
                <w:sz w:val="20"/>
                <w:szCs w:val="20"/>
                <w:lang w:val="fr-BE"/>
              </w:rPr>
              <w:t>A</w:t>
            </w:r>
          </w:p>
        </w:tc>
        <w:tc>
          <w:tcPr>
            <w:tcW w:w="3632" w:type="dxa"/>
          </w:tcPr>
          <w:p w14:paraId="2646F35A" w14:textId="77777777" w:rsidR="005B772D" w:rsidRPr="004A0E07" w:rsidRDefault="005B772D" w:rsidP="00D42B58">
            <w:pPr>
              <w:rPr>
                <w:sz w:val="20"/>
                <w:szCs w:val="20"/>
                <w:lang w:val="fr-BE"/>
              </w:rPr>
            </w:pPr>
            <w:r w:rsidRPr="004A0E07">
              <w:rPr>
                <w:sz w:val="20"/>
                <w:szCs w:val="20"/>
                <w:lang w:val="fr-BE"/>
              </w:rPr>
              <w:t>Citerne d’air du compresseur</w:t>
            </w:r>
            <w:r w:rsidR="000A0CEA">
              <w:rPr>
                <w:sz w:val="20"/>
                <w:szCs w:val="20"/>
                <w:lang w:val="fr-BE"/>
              </w:rPr>
              <w:t xml:space="preserve"> </w:t>
            </w:r>
            <w:r w:rsidRPr="004A0E07">
              <w:rPr>
                <w:sz w:val="20"/>
                <w:szCs w:val="20"/>
                <w:lang w:val="fr-BE"/>
              </w:rPr>
              <w:t>de 300 à 1.000 l</w:t>
            </w:r>
          </w:p>
        </w:tc>
        <w:tc>
          <w:tcPr>
            <w:tcW w:w="1030" w:type="dxa"/>
          </w:tcPr>
          <w:p w14:paraId="0AF27AC5" w14:textId="77777777" w:rsidR="005B772D" w:rsidRPr="004A0E07" w:rsidRDefault="005B772D" w:rsidP="00D42B58">
            <w:pPr>
              <w:rPr>
                <w:sz w:val="20"/>
                <w:szCs w:val="20"/>
                <w:lang w:val="fr-BE"/>
              </w:rPr>
            </w:pPr>
          </w:p>
          <w:p w14:paraId="135C9E74" w14:textId="77777777" w:rsidR="005B772D" w:rsidRPr="004A0E07" w:rsidRDefault="005B772D" w:rsidP="00D42B58">
            <w:pPr>
              <w:rPr>
                <w:sz w:val="20"/>
                <w:szCs w:val="20"/>
                <w:lang w:val="fr-BE"/>
              </w:rPr>
            </w:pPr>
            <w:r w:rsidRPr="004A0E07">
              <w:rPr>
                <w:sz w:val="20"/>
                <w:szCs w:val="20"/>
                <w:lang w:val="fr-BE"/>
              </w:rPr>
              <w:t>2</w:t>
            </w:r>
          </w:p>
        </w:tc>
        <w:tc>
          <w:tcPr>
            <w:tcW w:w="4197" w:type="dxa"/>
          </w:tcPr>
          <w:p w14:paraId="6337752C" w14:textId="77777777" w:rsidR="005B772D" w:rsidRPr="004A0E07" w:rsidRDefault="000D2C5E" w:rsidP="00D42B58">
            <w:pPr>
              <w:rPr>
                <w:sz w:val="20"/>
                <w:szCs w:val="20"/>
                <w:lang w:val="fr-BE"/>
              </w:rPr>
            </w:pPr>
            <w:r>
              <w:rPr>
                <w:sz w:val="20"/>
                <w:szCs w:val="20"/>
                <w:lang w:val="fr-BE"/>
              </w:rPr>
              <w:fldChar w:fldCharType="begin">
                <w:ffData>
                  <w:name w:val="Texte132"/>
                  <w:enabled/>
                  <w:calcOnExit w:val="0"/>
                  <w:textInput/>
                </w:ffData>
              </w:fldChar>
            </w:r>
            <w:bookmarkStart w:id="124" w:name="Texte13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24"/>
            <w:r>
              <w:rPr>
                <w:sz w:val="20"/>
                <w:szCs w:val="20"/>
                <w:lang w:val="fr-BE"/>
              </w:rPr>
              <w:t xml:space="preserve"> </w:t>
            </w:r>
          </w:p>
        </w:tc>
      </w:tr>
      <w:tr w:rsidR="005B772D" w:rsidRPr="004A0E07" w14:paraId="08F79C64" w14:textId="77777777" w:rsidTr="005B772D">
        <w:trPr>
          <w:jc w:val="center"/>
        </w:trPr>
        <w:tc>
          <w:tcPr>
            <w:tcW w:w="1206" w:type="dxa"/>
          </w:tcPr>
          <w:p w14:paraId="77E2AF54" w14:textId="77777777" w:rsidR="005B772D" w:rsidRPr="004A0E07" w:rsidRDefault="005B772D" w:rsidP="00D42B58">
            <w:pPr>
              <w:rPr>
                <w:sz w:val="20"/>
                <w:szCs w:val="20"/>
                <w:lang w:val="fr-BE"/>
              </w:rPr>
            </w:pPr>
            <w:r w:rsidRPr="004A0E07">
              <w:rPr>
                <w:sz w:val="20"/>
                <w:szCs w:val="20"/>
                <w:lang w:val="fr-BE"/>
              </w:rPr>
              <w:t>94</w:t>
            </w:r>
            <w:r w:rsidR="00B804E3">
              <w:rPr>
                <w:sz w:val="20"/>
                <w:szCs w:val="20"/>
                <w:lang w:val="fr-BE"/>
              </w:rPr>
              <w:t>A</w:t>
            </w:r>
          </w:p>
        </w:tc>
        <w:tc>
          <w:tcPr>
            <w:tcW w:w="3632" w:type="dxa"/>
          </w:tcPr>
          <w:p w14:paraId="4E6D243F" w14:textId="77777777" w:rsidR="005B772D" w:rsidRPr="004A0E07" w:rsidRDefault="005B772D" w:rsidP="00D42B58">
            <w:pPr>
              <w:rPr>
                <w:sz w:val="20"/>
                <w:szCs w:val="20"/>
                <w:lang w:val="fr-BE"/>
              </w:rPr>
            </w:pPr>
            <w:r w:rsidRPr="004A0E07">
              <w:rPr>
                <w:sz w:val="20"/>
                <w:szCs w:val="20"/>
                <w:lang w:val="fr-BE"/>
              </w:rPr>
              <w:t xml:space="preserve">Dépôt </w:t>
            </w:r>
            <w:r w:rsidR="005D214F">
              <w:rPr>
                <w:sz w:val="20"/>
                <w:szCs w:val="20"/>
                <w:lang w:val="fr-BE"/>
              </w:rPr>
              <w:t xml:space="preserve">de matières synthétiques d’objets en matière plastique dont la surface destiné au stockage est de </w:t>
            </w:r>
            <w:r w:rsidRPr="004A0E07">
              <w:rPr>
                <w:sz w:val="20"/>
                <w:szCs w:val="20"/>
                <w:lang w:val="fr-BE"/>
              </w:rPr>
              <w:t>100 à 2.000 m²</w:t>
            </w:r>
          </w:p>
        </w:tc>
        <w:tc>
          <w:tcPr>
            <w:tcW w:w="1030" w:type="dxa"/>
          </w:tcPr>
          <w:p w14:paraId="4C14731B" w14:textId="77777777" w:rsidR="005B772D" w:rsidRPr="004A0E07" w:rsidRDefault="005B772D" w:rsidP="00D42B58">
            <w:pPr>
              <w:rPr>
                <w:sz w:val="20"/>
                <w:szCs w:val="20"/>
                <w:lang w:val="fr-BE"/>
              </w:rPr>
            </w:pPr>
            <w:r w:rsidRPr="004A0E07">
              <w:rPr>
                <w:sz w:val="20"/>
                <w:szCs w:val="20"/>
                <w:lang w:val="fr-BE"/>
              </w:rPr>
              <w:t>2</w:t>
            </w:r>
          </w:p>
        </w:tc>
        <w:tc>
          <w:tcPr>
            <w:tcW w:w="4197" w:type="dxa"/>
          </w:tcPr>
          <w:p w14:paraId="4790B411" w14:textId="77777777" w:rsidR="005B772D" w:rsidRDefault="000D2C5E" w:rsidP="00D42B58">
            <w:pPr>
              <w:rPr>
                <w:sz w:val="20"/>
                <w:szCs w:val="20"/>
                <w:lang w:val="fr-BE"/>
              </w:rPr>
            </w:pPr>
            <w:r>
              <w:rPr>
                <w:sz w:val="20"/>
                <w:szCs w:val="20"/>
                <w:lang w:val="fr-BE"/>
              </w:rPr>
              <w:fldChar w:fldCharType="begin">
                <w:ffData>
                  <w:name w:val="CaseACocher52"/>
                  <w:enabled/>
                  <w:calcOnExit w:val="0"/>
                  <w:checkBox>
                    <w:sizeAuto/>
                    <w:default w:val="0"/>
                  </w:checkBox>
                </w:ffData>
              </w:fldChar>
            </w:r>
            <w:bookmarkStart w:id="125" w:name="CaseACocher52"/>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25"/>
            <w:r>
              <w:rPr>
                <w:sz w:val="20"/>
                <w:szCs w:val="20"/>
                <w:lang w:val="fr-BE"/>
              </w:rPr>
              <w:t xml:space="preserve"> </w:t>
            </w:r>
            <w:r w:rsidR="00FA782A">
              <w:rPr>
                <w:sz w:val="20"/>
                <w:szCs w:val="20"/>
                <w:lang w:val="fr-BE"/>
              </w:rPr>
              <w:t>Pneus</w:t>
            </w:r>
          </w:p>
          <w:p w14:paraId="1558C12D" w14:textId="77777777" w:rsidR="000D2C5E" w:rsidRPr="004A0E07" w:rsidRDefault="000D2C5E" w:rsidP="00D42B58">
            <w:pPr>
              <w:rPr>
                <w:sz w:val="20"/>
                <w:szCs w:val="20"/>
                <w:lang w:val="fr-BE"/>
              </w:rPr>
            </w:pPr>
            <w:r>
              <w:rPr>
                <w:sz w:val="20"/>
                <w:szCs w:val="20"/>
                <w:lang w:val="fr-BE"/>
              </w:rPr>
              <w:fldChar w:fldCharType="begin">
                <w:ffData>
                  <w:name w:val="Texte133"/>
                  <w:enabled/>
                  <w:calcOnExit w:val="0"/>
                  <w:textInput/>
                </w:ffData>
              </w:fldChar>
            </w:r>
            <w:bookmarkStart w:id="126" w:name="Texte13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26"/>
          </w:p>
        </w:tc>
      </w:tr>
      <w:tr w:rsidR="005B772D" w:rsidRPr="004A0E07" w14:paraId="41E744CC" w14:textId="77777777" w:rsidTr="005B772D">
        <w:trPr>
          <w:jc w:val="center"/>
        </w:trPr>
        <w:tc>
          <w:tcPr>
            <w:tcW w:w="1206" w:type="dxa"/>
          </w:tcPr>
          <w:p w14:paraId="1E374EEB" w14:textId="77777777" w:rsidR="005B772D" w:rsidRPr="004A0E07" w:rsidRDefault="005B772D" w:rsidP="00D42B58">
            <w:pPr>
              <w:rPr>
                <w:sz w:val="20"/>
                <w:szCs w:val="20"/>
                <w:lang w:val="fr-BE"/>
              </w:rPr>
            </w:pPr>
            <w:r w:rsidRPr="004A0E07">
              <w:rPr>
                <w:sz w:val="20"/>
                <w:szCs w:val="20"/>
                <w:lang w:val="fr-BE"/>
              </w:rPr>
              <w:t>100</w:t>
            </w:r>
            <w:r w:rsidR="00B804E3">
              <w:rPr>
                <w:sz w:val="20"/>
                <w:szCs w:val="20"/>
                <w:lang w:val="fr-BE"/>
              </w:rPr>
              <w:t>A</w:t>
            </w:r>
          </w:p>
        </w:tc>
        <w:tc>
          <w:tcPr>
            <w:tcW w:w="3632" w:type="dxa"/>
          </w:tcPr>
          <w:p w14:paraId="4ADB55C0" w14:textId="77777777" w:rsidR="005B772D" w:rsidRPr="004A0E07" w:rsidRDefault="005B772D" w:rsidP="00B804E3">
            <w:pPr>
              <w:rPr>
                <w:sz w:val="20"/>
                <w:szCs w:val="20"/>
                <w:lang w:val="fr-BE"/>
              </w:rPr>
            </w:pPr>
            <w:r w:rsidRPr="004A0E07">
              <w:rPr>
                <w:sz w:val="20"/>
                <w:szCs w:val="20"/>
                <w:lang w:val="fr-BE"/>
              </w:rPr>
              <w:t>Dépôt pièces métalliques</w:t>
            </w:r>
            <w:r w:rsidR="00B804E3">
              <w:rPr>
                <w:sz w:val="20"/>
                <w:szCs w:val="20"/>
                <w:lang w:val="fr-BE"/>
              </w:rPr>
              <w:t xml:space="preserve"> </w:t>
            </w:r>
            <w:r w:rsidRPr="004A0E07">
              <w:rPr>
                <w:sz w:val="20"/>
                <w:szCs w:val="20"/>
                <w:lang w:val="fr-BE"/>
              </w:rPr>
              <w:t>de</w:t>
            </w:r>
            <w:r w:rsidR="00B804E3">
              <w:rPr>
                <w:sz w:val="20"/>
                <w:szCs w:val="20"/>
                <w:lang w:val="fr-BE"/>
              </w:rPr>
              <w:t xml:space="preserve"> </w:t>
            </w:r>
            <w:r w:rsidRPr="004A0E07">
              <w:rPr>
                <w:sz w:val="20"/>
                <w:szCs w:val="20"/>
                <w:lang w:val="fr-BE"/>
              </w:rPr>
              <w:t>100 à 2.000 m²</w:t>
            </w:r>
          </w:p>
        </w:tc>
        <w:tc>
          <w:tcPr>
            <w:tcW w:w="1030" w:type="dxa"/>
          </w:tcPr>
          <w:p w14:paraId="5B75926C" w14:textId="77777777" w:rsidR="005B772D" w:rsidRPr="004A0E07" w:rsidRDefault="005B772D" w:rsidP="00D42B58">
            <w:pPr>
              <w:rPr>
                <w:sz w:val="20"/>
                <w:szCs w:val="20"/>
                <w:lang w:val="fr-BE"/>
              </w:rPr>
            </w:pPr>
          </w:p>
          <w:p w14:paraId="487F13BF" w14:textId="77777777" w:rsidR="005B772D" w:rsidRPr="004A0E07" w:rsidRDefault="005B772D" w:rsidP="00D42B58">
            <w:pPr>
              <w:rPr>
                <w:sz w:val="20"/>
                <w:szCs w:val="20"/>
                <w:lang w:val="fr-BE"/>
              </w:rPr>
            </w:pPr>
            <w:r w:rsidRPr="004A0E07">
              <w:rPr>
                <w:sz w:val="20"/>
                <w:szCs w:val="20"/>
                <w:lang w:val="fr-BE"/>
              </w:rPr>
              <w:t>2</w:t>
            </w:r>
          </w:p>
        </w:tc>
        <w:tc>
          <w:tcPr>
            <w:tcW w:w="4197" w:type="dxa"/>
          </w:tcPr>
          <w:p w14:paraId="4E257069" w14:textId="77777777" w:rsidR="005B772D" w:rsidRDefault="000D2C5E" w:rsidP="00D42B58">
            <w:pPr>
              <w:rPr>
                <w:sz w:val="20"/>
                <w:szCs w:val="20"/>
                <w:lang w:val="fr-BE"/>
              </w:rPr>
            </w:pPr>
            <w:r>
              <w:rPr>
                <w:sz w:val="20"/>
                <w:szCs w:val="20"/>
                <w:lang w:val="fr-BE"/>
              </w:rPr>
              <w:fldChar w:fldCharType="begin">
                <w:ffData>
                  <w:name w:val="CaseACocher53"/>
                  <w:enabled/>
                  <w:calcOnExit w:val="0"/>
                  <w:checkBox>
                    <w:sizeAuto/>
                    <w:default w:val="0"/>
                  </w:checkBox>
                </w:ffData>
              </w:fldChar>
            </w:r>
            <w:bookmarkStart w:id="127" w:name="CaseACocher53"/>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27"/>
            <w:r>
              <w:rPr>
                <w:sz w:val="20"/>
                <w:szCs w:val="20"/>
                <w:lang w:val="fr-BE"/>
              </w:rPr>
              <w:t xml:space="preserve"> </w:t>
            </w:r>
            <w:r w:rsidR="005B772D" w:rsidRPr="004A0E07">
              <w:rPr>
                <w:sz w:val="20"/>
                <w:szCs w:val="20"/>
                <w:lang w:val="fr-BE"/>
              </w:rPr>
              <w:t>Pièces de rechange</w:t>
            </w:r>
          </w:p>
          <w:p w14:paraId="0D5646D0" w14:textId="77777777" w:rsidR="000D2C5E" w:rsidRPr="004A0E07" w:rsidRDefault="000D2C5E" w:rsidP="00D42B58">
            <w:pPr>
              <w:rPr>
                <w:sz w:val="20"/>
                <w:szCs w:val="20"/>
                <w:lang w:val="fr-BE"/>
              </w:rPr>
            </w:pPr>
            <w:r>
              <w:rPr>
                <w:sz w:val="20"/>
                <w:szCs w:val="20"/>
                <w:lang w:val="fr-BE"/>
              </w:rPr>
              <w:fldChar w:fldCharType="begin">
                <w:ffData>
                  <w:name w:val="Texte134"/>
                  <w:enabled/>
                  <w:calcOnExit w:val="0"/>
                  <w:textInput/>
                </w:ffData>
              </w:fldChar>
            </w:r>
            <w:bookmarkStart w:id="128" w:name="Texte13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28"/>
          </w:p>
        </w:tc>
      </w:tr>
      <w:tr w:rsidR="005B772D" w:rsidRPr="000D2C5E" w14:paraId="1A7BC922" w14:textId="77777777" w:rsidTr="005B772D">
        <w:trPr>
          <w:jc w:val="center"/>
        </w:trPr>
        <w:tc>
          <w:tcPr>
            <w:tcW w:w="1206" w:type="dxa"/>
          </w:tcPr>
          <w:p w14:paraId="60471887" w14:textId="77777777" w:rsidR="005B772D" w:rsidRPr="004A0E07" w:rsidRDefault="005B772D" w:rsidP="00D42B58">
            <w:pPr>
              <w:rPr>
                <w:sz w:val="20"/>
                <w:szCs w:val="20"/>
                <w:lang w:val="fr-BE"/>
              </w:rPr>
            </w:pPr>
            <w:r w:rsidRPr="004A0E07">
              <w:rPr>
                <w:sz w:val="20"/>
                <w:szCs w:val="20"/>
                <w:lang w:val="fr-BE"/>
              </w:rPr>
              <w:lastRenderedPageBreak/>
              <w:t>151</w:t>
            </w:r>
          </w:p>
        </w:tc>
        <w:tc>
          <w:tcPr>
            <w:tcW w:w="3632" w:type="dxa"/>
          </w:tcPr>
          <w:p w14:paraId="2284EBC1" w14:textId="77777777" w:rsidR="005B772D" w:rsidRDefault="005B772D" w:rsidP="00D42B58">
            <w:pPr>
              <w:rPr>
                <w:sz w:val="20"/>
                <w:szCs w:val="20"/>
                <w:lang w:val="fr-BE"/>
              </w:rPr>
            </w:pPr>
            <w:r w:rsidRPr="004A0E07">
              <w:rPr>
                <w:sz w:val="20"/>
                <w:szCs w:val="20"/>
                <w:lang w:val="fr-BE"/>
              </w:rPr>
              <w:t xml:space="preserve">Dépôt de véhicules usagés et hors d’usage </w:t>
            </w:r>
          </w:p>
          <w:p w14:paraId="6055167D" w14:textId="77777777" w:rsidR="000A0CEA" w:rsidRPr="004A0E07" w:rsidRDefault="000A0CEA" w:rsidP="00D42B58">
            <w:pPr>
              <w:rPr>
                <w:sz w:val="20"/>
                <w:szCs w:val="20"/>
                <w:lang w:val="fr-BE"/>
              </w:rPr>
            </w:pPr>
          </w:p>
          <w:p w14:paraId="3B4CAF46" w14:textId="77777777" w:rsidR="005B772D" w:rsidRDefault="00B804E3" w:rsidP="00B804E3">
            <w:pPr>
              <w:rPr>
                <w:sz w:val="20"/>
                <w:szCs w:val="20"/>
                <w:lang w:val="fr-BE"/>
              </w:rPr>
            </w:pPr>
            <w:r>
              <w:rPr>
                <w:sz w:val="20"/>
                <w:szCs w:val="20"/>
                <w:lang w:val="fr-BE"/>
              </w:rPr>
              <w:t xml:space="preserve">A : </w:t>
            </w:r>
            <w:r w:rsidR="005B772D" w:rsidRPr="004A0E07">
              <w:rPr>
                <w:sz w:val="20"/>
                <w:szCs w:val="20"/>
                <w:lang w:val="fr-BE"/>
              </w:rPr>
              <w:t>3 à 50 véhicules</w:t>
            </w:r>
          </w:p>
          <w:p w14:paraId="07ECDF8F" w14:textId="77777777" w:rsidR="00B804E3" w:rsidRPr="004A0E07" w:rsidRDefault="00B804E3" w:rsidP="00B804E3">
            <w:pPr>
              <w:rPr>
                <w:sz w:val="20"/>
                <w:szCs w:val="20"/>
                <w:lang w:val="fr-BE"/>
              </w:rPr>
            </w:pPr>
          </w:p>
          <w:p w14:paraId="25491D3C" w14:textId="77777777" w:rsidR="005B772D" w:rsidRPr="004A0E07" w:rsidRDefault="00B804E3" w:rsidP="00B804E3">
            <w:pPr>
              <w:rPr>
                <w:sz w:val="20"/>
                <w:szCs w:val="20"/>
                <w:lang w:val="fr-BE"/>
              </w:rPr>
            </w:pPr>
            <w:r>
              <w:rPr>
                <w:sz w:val="20"/>
                <w:szCs w:val="20"/>
                <w:lang w:val="fr-BE"/>
              </w:rPr>
              <w:t xml:space="preserve">B : </w:t>
            </w:r>
            <w:r w:rsidR="005B772D" w:rsidRPr="004A0E07">
              <w:rPr>
                <w:sz w:val="20"/>
                <w:szCs w:val="20"/>
                <w:lang w:val="fr-BE"/>
              </w:rPr>
              <w:t>plus de 50 véhicules</w:t>
            </w:r>
          </w:p>
        </w:tc>
        <w:tc>
          <w:tcPr>
            <w:tcW w:w="1030" w:type="dxa"/>
          </w:tcPr>
          <w:p w14:paraId="00F347B0" w14:textId="77777777" w:rsidR="005B772D" w:rsidRPr="004A0E07" w:rsidRDefault="005B772D" w:rsidP="00D42B58">
            <w:pPr>
              <w:rPr>
                <w:sz w:val="20"/>
                <w:szCs w:val="20"/>
                <w:lang w:val="fr-BE"/>
              </w:rPr>
            </w:pPr>
          </w:p>
          <w:p w14:paraId="1011E9F5" w14:textId="77777777" w:rsidR="005B772D" w:rsidRPr="004A0E07" w:rsidRDefault="005B772D" w:rsidP="00D42B58">
            <w:pPr>
              <w:rPr>
                <w:sz w:val="20"/>
                <w:szCs w:val="20"/>
                <w:lang w:val="fr-BE"/>
              </w:rPr>
            </w:pPr>
          </w:p>
          <w:p w14:paraId="1A490644" w14:textId="77777777" w:rsidR="000A0CEA" w:rsidRDefault="000A0CEA" w:rsidP="00D42B58">
            <w:pPr>
              <w:rPr>
                <w:sz w:val="20"/>
                <w:szCs w:val="20"/>
                <w:lang w:val="fr-BE"/>
              </w:rPr>
            </w:pPr>
          </w:p>
          <w:p w14:paraId="7E822EC3" w14:textId="77777777" w:rsidR="005B772D" w:rsidRDefault="005B772D" w:rsidP="00D42B58">
            <w:pPr>
              <w:rPr>
                <w:sz w:val="20"/>
                <w:szCs w:val="20"/>
                <w:lang w:val="fr-BE"/>
              </w:rPr>
            </w:pPr>
            <w:r w:rsidRPr="004A0E07">
              <w:rPr>
                <w:sz w:val="20"/>
                <w:szCs w:val="20"/>
                <w:lang w:val="fr-BE"/>
              </w:rPr>
              <w:t>2</w:t>
            </w:r>
          </w:p>
          <w:p w14:paraId="6348DF0B" w14:textId="77777777" w:rsidR="00B804E3" w:rsidRPr="004A0E07" w:rsidRDefault="00B804E3" w:rsidP="00D42B58">
            <w:pPr>
              <w:rPr>
                <w:sz w:val="20"/>
                <w:szCs w:val="20"/>
                <w:lang w:val="fr-BE"/>
              </w:rPr>
            </w:pPr>
          </w:p>
          <w:p w14:paraId="7DA19650" w14:textId="77777777" w:rsidR="005B772D" w:rsidRPr="004A0E07" w:rsidRDefault="005B772D" w:rsidP="00D42B58">
            <w:pPr>
              <w:rPr>
                <w:sz w:val="20"/>
                <w:szCs w:val="20"/>
                <w:lang w:val="fr-BE"/>
              </w:rPr>
            </w:pPr>
            <w:r w:rsidRPr="004A0E07">
              <w:rPr>
                <w:sz w:val="20"/>
                <w:szCs w:val="20"/>
                <w:lang w:val="fr-BE"/>
              </w:rPr>
              <w:t>1B</w:t>
            </w:r>
          </w:p>
        </w:tc>
        <w:tc>
          <w:tcPr>
            <w:tcW w:w="4197" w:type="dxa"/>
          </w:tcPr>
          <w:p w14:paraId="3B107BCA" w14:textId="77777777" w:rsidR="00B804E3" w:rsidRDefault="00B804E3" w:rsidP="00D42B58">
            <w:pPr>
              <w:rPr>
                <w:sz w:val="20"/>
                <w:szCs w:val="20"/>
                <w:lang w:val="fr-BE"/>
              </w:rPr>
            </w:pPr>
          </w:p>
          <w:p w14:paraId="0269D0A0" w14:textId="77777777" w:rsidR="005B772D" w:rsidRDefault="000D2C5E" w:rsidP="00D42B58">
            <w:pPr>
              <w:rPr>
                <w:sz w:val="20"/>
                <w:szCs w:val="20"/>
                <w:lang w:val="fr-BE"/>
              </w:rPr>
            </w:pPr>
            <w:r>
              <w:rPr>
                <w:sz w:val="20"/>
                <w:szCs w:val="20"/>
                <w:lang w:val="fr-BE"/>
              </w:rPr>
              <w:fldChar w:fldCharType="begin">
                <w:ffData>
                  <w:name w:val="CaseACocher54"/>
                  <w:enabled/>
                  <w:calcOnExit w:val="0"/>
                  <w:checkBox>
                    <w:sizeAuto/>
                    <w:default w:val="0"/>
                  </w:checkBox>
                </w:ffData>
              </w:fldChar>
            </w:r>
            <w:bookmarkStart w:id="129" w:name="CaseACocher54"/>
            <w:r>
              <w:rPr>
                <w:sz w:val="20"/>
                <w:szCs w:val="20"/>
                <w:lang w:val="fr-BE"/>
              </w:rPr>
              <w:instrText xml:space="preserve"> FORMCHECKBOX </w:instrText>
            </w:r>
            <w:r w:rsidR="000F1DFC">
              <w:rPr>
                <w:sz w:val="20"/>
                <w:szCs w:val="20"/>
                <w:lang w:val="fr-BE"/>
              </w:rPr>
            </w:r>
            <w:r w:rsidR="000F1DFC">
              <w:rPr>
                <w:sz w:val="20"/>
                <w:szCs w:val="20"/>
                <w:lang w:val="fr-BE"/>
              </w:rPr>
              <w:fldChar w:fldCharType="separate"/>
            </w:r>
            <w:r>
              <w:rPr>
                <w:sz w:val="20"/>
                <w:szCs w:val="20"/>
                <w:lang w:val="fr-BE"/>
              </w:rPr>
              <w:fldChar w:fldCharType="end"/>
            </w:r>
            <w:bookmarkEnd w:id="129"/>
            <w:r>
              <w:rPr>
                <w:sz w:val="20"/>
                <w:szCs w:val="20"/>
                <w:lang w:val="fr-BE"/>
              </w:rPr>
              <w:t xml:space="preserve"> </w:t>
            </w:r>
            <w:r w:rsidR="00B804E3">
              <w:rPr>
                <w:sz w:val="20"/>
                <w:szCs w:val="20"/>
                <w:lang w:val="fr-BE"/>
              </w:rPr>
              <w:t>Véhicules u</w:t>
            </w:r>
            <w:r w:rsidR="005B772D" w:rsidRPr="004A0E07">
              <w:rPr>
                <w:sz w:val="20"/>
                <w:szCs w:val="20"/>
                <w:lang w:val="fr-BE"/>
              </w:rPr>
              <w:t>sagés et hors d’usage</w:t>
            </w:r>
          </w:p>
          <w:p w14:paraId="30752E3E" w14:textId="77777777" w:rsidR="000D2C5E" w:rsidRPr="004A0E07" w:rsidRDefault="000D2C5E" w:rsidP="00D42B58">
            <w:pPr>
              <w:rPr>
                <w:sz w:val="20"/>
                <w:szCs w:val="20"/>
                <w:lang w:val="fr-BE"/>
              </w:rPr>
            </w:pPr>
            <w:r>
              <w:rPr>
                <w:sz w:val="20"/>
                <w:szCs w:val="20"/>
                <w:lang w:val="fr-BE"/>
              </w:rPr>
              <w:fldChar w:fldCharType="begin">
                <w:ffData>
                  <w:name w:val="Texte135"/>
                  <w:enabled/>
                  <w:calcOnExit w:val="0"/>
                  <w:textInput/>
                </w:ffData>
              </w:fldChar>
            </w:r>
            <w:bookmarkStart w:id="130" w:name="Texte13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30"/>
          </w:p>
        </w:tc>
      </w:tr>
      <w:tr w:rsidR="005B772D" w:rsidRPr="000D2C5E" w14:paraId="459992E7" w14:textId="77777777" w:rsidTr="005B772D">
        <w:trPr>
          <w:jc w:val="center"/>
        </w:trPr>
        <w:tc>
          <w:tcPr>
            <w:tcW w:w="1206" w:type="dxa"/>
          </w:tcPr>
          <w:p w14:paraId="19DFE835" w14:textId="77777777" w:rsidR="005B772D" w:rsidRPr="000D2C5E" w:rsidRDefault="005B772D" w:rsidP="00D42B58">
            <w:pPr>
              <w:rPr>
                <w:sz w:val="20"/>
                <w:szCs w:val="20"/>
                <w:lang w:val="fr-BE"/>
              </w:rPr>
            </w:pPr>
            <w:r w:rsidRPr="000D2C5E">
              <w:rPr>
                <w:sz w:val="20"/>
                <w:szCs w:val="20"/>
                <w:lang w:val="fr-BE"/>
              </w:rPr>
              <w:t>161</w:t>
            </w:r>
          </w:p>
        </w:tc>
        <w:tc>
          <w:tcPr>
            <w:tcW w:w="3632" w:type="dxa"/>
          </w:tcPr>
          <w:p w14:paraId="3DDBFE57" w14:textId="77777777" w:rsidR="005B772D" w:rsidRPr="000D2C5E" w:rsidRDefault="005B772D" w:rsidP="00D42B58">
            <w:pPr>
              <w:rPr>
                <w:sz w:val="20"/>
                <w:szCs w:val="20"/>
                <w:lang w:val="fr-BE"/>
              </w:rPr>
            </w:pPr>
            <w:r w:rsidRPr="000D2C5E">
              <w:rPr>
                <w:sz w:val="20"/>
                <w:szCs w:val="20"/>
                <w:lang w:val="fr-BE"/>
              </w:rPr>
              <w:t>Centre de dépollution de véhicules hors d’usage</w:t>
            </w:r>
          </w:p>
        </w:tc>
        <w:tc>
          <w:tcPr>
            <w:tcW w:w="1030" w:type="dxa"/>
          </w:tcPr>
          <w:p w14:paraId="3BB91537" w14:textId="77777777" w:rsidR="005B772D" w:rsidRPr="000D2C5E" w:rsidRDefault="005B772D" w:rsidP="00D42B58">
            <w:pPr>
              <w:rPr>
                <w:sz w:val="20"/>
                <w:szCs w:val="20"/>
                <w:lang w:val="en-GB"/>
              </w:rPr>
            </w:pPr>
            <w:r w:rsidRPr="000D2C5E">
              <w:rPr>
                <w:sz w:val="20"/>
                <w:szCs w:val="20"/>
                <w:lang w:val="en-GB"/>
              </w:rPr>
              <w:t>1B</w:t>
            </w:r>
          </w:p>
        </w:tc>
        <w:tc>
          <w:tcPr>
            <w:tcW w:w="4197" w:type="dxa"/>
          </w:tcPr>
          <w:p w14:paraId="466FAF01" w14:textId="77777777" w:rsidR="005B772D" w:rsidRPr="000D2C5E" w:rsidRDefault="000D2C5E" w:rsidP="00D42B58">
            <w:pPr>
              <w:rPr>
                <w:sz w:val="20"/>
                <w:szCs w:val="20"/>
                <w:lang w:val="en-GB"/>
              </w:rPr>
            </w:pPr>
            <w:r w:rsidRPr="000D2C5E">
              <w:rPr>
                <w:sz w:val="20"/>
                <w:szCs w:val="20"/>
                <w:lang w:val="en-GB"/>
              </w:rPr>
              <w:fldChar w:fldCharType="begin">
                <w:ffData>
                  <w:name w:val="Texte136"/>
                  <w:enabled/>
                  <w:calcOnExit w:val="0"/>
                  <w:textInput/>
                </w:ffData>
              </w:fldChar>
            </w:r>
            <w:bookmarkStart w:id="131" w:name="Texte136"/>
            <w:r w:rsidRPr="000D2C5E">
              <w:rPr>
                <w:sz w:val="20"/>
                <w:szCs w:val="20"/>
                <w:lang w:val="en-GB"/>
              </w:rPr>
              <w:instrText xml:space="preserve"> FORMTEXT </w:instrText>
            </w:r>
            <w:r w:rsidRPr="000D2C5E">
              <w:rPr>
                <w:sz w:val="20"/>
                <w:szCs w:val="20"/>
                <w:lang w:val="en-GB"/>
              </w:rPr>
            </w:r>
            <w:r w:rsidRPr="000D2C5E">
              <w:rPr>
                <w:sz w:val="20"/>
                <w:szCs w:val="20"/>
                <w:lang w:val="en-GB"/>
              </w:rPr>
              <w:fldChar w:fldCharType="separate"/>
            </w:r>
            <w:r w:rsidRPr="000D2C5E">
              <w:rPr>
                <w:noProof/>
                <w:sz w:val="20"/>
                <w:szCs w:val="20"/>
                <w:lang w:val="en-GB"/>
              </w:rPr>
              <w:t> </w:t>
            </w:r>
            <w:r w:rsidRPr="000D2C5E">
              <w:rPr>
                <w:noProof/>
                <w:sz w:val="20"/>
                <w:szCs w:val="20"/>
                <w:lang w:val="en-GB"/>
              </w:rPr>
              <w:t> </w:t>
            </w:r>
            <w:r w:rsidRPr="000D2C5E">
              <w:rPr>
                <w:noProof/>
                <w:sz w:val="20"/>
                <w:szCs w:val="20"/>
                <w:lang w:val="en-GB"/>
              </w:rPr>
              <w:t> </w:t>
            </w:r>
            <w:r w:rsidRPr="000D2C5E">
              <w:rPr>
                <w:noProof/>
                <w:sz w:val="20"/>
                <w:szCs w:val="20"/>
                <w:lang w:val="en-GB"/>
              </w:rPr>
              <w:t> </w:t>
            </w:r>
            <w:r w:rsidRPr="000D2C5E">
              <w:rPr>
                <w:noProof/>
                <w:sz w:val="20"/>
                <w:szCs w:val="20"/>
                <w:lang w:val="en-GB"/>
              </w:rPr>
              <w:t> </w:t>
            </w:r>
            <w:r w:rsidRPr="000D2C5E">
              <w:rPr>
                <w:sz w:val="20"/>
                <w:szCs w:val="20"/>
                <w:lang w:val="en-GB"/>
              </w:rPr>
              <w:fldChar w:fldCharType="end"/>
            </w:r>
            <w:bookmarkEnd w:id="131"/>
          </w:p>
        </w:tc>
      </w:tr>
    </w:tbl>
    <w:p w14:paraId="2FA58415" w14:textId="77777777" w:rsidR="00467139" w:rsidRPr="00402B86" w:rsidRDefault="00467139" w:rsidP="00402B86">
      <w:pPr>
        <w:tabs>
          <w:tab w:val="num" w:pos="1860"/>
        </w:tabs>
        <w:ind w:right="57"/>
        <w:jc w:val="both"/>
        <w:rPr>
          <w:sz w:val="4"/>
          <w:szCs w:val="4"/>
          <w:lang w:val="fr-BE" w:eastAsia="en-US"/>
        </w:rPr>
      </w:pPr>
    </w:p>
    <w:sectPr w:rsidR="00467139" w:rsidRPr="00402B86" w:rsidSect="00A43D87">
      <w:headerReference w:type="default" r:id="rId26"/>
      <w:footerReference w:type="default" r:id="rId27"/>
      <w:pgSz w:w="11906" w:h="16838"/>
      <w:pgMar w:top="899" w:right="851" w:bottom="1021" w:left="851"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193B" w14:textId="77777777" w:rsidR="004E6956" w:rsidRDefault="004E6956">
      <w:r>
        <w:separator/>
      </w:r>
    </w:p>
  </w:endnote>
  <w:endnote w:type="continuationSeparator" w:id="0">
    <w:p w14:paraId="19F1D164" w14:textId="77777777" w:rsidR="004E6956" w:rsidRDefault="004E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01EE" w14:textId="77777777" w:rsidR="00A62A4B" w:rsidRPr="00AD1197" w:rsidRDefault="00200969" w:rsidP="00200969">
    <w:pPr>
      <w:jc w:val="center"/>
    </w:pPr>
    <w:r w:rsidRPr="00AB31C2">
      <w:rPr>
        <w:caps/>
        <w:sz w:val="18"/>
        <w:szCs w:val="18"/>
      </w:rPr>
      <w:t xml:space="preserve">Mise à jour – </w:t>
    </w:r>
    <w:r w:rsidR="00A43D87">
      <w:rPr>
        <w:noProof/>
        <w:lang w:val="fr-BE" w:eastAsia="fr-BE"/>
      </w:rPr>
      <w:drawing>
        <wp:anchor distT="0" distB="0" distL="114300" distR="114300" simplePos="0" relativeHeight="251658752" behindDoc="0" locked="0" layoutInCell="1" allowOverlap="1" wp14:anchorId="7794D52F" wp14:editId="23C372A6">
          <wp:simplePos x="0" y="0"/>
          <wp:positionH relativeFrom="column">
            <wp:posOffset>-106045</wp:posOffset>
          </wp:positionH>
          <wp:positionV relativeFrom="paragraph">
            <wp:posOffset>280035</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AC5">
      <w:rPr>
        <w:caps/>
        <w:sz w:val="18"/>
        <w:szCs w:val="18"/>
      </w:rPr>
      <w:t>0</w:t>
    </w:r>
    <w:r w:rsidR="0089715A">
      <w:rPr>
        <w:caps/>
        <w:sz w:val="18"/>
        <w:szCs w:val="18"/>
      </w:rPr>
      <w:t>5/</w:t>
    </w:r>
    <w:r w:rsidR="00FC1AC5">
      <w:rPr>
        <w:caps/>
        <w:sz w:val="18"/>
        <w:szCs w:val="18"/>
      </w:rPr>
      <w:t>12</w:t>
    </w:r>
    <w:r w:rsidR="0089715A">
      <w:rPr>
        <w:caps/>
        <w:sz w:val="18"/>
        <w:szCs w:val="18"/>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335C" w14:textId="77777777" w:rsidR="00C22374" w:rsidRDefault="00A43D87">
    <w:pPr>
      <w:pStyle w:val="Pieddepage"/>
    </w:pPr>
    <w:r>
      <w:rPr>
        <w:noProof/>
        <w:lang w:val="fr-BE" w:eastAsia="fr-BE"/>
      </w:rPr>
      <w:drawing>
        <wp:anchor distT="0" distB="0" distL="114300" distR="114300" simplePos="0" relativeHeight="251659776" behindDoc="1" locked="0" layoutInCell="1" allowOverlap="1" wp14:anchorId="60717238" wp14:editId="7B37C819">
          <wp:simplePos x="0" y="0"/>
          <wp:positionH relativeFrom="page">
            <wp:posOffset>427355</wp:posOffset>
          </wp:positionH>
          <wp:positionV relativeFrom="page">
            <wp:align>bottom</wp:align>
          </wp:positionV>
          <wp:extent cx="6637020" cy="113030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92F4" w14:textId="77777777" w:rsidR="00A43D87" w:rsidRDefault="00A43D87" w:rsidP="00200969">
    <w:pPr>
      <w:jc w:val="center"/>
      <w:rPr>
        <w:caps/>
        <w:sz w:val="18"/>
        <w:szCs w:val="18"/>
      </w:rPr>
    </w:pPr>
    <w:r>
      <w:rPr>
        <w:noProof/>
        <w:lang w:val="fr-BE" w:eastAsia="fr-BE"/>
      </w:rPr>
      <w:drawing>
        <wp:anchor distT="0" distB="0" distL="114300" distR="114300" simplePos="0" relativeHeight="251661824" behindDoc="0" locked="0" layoutInCell="1" allowOverlap="1" wp14:anchorId="26046DA8" wp14:editId="12EF8234">
          <wp:simplePos x="0" y="0"/>
          <wp:positionH relativeFrom="column">
            <wp:posOffset>-80645</wp:posOffset>
          </wp:positionH>
          <wp:positionV relativeFrom="paragraph">
            <wp:posOffset>11430</wp:posOffset>
          </wp:positionV>
          <wp:extent cx="540385" cy="540385"/>
          <wp:effectExtent l="0" t="0" r="0" b="0"/>
          <wp:wrapThrough wrapText="bothSides">
            <wp:wrapPolygon edited="0">
              <wp:start x="0" y="0"/>
              <wp:lineTo x="0" y="20559"/>
              <wp:lineTo x="20559" y="20559"/>
              <wp:lineTo x="20559" y="0"/>
              <wp:lineTo x="0" y="0"/>
            </wp:wrapPolygon>
          </wp:wrapThrough>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28D21" w14:textId="482DA784" w:rsidR="00A43D87" w:rsidRPr="00AD1197" w:rsidRDefault="00A43D87" w:rsidP="00200969">
    <w:pPr>
      <w:jc w:val="center"/>
    </w:pPr>
    <w:r>
      <w:rPr>
        <w:caps/>
        <w:sz w:val="18"/>
        <w:szCs w:val="18"/>
      </w:rPr>
      <w:t>VERSION DU</w:t>
    </w:r>
    <w:r w:rsidRPr="00AB31C2">
      <w:rPr>
        <w:caps/>
        <w:sz w:val="18"/>
        <w:szCs w:val="18"/>
      </w:rPr>
      <w:t xml:space="preserve"> </w:t>
    </w:r>
    <w:r w:rsidR="000F1DFC">
      <w:rPr>
        <w:caps/>
        <w:sz w:val="18"/>
        <w:szCs w:val="18"/>
      </w:rPr>
      <w:t>07</w:t>
    </w:r>
    <w:r w:rsidR="009E763A">
      <w:rPr>
        <w:caps/>
        <w:sz w:val="18"/>
        <w:szCs w:val="18"/>
      </w:rPr>
      <w:t>/</w:t>
    </w:r>
    <w:r w:rsidR="000F1DFC">
      <w:rPr>
        <w:caps/>
        <w:sz w:val="18"/>
        <w:szCs w:val="18"/>
      </w:rPr>
      <w:t>08</w:t>
    </w:r>
    <w:r w:rsidR="009E763A">
      <w:rPr>
        <w:caps/>
        <w:sz w:val="18"/>
        <w:szCs w:val="18"/>
      </w:rPr>
      <w:t>/202</w:t>
    </w:r>
    <w:r w:rsidR="000F1DFC">
      <w:rPr>
        <w:cap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0AAE" w14:textId="77777777" w:rsidR="004E6956" w:rsidRDefault="004E6956">
      <w:r>
        <w:separator/>
      </w:r>
    </w:p>
  </w:footnote>
  <w:footnote w:type="continuationSeparator" w:id="0">
    <w:p w14:paraId="3D1DA7B5" w14:textId="77777777" w:rsidR="004E6956" w:rsidRDefault="004E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AF80" w14:textId="77777777" w:rsidR="00A62A4B" w:rsidRDefault="00A43D87">
    <w:pPr>
      <w:pStyle w:val="En-tte"/>
    </w:pPr>
    <w:r>
      <w:rPr>
        <w:noProof/>
        <w:lang w:val="fr-BE" w:eastAsia="fr-BE"/>
      </w:rPr>
      <w:drawing>
        <wp:anchor distT="0" distB="0" distL="114300" distR="114300" simplePos="0" relativeHeight="251655680" behindDoc="0" locked="0" layoutInCell="1" allowOverlap="1" wp14:anchorId="1C008CA9" wp14:editId="5C20F646">
          <wp:simplePos x="0" y="0"/>
          <wp:positionH relativeFrom="column">
            <wp:posOffset>-37465</wp:posOffset>
          </wp:positionH>
          <wp:positionV relativeFrom="paragraph">
            <wp:posOffset>-266065</wp:posOffset>
          </wp:positionV>
          <wp:extent cx="6517005" cy="376555"/>
          <wp:effectExtent l="0" t="0" r="0" b="0"/>
          <wp:wrapThrough wrapText="bothSides">
            <wp:wrapPolygon edited="0">
              <wp:start x="0" y="0"/>
              <wp:lineTo x="0" y="20762"/>
              <wp:lineTo x="21531" y="20762"/>
              <wp:lineTo x="21531"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FB91" w14:textId="77777777" w:rsidR="00C22374" w:rsidRDefault="00A43D87">
    <w:pPr>
      <w:pStyle w:val="En-tte"/>
    </w:pPr>
    <w:r>
      <w:rPr>
        <w:noProof/>
        <w:lang w:val="fr-BE" w:eastAsia="fr-BE"/>
      </w:rPr>
      <w:drawing>
        <wp:anchor distT="0" distB="0" distL="114300" distR="114300" simplePos="0" relativeHeight="251657728" behindDoc="0" locked="0" layoutInCell="1" allowOverlap="1" wp14:anchorId="1C12067A" wp14:editId="7A8F2453">
          <wp:simplePos x="0" y="0"/>
          <wp:positionH relativeFrom="column">
            <wp:posOffset>67310</wp:posOffset>
          </wp:positionH>
          <wp:positionV relativeFrom="paragraph">
            <wp:posOffset>-64770</wp:posOffset>
          </wp:positionV>
          <wp:extent cx="6612255" cy="376555"/>
          <wp:effectExtent l="0" t="0" r="0" b="0"/>
          <wp:wrapThrough wrapText="bothSides">
            <wp:wrapPolygon edited="0">
              <wp:start x="0" y="0"/>
              <wp:lineTo x="0" y="20762"/>
              <wp:lineTo x="21532" y="20762"/>
              <wp:lineTo x="21532"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22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444B" w14:textId="77777777" w:rsidR="00A62A4B" w:rsidRDefault="00A62A4B">
    <w:pPr>
      <w:pStyle w:val="En-tte"/>
    </w:pPr>
  </w:p>
  <w:p w14:paraId="25A8C2FF" w14:textId="77777777" w:rsidR="00A62A4B" w:rsidRDefault="00A62A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5"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6"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9"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A75DB6"/>
    <w:multiLevelType w:val="hybridMultilevel"/>
    <w:tmpl w:val="E15E7812"/>
    <w:lvl w:ilvl="0" w:tplc="462A4664">
      <w:start w:val="2"/>
      <w:numFmt w:val="bullet"/>
      <w:lvlText w:val="-"/>
      <w:lvlJc w:val="left"/>
      <w:pPr>
        <w:tabs>
          <w:tab w:val="num" w:pos="1065"/>
        </w:tabs>
        <w:ind w:left="1065" w:hanging="360"/>
      </w:pPr>
      <w:rPr>
        <w:rFonts w:ascii="Times New Roman" w:hAnsi="Times New Roman" w:hint="default"/>
      </w:rPr>
    </w:lvl>
    <w:lvl w:ilvl="1" w:tplc="04130003">
      <w:start w:val="1"/>
      <w:numFmt w:val="bullet"/>
      <w:lvlText w:val="o"/>
      <w:lvlJc w:val="left"/>
      <w:pPr>
        <w:tabs>
          <w:tab w:val="num" w:pos="2145"/>
        </w:tabs>
        <w:ind w:left="2145" w:hanging="360"/>
      </w:pPr>
      <w:rPr>
        <w:rFonts w:ascii="Courier New" w:hAnsi="Courier New" w:hint="default"/>
      </w:rPr>
    </w:lvl>
    <w:lvl w:ilvl="2" w:tplc="04130005">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CBC0A65"/>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6566187"/>
    <w:multiLevelType w:val="hybridMultilevel"/>
    <w:tmpl w:val="F25EB6B2"/>
    <w:lvl w:ilvl="0" w:tplc="C8445766">
      <w:start w:val="5"/>
      <w:numFmt w:val="bullet"/>
      <w:lvlText w:val="-"/>
      <w:lvlJc w:val="left"/>
      <w:pPr>
        <w:ind w:left="720" w:hanging="360"/>
      </w:pPr>
      <w:rPr>
        <w:rFonts w:ascii="Arial" w:eastAsia="Times New Roman" w:hAnsi="Arial" w:cs="Verdan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79658FD"/>
    <w:multiLevelType w:val="hybridMultilevel"/>
    <w:tmpl w:val="AD0E825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7"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9"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20"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21"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D6ECB"/>
    <w:multiLevelType w:val="hybridMultilevel"/>
    <w:tmpl w:val="7D3288F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27D4D"/>
    <w:multiLevelType w:val="hybridMultilevel"/>
    <w:tmpl w:val="6D526D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5"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6"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7"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8" w15:restartNumberingAfterBreak="0">
    <w:nsid w:val="41F16E82"/>
    <w:multiLevelType w:val="hybridMultilevel"/>
    <w:tmpl w:val="DB5E3B6E"/>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30"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B70B87"/>
    <w:multiLevelType w:val="hybridMultilevel"/>
    <w:tmpl w:val="95D235C2"/>
    <w:lvl w:ilvl="0" w:tplc="231A0A44">
      <w:start w:val="2"/>
      <w:numFmt w:val="decimal"/>
      <w:lvlText w:val="%1."/>
      <w:lvlJc w:val="left"/>
      <w:pPr>
        <w:tabs>
          <w:tab w:val="num" w:pos="1065"/>
        </w:tabs>
        <w:ind w:left="1065" w:hanging="705"/>
      </w:pPr>
      <w:rPr>
        <w:rFonts w:hint="default"/>
      </w:rPr>
    </w:lvl>
    <w:lvl w:ilvl="1" w:tplc="BB74DF66">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0407462"/>
    <w:multiLevelType w:val="hybridMultilevel"/>
    <w:tmpl w:val="B1E2C0D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1E92B83"/>
    <w:multiLevelType w:val="hybridMultilevel"/>
    <w:tmpl w:val="011AB7D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7"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9" w15:restartNumberingAfterBreak="0">
    <w:nsid w:val="62F51B1D"/>
    <w:multiLevelType w:val="hybridMultilevel"/>
    <w:tmpl w:val="0CAC930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41" w15:restartNumberingAfterBreak="0">
    <w:nsid w:val="64DC2A84"/>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C35643"/>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45"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7"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9"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50"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51"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130132616">
    <w:abstractNumId w:val="43"/>
  </w:num>
  <w:num w:numId="2" w16cid:durableId="153111849">
    <w:abstractNumId w:val="30"/>
  </w:num>
  <w:num w:numId="3" w16cid:durableId="711610594">
    <w:abstractNumId w:val="40"/>
  </w:num>
  <w:num w:numId="4" w16cid:durableId="1857965158">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92240422">
    <w:abstractNumId w:val="2"/>
  </w:num>
  <w:num w:numId="6" w16cid:durableId="278948908">
    <w:abstractNumId w:val="5"/>
  </w:num>
  <w:num w:numId="7" w16cid:durableId="497237841">
    <w:abstractNumId w:val="44"/>
  </w:num>
  <w:num w:numId="8" w16cid:durableId="1760325735">
    <w:abstractNumId w:val="47"/>
  </w:num>
  <w:num w:numId="9" w16cid:durableId="116336307">
    <w:abstractNumId w:val="45"/>
  </w:num>
  <w:num w:numId="10" w16cid:durableId="192722987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44948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9397200">
    <w:abstractNumId w:val="26"/>
  </w:num>
  <w:num w:numId="13" w16cid:durableId="1949317134">
    <w:abstractNumId w:val="51"/>
  </w:num>
  <w:num w:numId="14" w16cid:durableId="1609459344">
    <w:abstractNumId w:val="16"/>
  </w:num>
  <w:num w:numId="15" w16cid:durableId="231813075">
    <w:abstractNumId w:val="46"/>
  </w:num>
  <w:num w:numId="16" w16cid:durableId="2044093052">
    <w:abstractNumId w:val="38"/>
  </w:num>
  <w:num w:numId="17" w16cid:durableId="1791437762">
    <w:abstractNumId w:val="27"/>
  </w:num>
  <w:num w:numId="18" w16cid:durableId="138574487">
    <w:abstractNumId w:val="48"/>
  </w:num>
  <w:num w:numId="19" w16cid:durableId="165901803">
    <w:abstractNumId w:val="18"/>
  </w:num>
  <w:num w:numId="20" w16cid:durableId="472254001">
    <w:abstractNumId w:val="25"/>
  </w:num>
  <w:num w:numId="21" w16cid:durableId="1933931345">
    <w:abstractNumId w:val="12"/>
  </w:num>
  <w:num w:numId="22" w16cid:durableId="941031590">
    <w:abstractNumId w:val="31"/>
  </w:num>
  <w:num w:numId="23" w16cid:durableId="1504512595">
    <w:abstractNumId w:val="6"/>
  </w:num>
  <w:num w:numId="24" w16cid:durableId="343022197">
    <w:abstractNumId w:val="20"/>
  </w:num>
  <w:num w:numId="25" w16cid:durableId="1413695938">
    <w:abstractNumId w:val="24"/>
  </w:num>
  <w:num w:numId="26" w16cid:durableId="924998841">
    <w:abstractNumId w:val="8"/>
  </w:num>
  <w:num w:numId="27" w16cid:durableId="1802338187">
    <w:abstractNumId w:val="4"/>
  </w:num>
  <w:num w:numId="28" w16cid:durableId="759527284">
    <w:abstractNumId w:val="49"/>
  </w:num>
  <w:num w:numId="29" w16cid:durableId="2057313079">
    <w:abstractNumId w:val="19"/>
  </w:num>
  <w:num w:numId="30" w16cid:durableId="487794154">
    <w:abstractNumId w:val="1"/>
  </w:num>
  <w:num w:numId="31" w16cid:durableId="1659648130">
    <w:abstractNumId w:val="9"/>
  </w:num>
  <w:num w:numId="32" w16cid:durableId="1152332811">
    <w:abstractNumId w:val="21"/>
  </w:num>
  <w:num w:numId="33" w16cid:durableId="2051761195">
    <w:abstractNumId w:val="7"/>
  </w:num>
  <w:num w:numId="34" w16cid:durableId="813910570">
    <w:abstractNumId w:val="3"/>
  </w:num>
  <w:num w:numId="35" w16cid:durableId="1470243306">
    <w:abstractNumId w:val="13"/>
  </w:num>
  <w:num w:numId="36" w16cid:durableId="837966036">
    <w:abstractNumId w:val="50"/>
  </w:num>
  <w:num w:numId="37" w16cid:durableId="2026204531">
    <w:abstractNumId w:val="35"/>
  </w:num>
  <w:num w:numId="38" w16cid:durableId="621230075">
    <w:abstractNumId w:val="32"/>
  </w:num>
  <w:num w:numId="39" w16cid:durableId="677003298">
    <w:abstractNumId w:val="10"/>
  </w:num>
  <w:num w:numId="40" w16cid:durableId="605818342">
    <w:abstractNumId w:val="22"/>
  </w:num>
  <w:num w:numId="41" w16cid:durableId="1307469352">
    <w:abstractNumId w:val="39"/>
  </w:num>
  <w:num w:numId="42" w16cid:durableId="1293485369">
    <w:abstractNumId w:val="33"/>
  </w:num>
  <w:num w:numId="43" w16cid:durableId="1429043447">
    <w:abstractNumId w:val="34"/>
  </w:num>
  <w:num w:numId="44" w16cid:durableId="2007200817">
    <w:abstractNumId w:val="28"/>
  </w:num>
  <w:num w:numId="45" w16cid:durableId="1870097863">
    <w:abstractNumId w:val="15"/>
  </w:num>
  <w:num w:numId="46" w16cid:durableId="933048711">
    <w:abstractNumId w:val="37"/>
  </w:num>
  <w:num w:numId="47" w16cid:durableId="1367951154">
    <w:abstractNumId w:val="41"/>
  </w:num>
  <w:num w:numId="48" w16cid:durableId="1113328165">
    <w:abstractNumId w:val="42"/>
  </w:num>
  <w:num w:numId="49" w16cid:durableId="1299215376">
    <w:abstractNumId w:val="11"/>
  </w:num>
  <w:num w:numId="50" w16cid:durableId="1096366226">
    <w:abstractNumId w:val="23"/>
  </w:num>
  <w:num w:numId="51" w16cid:durableId="195392296">
    <w:abstractNumId w:val="14"/>
  </w:num>
  <w:num w:numId="52" w16cid:durableId="13665542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0B08"/>
    <w:rsid w:val="00005392"/>
    <w:rsid w:val="00007EF9"/>
    <w:rsid w:val="0001473D"/>
    <w:rsid w:val="0002031C"/>
    <w:rsid w:val="0003521B"/>
    <w:rsid w:val="000619E1"/>
    <w:rsid w:val="00062912"/>
    <w:rsid w:val="00063221"/>
    <w:rsid w:val="00090826"/>
    <w:rsid w:val="000A0CEA"/>
    <w:rsid w:val="000B09E3"/>
    <w:rsid w:val="000B3B0E"/>
    <w:rsid w:val="000C101D"/>
    <w:rsid w:val="000D2C5E"/>
    <w:rsid w:val="000D33F4"/>
    <w:rsid w:val="000E7348"/>
    <w:rsid w:val="000F1DFC"/>
    <w:rsid w:val="001007F6"/>
    <w:rsid w:val="001028B2"/>
    <w:rsid w:val="00113588"/>
    <w:rsid w:val="0012162B"/>
    <w:rsid w:val="00122F88"/>
    <w:rsid w:val="00130B34"/>
    <w:rsid w:val="001373FB"/>
    <w:rsid w:val="001521BC"/>
    <w:rsid w:val="00153238"/>
    <w:rsid w:val="00161F96"/>
    <w:rsid w:val="001658EE"/>
    <w:rsid w:val="00171EBE"/>
    <w:rsid w:val="00175FF4"/>
    <w:rsid w:val="0017748E"/>
    <w:rsid w:val="00192676"/>
    <w:rsid w:val="00193E0D"/>
    <w:rsid w:val="00196F51"/>
    <w:rsid w:val="001A468E"/>
    <w:rsid w:val="001B2C63"/>
    <w:rsid w:val="001C090F"/>
    <w:rsid w:val="001C3F1A"/>
    <w:rsid w:val="001C4518"/>
    <w:rsid w:val="001E3B1A"/>
    <w:rsid w:val="001E522C"/>
    <w:rsid w:val="001F2DD6"/>
    <w:rsid w:val="001F5424"/>
    <w:rsid w:val="0020088D"/>
    <w:rsid w:val="00200969"/>
    <w:rsid w:val="00242FD4"/>
    <w:rsid w:val="00246614"/>
    <w:rsid w:val="0026090B"/>
    <w:rsid w:val="00266B8B"/>
    <w:rsid w:val="00270BCC"/>
    <w:rsid w:val="00275C5E"/>
    <w:rsid w:val="0028611B"/>
    <w:rsid w:val="002C265B"/>
    <w:rsid w:val="002D239B"/>
    <w:rsid w:val="002F2BDE"/>
    <w:rsid w:val="003037DD"/>
    <w:rsid w:val="00316DD9"/>
    <w:rsid w:val="00317AF9"/>
    <w:rsid w:val="00335088"/>
    <w:rsid w:val="00351451"/>
    <w:rsid w:val="00374C09"/>
    <w:rsid w:val="00382473"/>
    <w:rsid w:val="003846DF"/>
    <w:rsid w:val="00387DE7"/>
    <w:rsid w:val="003A648C"/>
    <w:rsid w:val="003B0E8F"/>
    <w:rsid w:val="003B39CD"/>
    <w:rsid w:val="003B653F"/>
    <w:rsid w:val="003B7BD4"/>
    <w:rsid w:val="003C4614"/>
    <w:rsid w:val="003C61CF"/>
    <w:rsid w:val="003C6805"/>
    <w:rsid w:val="003D4280"/>
    <w:rsid w:val="003D558A"/>
    <w:rsid w:val="003F200D"/>
    <w:rsid w:val="00402B86"/>
    <w:rsid w:val="00407647"/>
    <w:rsid w:val="004150CC"/>
    <w:rsid w:val="004261EE"/>
    <w:rsid w:val="00434C95"/>
    <w:rsid w:val="00435D77"/>
    <w:rsid w:val="00440508"/>
    <w:rsid w:val="00465F7E"/>
    <w:rsid w:val="00467139"/>
    <w:rsid w:val="00476E1E"/>
    <w:rsid w:val="004879DF"/>
    <w:rsid w:val="004968C5"/>
    <w:rsid w:val="004A0E07"/>
    <w:rsid w:val="004A1C59"/>
    <w:rsid w:val="004B3B28"/>
    <w:rsid w:val="004C0BA8"/>
    <w:rsid w:val="004C7243"/>
    <w:rsid w:val="004D0454"/>
    <w:rsid w:val="004D7F59"/>
    <w:rsid w:val="004E4A54"/>
    <w:rsid w:val="004E6956"/>
    <w:rsid w:val="004F15B5"/>
    <w:rsid w:val="004F7F4C"/>
    <w:rsid w:val="005139B0"/>
    <w:rsid w:val="005601AE"/>
    <w:rsid w:val="0056332C"/>
    <w:rsid w:val="005662F5"/>
    <w:rsid w:val="0057115B"/>
    <w:rsid w:val="005733F4"/>
    <w:rsid w:val="00575646"/>
    <w:rsid w:val="00595DE2"/>
    <w:rsid w:val="005B03B5"/>
    <w:rsid w:val="005B6236"/>
    <w:rsid w:val="005B6720"/>
    <w:rsid w:val="005B772D"/>
    <w:rsid w:val="005D214F"/>
    <w:rsid w:val="005D7C80"/>
    <w:rsid w:val="005F6C4A"/>
    <w:rsid w:val="005F7D7F"/>
    <w:rsid w:val="00604AB1"/>
    <w:rsid w:val="006106D0"/>
    <w:rsid w:val="00614F27"/>
    <w:rsid w:val="0062463F"/>
    <w:rsid w:val="00653617"/>
    <w:rsid w:val="00654191"/>
    <w:rsid w:val="006732B4"/>
    <w:rsid w:val="00676D59"/>
    <w:rsid w:val="006908DE"/>
    <w:rsid w:val="00693AEF"/>
    <w:rsid w:val="006B26D6"/>
    <w:rsid w:val="006C46CE"/>
    <w:rsid w:val="006C6471"/>
    <w:rsid w:val="00706A67"/>
    <w:rsid w:val="007079A2"/>
    <w:rsid w:val="00716E51"/>
    <w:rsid w:val="0072304E"/>
    <w:rsid w:val="007337B0"/>
    <w:rsid w:val="007428FE"/>
    <w:rsid w:val="00752DB0"/>
    <w:rsid w:val="00764DF5"/>
    <w:rsid w:val="00765A82"/>
    <w:rsid w:val="0077246A"/>
    <w:rsid w:val="00775D74"/>
    <w:rsid w:val="007768D4"/>
    <w:rsid w:val="00785658"/>
    <w:rsid w:val="00786377"/>
    <w:rsid w:val="00791CEB"/>
    <w:rsid w:val="007B13FB"/>
    <w:rsid w:val="007B5266"/>
    <w:rsid w:val="007B7374"/>
    <w:rsid w:val="007D4EF9"/>
    <w:rsid w:val="008160C6"/>
    <w:rsid w:val="00820B3D"/>
    <w:rsid w:val="0083055D"/>
    <w:rsid w:val="00833450"/>
    <w:rsid w:val="008356A4"/>
    <w:rsid w:val="00835AD2"/>
    <w:rsid w:val="0085242C"/>
    <w:rsid w:val="00861398"/>
    <w:rsid w:val="00880EB4"/>
    <w:rsid w:val="008835C4"/>
    <w:rsid w:val="00884284"/>
    <w:rsid w:val="00894F96"/>
    <w:rsid w:val="0089715A"/>
    <w:rsid w:val="008A3D81"/>
    <w:rsid w:val="008A4EC0"/>
    <w:rsid w:val="008B139A"/>
    <w:rsid w:val="008C4EC5"/>
    <w:rsid w:val="008D53CF"/>
    <w:rsid w:val="008D772F"/>
    <w:rsid w:val="008F773A"/>
    <w:rsid w:val="009025BC"/>
    <w:rsid w:val="009241F1"/>
    <w:rsid w:val="00924FA6"/>
    <w:rsid w:val="00946C95"/>
    <w:rsid w:val="00950178"/>
    <w:rsid w:val="00957CD1"/>
    <w:rsid w:val="00977293"/>
    <w:rsid w:val="00995B14"/>
    <w:rsid w:val="009A09EE"/>
    <w:rsid w:val="009A33F4"/>
    <w:rsid w:val="009A4E06"/>
    <w:rsid w:val="009B4470"/>
    <w:rsid w:val="009B4AEB"/>
    <w:rsid w:val="009E1B2E"/>
    <w:rsid w:val="009E763A"/>
    <w:rsid w:val="009F752F"/>
    <w:rsid w:val="00A17326"/>
    <w:rsid w:val="00A43D87"/>
    <w:rsid w:val="00A474B8"/>
    <w:rsid w:val="00A61323"/>
    <w:rsid w:val="00A62A4B"/>
    <w:rsid w:val="00A63692"/>
    <w:rsid w:val="00A67882"/>
    <w:rsid w:val="00A8129F"/>
    <w:rsid w:val="00A835D5"/>
    <w:rsid w:val="00A96A4E"/>
    <w:rsid w:val="00AA0FA9"/>
    <w:rsid w:val="00AB44A0"/>
    <w:rsid w:val="00AD1197"/>
    <w:rsid w:val="00AD1230"/>
    <w:rsid w:val="00AD4394"/>
    <w:rsid w:val="00AD78CA"/>
    <w:rsid w:val="00AE05B2"/>
    <w:rsid w:val="00AE6EA4"/>
    <w:rsid w:val="00AF30C0"/>
    <w:rsid w:val="00B00A34"/>
    <w:rsid w:val="00B160A5"/>
    <w:rsid w:val="00B2009F"/>
    <w:rsid w:val="00B37ACC"/>
    <w:rsid w:val="00B632C3"/>
    <w:rsid w:val="00B67CDD"/>
    <w:rsid w:val="00B7191D"/>
    <w:rsid w:val="00B804E3"/>
    <w:rsid w:val="00B87AFD"/>
    <w:rsid w:val="00B908CF"/>
    <w:rsid w:val="00BA1679"/>
    <w:rsid w:val="00BA3395"/>
    <w:rsid w:val="00BB49AE"/>
    <w:rsid w:val="00BC3DC5"/>
    <w:rsid w:val="00BD09C8"/>
    <w:rsid w:val="00BD37E1"/>
    <w:rsid w:val="00BD747B"/>
    <w:rsid w:val="00BE1682"/>
    <w:rsid w:val="00BF0AE3"/>
    <w:rsid w:val="00BF10DC"/>
    <w:rsid w:val="00C025BD"/>
    <w:rsid w:val="00C02C79"/>
    <w:rsid w:val="00C118CF"/>
    <w:rsid w:val="00C22374"/>
    <w:rsid w:val="00C2505A"/>
    <w:rsid w:val="00C57A8C"/>
    <w:rsid w:val="00C66E1B"/>
    <w:rsid w:val="00C67F4A"/>
    <w:rsid w:val="00C77BB8"/>
    <w:rsid w:val="00C82E90"/>
    <w:rsid w:val="00C844FC"/>
    <w:rsid w:val="00C859DE"/>
    <w:rsid w:val="00C938AE"/>
    <w:rsid w:val="00C96A33"/>
    <w:rsid w:val="00CA2E2E"/>
    <w:rsid w:val="00CA5D35"/>
    <w:rsid w:val="00CB0961"/>
    <w:rsid w:val="00CC4009"/>
    <w:rsid w:val="00CF0C74"/>
    <w:rsid w:val="00CF72E6"/>
    <w:rsid w:val="00D027A2"/>
    <w:rsid w:val="00D16FDA"/>
    <w:rsid w:val="00D40408"/>
    <w:rsid w:val="00D42B58"/>
    <w:rsid w:val="00D65F95"/>
    <w:rsid w:val="00D70C2C"/>
    <w:rsid w:val="00D83044"/>
    <w:rsid w:val="00D86A87"/>
    <w:rsid w:val="00D949A4"/>
    <w:rsid w:val="00D96302"/>
    <w:rsid w:val="00DA0C68"/>
    <w:rsid w:val="00DA6EB5"/>
    <w:rsid w:val="00DB5DB3"/>
    <w:rsid w:val="00DC1B81"/>
    <w:rsid w:val="00DD1769"/>
    <w:rsid w:val="00DE1822"/>
    <w:rsid w:val="00DE3EFE"/>
    <w:rsid w:val="00DE5936"/>
    <w:rsid w:val="00E11AEA"/>
    <w:rsid w:val="00E14035"/>
    <w:rsid w:val="00E25317"/>
    <w:rsid w:val="00E41A63"/>
    <w:rsid w:val="00E435EF"/>
    <w:rsid w:val="00E44A63"/>
    <w:rsid w:val="00E4658A"/>
    <w:rsid w:val="00E521D5"/>
    <w:rsid w:val="00E611C4"/>
    <w:rsid w:val="00E63B4C"/>
    <w:rsid w:val="00E64728"/>
    <w:rsid w:val="00E75BF9"/>
    <w:rsid w:val="00E80F4B"/>
    <w:rsid w:val="00E87D8A"/>
    <w:rsid w:val="00EA63E3"/>
    <w:rsid w:val="00EA70AD"/>
    <w:rsid w:val="00EB0128"/>
    <w:rsid w:val="00EB3A35"/>
    <w:rsid w:val="00EB4BD1"/>
    <w:rsid w:val="00EC2EC8"/>
    <w:rsid w:val="00EC3A5F"/>
    <w:rsid w:val="00ED168C"/>
    <w:rsid w:val="00ED3C7D"/>
    <w:rsid w:val="00ED6930"/>
    <w:rsid w:val="00ED77BB"/>
    <w:rsid w:val="00EE08B7"/>
    <w:rsid w:val="00EE14D5"/>
    <w:rsid w:val="00EF37F6"/>
    <w:rsid w:val="00EF384E"/>
    <w:rsid w:val="00EF646F"/>
    <w:rsid w:val="00F068B0"/>
    <w:rsid w:val="00F1009F"/>
    <w:rsid w:val="00F14AEC"/>
    <w:rsid w:val="00F24C19"/>
    <w:rsid w:val="00F31E32"/>
    <w:rsid w:val="00F31F28"/>
    <w:rsid w:val="00F34BB6"/>
    <w:rsid w:val="00F42166"/>
    <w:rsid w:val="00F4393E"/>
    <w:rsid w:val="00F46B5C"/>
    <w:rsid w:val="00F47E9C"/>
    <w:rsid w:val="00F627B0"/>
    <w:rsid w:val="00F74F6A"/>
    <w:rsid w:val="00F9434F"/>
    <w:rsid w:val="00FA782A"/>
    <w:rsid w:val="00FB30D2"/>
    <w:rsid w:val="00FC1AC5"/>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2A75E943"/>
  <w15:chartTrackingRefBased/>
  <w15:docId w15:val="{EA960832-6B1F-4D8D-A3BC-F99ECF12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paragraph" w:styleId="Corpsdetexte3">
    <w:name w:val="Body Text 3"/>
    <w:basedOn w:val="Normal"/>
    <w:link w:val="Corpsdetexte3Car"/>
    <w:rsid w:val="005B772D"/>
    <w:pPr>
      <w:spacing w:after="120"/>
    </w:pPr>
    <w:rPr>
      <w:sz w:val="16"/>
      <w:szCs w:val="16"/>
    </w:rPr>
  </w:style>
  <w:style w:type="character" w:customStyle="1" w:styleId="Corpsdetexte3Car">
    <w:name w:val="Corps de texte 3 Car"/>
    <w:link w:val="Corpsdetexte3"/>
    <w:rsid w:val="005B772D"/>
    <w:rPr>
      <w:rFonts w:ascii="Arial" w:hAnsi="Arial" w:cs="Arial"/>
      <w:sz w:val="16"/>
      <w:szCs w:val="16"/>
      <w:lang w:val="nl-NL" w:eastAsia="nl-NL"/>
    </w:rPr>
  </w:style>
  <w:style w:type="character" w:customStyle="1" w:styleId="NotedefinCar">
    <w:name w:val="Note de fin Car"/>
    <w:basedOn w:val="Policepardfaut"/>
    <w:link w:val="Notedefin"/>
    <w:semiHidden/>
    <w:rsid w:val="00A43D87"/>
    <w:rPr>
      <w:rFonts w:ascii="Univers" w:hAnsi="Univers" w:cs="Univers"/>
      <w:spacing w:val="-3"/>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mailto:permit_agr@environnement.brussels"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s"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2004041533&amp;table_name=loi" TargetMode="External"/><Relationship Id="rId17" Type="http://schemas.openxmlformats.org/officeDocument/2006/relationships/footer" Target="footer1.xml"/><Relationship Id="rId25" Type="http://schemas.openxmlformats.org/officeDocument/2006/relationships/hyperlink" Target="mailto:privacy@environnement.brusse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bruxellesenvironnement.be/listes/?nr_list=000010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mailto:permit@environnement.brussels" TargetMode="External"/><Relationship Id="rId5" Type="http://schemas.openxmlformats.org/officeDocument/2006/relationships/webSettings" Target="webSettings.xml"/><Relationship Id="rId15" Type="http://schemas.openxmlformats.org/officeDocument/2006/relationships/hyperlink" Target="https://environnement.brussels/sites/default/files/user_files/proc_conventioncomelectro_fr.pdf"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environnement.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vironnement.brussels/sites/default/files/proc_enr_vhu_fr.pdf" TargetMode="External"/><Relationship Id="rId14" Type="http://schemas.openxmlformats.org/officeDocument/2006/relationships/hyperlink" Target="http://Les" TargetMode="External"/><Relationship Id="rId22" Type="http://schemas.openxmlformats.org/officeDocument/2006/relationships/hyperlink" Target="https://environnement.brussels/sites/default/files/user_files/proc_conventioncomelectro_fr.pdf" TargetMode="Externa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7E62E87374589A27DC62AAB10A3BE"/>
        <w:category>
          <w:name w:val="Général"/>
          <w:gallery w:val="placeholder"/>
        </w:category>
        <w:types>
          <w:type w:val="bbPlcHdr"/>
        </w:types>
        <w:behaviors>
          <w:behavior w:val="content"/>
        </w:behaviors>
        <w:guid w:val="{C02D434E-C975-40B7-90C3-74E930C2AAB7}"/>
      </w:docPartPr>
      <w:docPartBody>
        <w:p w:rsidR="00C61C27" w:rsidRDefault="00600C7C" w:rsidP="00600C7C">
          <w:pPr>
            <w:pStyle w:val="DE97E62E87374589A27DC62AAB10A3BE"/>
          </w:pPr>
          <w:r w:rsidRPr="003B7053">
            <w:rPr>
              <w:rStyle w:val="Textedelespacerserv"/>
            </w:rPr>
            <w:t>Cliquez ici pour entrer une date.</w:t>
          </w:r>
        </w:p>
      </w:docPartBody>
    </w:docPart>
    <w:docPart>
      <w:docPartPr>
        <w:name w:val="F3A7B087319049C284152E162B91E49D"/>
        <w:category>
          <w:name w:val="Général"/>
          <w:gallery w:val="placeholder"/>
        </w:category>
        <w:types>
          <w:type w:val="bbPlcHdr"/>
        </w:types>
        <w:behaviors>
          <w:behavior w:val="content"/>
        </w:behaviors>
        <w:guid w:val="{628C30DF-9D49-405A-8B08-D0364FAF8B38}"/>
      </w:docPartPr>
      <w:docPartBody>
        <w:p w:rsidR="00C61C27" w:rsidRDefault="00600C7C" w:rsidP="00600C7C">
          <w:pPr>
            <w:pStyle w:val="F3A7B087319049C284152E162B91E49D"/>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7C"/>
    <w:rsid w:val="00600C7C"/>
    <w:rsid w:val="00C61C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C61C27"/>
    <w:rPr>
      <w:color w:val="808080"/>
    </w:rPr>
  </w:style>
  <w:style w:type="paragraph" w:customStyle="1" w:styleId="DE97E62E87374589A27DC62AAB10A3BE">
    <w:name w:val="DE97E62E87374589A27DC62AAB10A3BE"/>
    <w:rsid w:val="00600C7C"/>
  </w:style>
  <w:style w:type="paragraph" w:customStyle="1" w:styleId="F3A7B087319049C284152E162B91E49D">
    <w:name w:val="F3A7B087319049C284152E162B91E49D"/>
    <w:rsid w:val="00600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CF41-3E43-4355-B34D-76841E5A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1750</Words>
  <Characters>12351</Characters>
  <Application>Microsoft Office Word</Application>
  <DocSecurity>0</DocSecurity>
  <Lines>102</Lines>
  <Paragraphs>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d'enregistrement en tant que exploitant d’un centre de démontage des véhicules hors d’usage non habilite a délivrer un certificat de destruction (type a)</vt:lpstr>
      <vt:lpstr>Formulaire d'enregistrement en tant que exploitant d’un centre de démontage des véhicules hors d’usage non habilite a délivrer un certificat de destruction (type a)</vt:lpstr>
      <vt:lpstr>Formulaire de demande d’agrément en tant que bureau d’étude dans la discipline « pollution du sol »</vt:lpstr>
    </vt:vector>
  </TitlesOfParts>
  <Company>Bruxelles Environnement - IBGE</Company>
  <LinksUpToDate>false</LinksUpToDate>
  <CharactersWithSpaces>14073</CharactersWithSpaces>
  <SharedDoc>false</SharedDoc>
  <HLinks>
    <vt:vector size="48" baseType="variant">
      <vt:variant>
        <vt:i4>5439601</vt:i4>
      </vt:variant>
      <vt:variant>
        <vt:i4>21</vt:i4>
      </vt:variant>
      <vt:variant>
        <vt:i4>0</vt:i4>
      </vt:variant>
      <vt:variant>
        <vt:i4>5</vt:i4>
      </vt:variant>
      <vt:variant>
        <vt:lpwstr>http://www.ejustice.just.fgov.be/cgi_loi/change_lg.pl?language=fr&amp;la=F&amp;cn=2004041533&amp;table_name=loi</vt:lpwstr>
      </vt:variant>
      <vt:variant>
        <vt:lpwstr/>
      </vt:variant>
      <vt:variant>
        <vt:i4>6488147</vt:i4>
      </vt:variant>
      <vt:variant>
        <vt:i4>18</vt:i4>
      </vt:variant>
      <vt:variant>
        <vt:i4>0</vt:i4>
      </vt:variant>
      <vt:variant>
        <vt:i4>5</vt:i4>
      </vt:variant>
      <vt:variant>
        <vt:lpwstr>http://app.bruxellesenvironnement.be/listes/?nr_list=0000102</vt:lpwstr>
      </vt:variant>
      <vt:variant>
        <vt:lpwstr/>
      </vt:variant>
      <vt:variant>
        <vt:i4>7798892</vt:i4>
      </vt:variant>
      <vt:variant>
        <vt:i4>15</vt:i4>
      </vt:variant>
      <vt:variant>
        <vt:i4>0</vt:i4>
      </vt:variant>
      <vt:variant>
        <vt:i4>5</vt:i4>
      </vt:variant>
      <vt:variant>
        <vt:lpwstr>http://www.environnement.brussels/</vt:lpwstr>
      </vt:variant>
      <vt:variant>
        <vt:lpwstr/>
      </vt:variant>
      <vt:variant>
        <vt:i4>2162762</vt:i4>
      </vt:variant>
      <vt:variant>
        <vt:i4>12</vt:i4>
      </vt:variant>
      <vt:variant>
        <vt:i4>0</vt:i4>
      </vt:variant>
      <vt:variant>
        <vt:i4>5</vt:i4>
      </vt:variant>
      <vt:variant>
        <vt:lpwstr>http://www.environnement.brussels/sites/default/files/user_files/form_procedelectro_fr.doc</vt:lpwstr>
      </vt:variant>
      <vt:variant>
        <vt:lpwstr/>
      </vt:variant>
      <vt:variant>
        <vt:i4>5439601</vt:i4>
      </vt:variant>
      <vt:variant>
        <vt:i4>9</vt:i4>
      </vt:variant>
      <vt:variant>
        <vt:i4>0</vt:i4>
      </vt:variant>
      <vt:variant>
        <vt:i4>5</vt:i4>
      </vt:variant>
      <vt:variant>
        <vt:lpwstr>http://www.ejustice.just.fgov.be/cgi_loi/change_lg.pl?language=fr&amp;la=F&amp;cn=2004041533&amp;table_name=loi</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65650</vt:i4>
      </vt:variant>
      <vt:variant>
        <vt:i4>0</vt:i4>
      </vt:variant>
      <vt:variant>
        <vt:i4>0</vt:i4>
      </vt:variant>
      <vt:variant>
        <vt:i4>5</vt:i4>
      </vt:variant>
      <vt:variant>
        <vt:lpwstr>https://environnement.brussels/sites/default/files/proc_enr_vhu_fr.pdf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d'enregistrement en tant que exploitant d’un centre de démontage des véhicules hors d’usage non habilite a délivrer un certificat de destruction (type a)</dc:title>
  <dc:subject/>
  <dc:creator>Bruxelles Environnement</dc:creator>
  <cp:keywords>formulaire;enregistrement;exploitant;centre demontage;vehicules hors d’usage;type a</cp:keywords>
  <cp:lastModifiedBy>DE MEESTER DE RAVESTEIN Diane</cp:lastModifiedBy>
  <cp:revision>12</cp:revision>
  <cp:lastPrinted>2019-09-18T06:09:00Z</cp:lastPrinted>
  <dcterms:created xsi:type="dcterms:W3CDTF">2019-08-28T11:08:00Z</dcterms:created>
  <dcterms:modified xsi:type="dcterms:W3CDTF">2023-08-08T06:28:00Z</dcterms:modified>
</cp:coreProperties>
</file>