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F4558" w14:textId="77777777" w:rsidR="00136276" w:rsidRDefault="00136276" w:rsidP="0063665C">
      <w:pPr>
        <w:pStyle w:val="BESousTitreFiche"/>
        <w:ind w:left="142" w:right="0"/>
        <w:rPr>
          <w:sz w:val="28"/>
          <w:szCs w:val="28"/>
        </w:rPr>
      </w:pPr>
    </w:p>
    <w:p w14:paraId="25290ACC" w14:textId="77777777" w:rsidR="00136276" w:rsidRDefault="00136276" w:rsidP="0063665C">
      <w:pPr>
        <w:pStyle w:val="BESousTitreFiche"/>
        <w:ind w:left="142" w:right="0"/>
        <w:rPr>
          <w:sz w:val="28"/>
          <w:szCs w:val="28"/>
        </w:rPr>
      </w:pPr>
    </w:p>
    <w:p w14:paraId="4C1942B0" w14:textId="77777777" w:rsidR="00136276" w:rsidRDefault="00136276" w:rsidP="004D1026">
      <w:pPr>
        <w:pStyle w:val="Titre"/>
      </w:pPr>
    </w:p>
    <w:p w14:paraId="11EAC103" w14:textId="77777777" w:rsidR="00742451" w:rsidRDefault="00742451" w:rsidP="0063665C">
      <w:pPr>
        <w:ind w:left="142" w:right="0"/>
      </w:pPr>
    </w:p>
    <w:p w14:paraId="41FD3320" w14:textId="77777777" w:rsidR="00742451" w:rsidRDefault="00742451" w:rsidP="0063665C">
      <w:pPr>
        <w:ind w:left="142" w:right="0"/>
      </w:pPr>
    </w:p>
    <w:p w14:paraId="093ECB32" w14:textId="77777777" w:rsidR="00745ED5" w:rsidRDefault="00745ED5" w:rsidP="0063665C">
      <w:pPr>
        <w:ind w:left="142" w:right="0"/>
      </w:pPr>
    </w:p>
    <w:p w14:paraId="01A32FA3" w14:textId="77777777" w:rsidR="00745ED5" w:rsidRDefault="00745ED5" w:rsidP="0063665C">
      <w:pPr>
        <w:ind w:left="142" w:right="0"/>
      </w:pPr>
    </w:p>
    <w:p w14:paraId="4DA72571" w14:textId="77777777" w:rsidR="00745ED5" w:rsidRDefault="00745ED5" w:rsidP="0063665C">
      <w:pPr>
        <w:ind w:left="142" w:right="0"/>
      </w:pPr>
    </w:p>
    <w:p w14:paraId="58498800" w14:textId="77777777" w:rsidR="00745ED5" w:rsidRDefault="00745ED5" w:rsidP="0063665C">
      <w:pPr>
        <w:ind w:left="142" w:right="0"/>
      </w:pPr>
    </w:p>
    <w:p w14:paraId="5B039CB1" w14:textId="77777777" w:rsidR="00742451" w:rsidRDefault="00742451" w:rsidP="0063665C">
      <w:pPr>
        <w:ind w:left="142" w:right="0"/>
      </w:pPr>
    </w:p>
    <w:p w14:paraId="596A1BA8" w14:textId="77777777" w:rsidR="00742451" w:rsidRDefault="00742451" w:rsidP="0063665C">
      <w:pPr>
        <w:ind w:left="142" w:right="0"/>
      </w:pPr>
    </w:p>
    <w:p w14:paraId="4D6E0EAE" w14:textId="250716F4" w:rsidR="00742451" w:rsidRPr="00742451" w:rsidRDefault="005C3FEB" w:rsidP="0063665C">
      <w:pPr>
        <w:ind w:left="142" w:right="0"/>
      </w:pPr>
      <w:r>
        <w:rPr>
          <w:noProof/>
        </w:rPr>
        <mc:AlternateContent>
          <mc:Choice Requires="wps">
            <w:drawing>
              <wp:anchor distT="45720" distB="45720" distL="114300" distR="114300" simplePos="0" relativeHeight="251660303" behindDoc="0" locked="0" layoutInCell="1" allowOverlap="1" wp14:anchorId="3DFD0FA9" wp14:editId="28DBB296">
                <wp:simplePos x="0" y="0"/>
                <wp:positionH relativeFrom="column">
                  <wp:posOffset>15875</wp:posOffset>
                </wp:positionH>
                <wp:positionV relativeFrom="paragraph">
                  <wp:posOffset>325755</wp:posOffset>
                </wp:positionV>
                <wp:extent cx="6286500" cy="1404620"/>
                <wp:effectExtent l="0" t="0" r="0" b="0"/>
                <wp:wrapSquare wrapText="bothSides"/>
                <wp:docPr id="6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noFill/>
                        <a:ln w="9525">
                          <a:noFill/>
                          <a:miter lim="800000"/>
                          <a:headEnd/>
                          <a:tailEnd/>
                        </a:ln>
                      </wps:spPr>
                      <wps:txbx>
                        <w:txbxContent>
                          <w:p w14:paraId="41443F79" w14:textId="77777777" w:rsidR="008732F2" w:rsidRPr="005C3FEB" w:rsidRDefault="008732F2" w:rsidP="005C3FEB">
                            <w:pPr>
                              <w:spacing w:line="360" w:lineRule="auto"/>
                              <w:jc w:val="center"/>
                              <w:rPr>
                                <w:b/>
                                <w:caps/>
                                <w:color w:val="006F90" w:themeColor="accent2"/>
                                <w:sz w:val="36"/>
                                <w:szCs w:val="36"/>
                                <w:lang w:val="fr-BE"/>
                              </w:rPr>
                            </w:pPr>
                            <w:r w:rsidRPr="005C3FEB">
                              <w:rPr>
                                <w:b/>
                                <w:caps/>
                                <w:color w:val="006F90" w:themeColor="accent2"/>
                                <w:sz w:val="36"/>
                                <w:szCs w:val="36"/>
                                <w:lang w:val="fr-BE"/>
                              </w:rPr>
                              <w:t>Statuts-types</w:t>
                            </w:r>
                          </w:p>
                          <w:p w14:paraId="3208FB4C" w14:textId="2A3D8584" w:rsidR="008732F2" w:rsidRPr="005C3FEB" w:rsidRDefault="008732F2" w:rsidP="005C3FEB">
                            <w:pPr>
                              <w:spacing w:line="360" w:lineRule="auto"/>
                              <w:jc w:val="center"/>
                              <w:rPr>
                                <w:b/>
                                <w:caps/>
                                <w:color w:val="006F90" w:themeColor="accent2"/>
                                <w:sz w:val="36"/>
                                <w:szCs w:val="36"/>
                                <w:lang w:val="fr-BE"/>
                              </w:rPr>
                            </w:pPr>
                            <w:r w:rsidRPr="005C3FEB">
                              <w:rPr>
                                <w:b/>
                                <w:caps/>
                                <w:color w:val="006F90" w:themeColor="accent2"/>
                                <w:sz w:val="36"/>
                                <w:szCs w:val="36"/>
                                <w:lang w:val="fr-BE"/>
                              </w:rPr>
                              <w:t>d’une communauté d’énergie</w:t>
                            </w:r>
                          </w:p>
                          <w:p w14:paraId="3B1CCC09" w14:textId="77777777" w:rsidR="008732F2" w:rsidRPr="005C3FEB" w:rsidRDefault="008732F2" w:rsidP="005C3FEB">
                            <w:pPr>
                              <w:spacing w:line="360" w:lineRule="auto"/>
                              <w:jc w:val="center"/>
                              <w:rPr>
                                <w:b/>
                                <w:caps/>
                                <w:color w:val="006F90" w:themeColor="accent2"/>
                                <w:sz w:val="36"/>
                                <w:szCs w:val="36"/>
                                <w:lang w:val="fr-BE"/>
                              </w:rPr>
                            </w:pPr>
                            <w:r w:rsidRPr="005C3FEB">
                              <w:rPr>
                                <w:b/>
                                <w:caps/>
                                <w:color w:val="006F90" w:themeColor="accent2"/>
                                <w:sz w:val="36"/>
                                <w:szCs w:val="36"/>
                                <w:lang w:val="fr-BE"/>
                              </w:rPr>
                              <w:t>citoyenne/renouvelable/locale</w:t>
                            </w:r>
                          </w:p>
                          <w:p w14:paraId="3FFEB6EE" w14:textId="5672EC42" w:rsidR="008732F2" w:rsidRPr="005C3FEB" w:rsidRDefault="008732F2" w:rsidP="005C3FEB">
                            <w:pPr>
                              <w:spacing w:line="360" w:lineRule="auto"/>
                              <w:jc w:val="center"/>
                              <w:rPr>
                                <w:b/>
                                <w:caps/>
                                <w:color w:val="006F90" w:themeColor="accent2"/>
                                <w:sz w:val="36"/>
                                <w:szCs w:val="36"/>
                                <w:lang w:val="fr-BE"/>
                              </w:rPr>
                            </w:pPr>
                            <w:r w:rsidRPr="005C3FEB">
                              <w:rPr>
                                <w:b/>
                                <w:caps/>
                                <w:color w:val="006F90" w:themeColor="accent2"/>
                                <w:sz w:val="36"/>
                                <w:szCs w:val="36"/>
                                <w:lang w:val="fr-BE"/>
                              </w:rPr>
                              <w:t>constituée sous la forme d’une Asbl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FD0FA9" id="_x0000_t202" coordsize="21600,21600" o:spt="202" path="m,l,21600r21600,l21600,xe">
                <v:stroke joinstyle="miter"/>
                <v:path gradientshapeok="t" o:connecttype="rect"/>
              </v:shapetype>
              <v:shape id="Zone de texte 2" o:spid="_x0000_s1026" type="#_x0000_t202" style="position:absolute;left:0;text-align:left;margin-left:1.25pt;margin-top:25.65pt;width:495pt;height:110.6pt;z-index:25166030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" filled="f" stroked="f">
                <v:textbox style="mso-fit-shape-to-text:t">
                  <w:txbxContent>
                    <w:p w14:paraId="41443F79" w14:textId="77777777" w:rsidR="008732F2" w:rsidRPr="005C3FEB" w:rsidRDefault="008732F2" w:rsidP="005C3FEB">
                      <w:pPr>
                        <w:spacing w:line="360" w:lineRule="auto"/>
                        <w:jc w:val="center"/>
                        <w:rPr>
                          <w:b/>
                          <w:caps/>
                          <w:color w:val="006F90" w:themeColor="accent2"/>
                          <w:sz w:val="36"/>
                          <w:szCs w:val="36"/>
                          <w:lang w:val="fr-BE"/>
                        </w:rPr>
                      </w:pPr>
                      <w:r w:rsidRPr="005C3FEB">
                        <w:rPr>
                          <w:b/>
                          <w:caps/>
                          <w:color w:val="006F90" w:themeColor="accent2"/>
                          <w:sz w:val="36"/>
                          <w:szCs w:val="36"/>
                          <w:lang w:val="fr-BE"/>
                        </w:rPr>
                        <w:t>Statuts-types</w:t>
                      </w:r>
                    </w:p>
                    <w:p w14:paraId="3208FB4C" w14:textId="2A3D8584" w:rsidR="008732F2" w:rsidRPr="005C3FEB" w:rsidRDefault="008732F2" w:rsidP="005C3FEB">
                      <w:pPr>
                        <w:spacing w:line="360" w:lineRule="auto"/>
                        <w:jc w:val="center"/>
                        <w:rPr>
                          <w:b/>
                          <w:caps/>
                          <w:color w:val="006F90" w:themeColor="accent2"/>
                          <w:sz w:val="36"/>
                          <w:szCs w:val="36"/>
                          <w:lang w:val="fr-BE"/>
                        </w:rPr>
                      </w:pPr>
                      <w:r w:rsidRPr="005C3FEB">
                        <w:rPr>
                          <w:b/>
                          <w:caps/>
                          <w:color w:val="006F90" w:themeColor="accent2"/>
                          <w:sz w:val="36"/>
                          <w:szCs w:val="36"/>
                          <w:lang w:val="fr-BE"/>
                        </w:rPr>
                        <w:t>d’une communauté d’énergie</w:t>
                      </w:r>
                    </w:p>
                    <w:p w14:paraId="3B1CCC09" w14:textId="77777777" w:rsidR="008732F2" w:rsidRPr="005C3FEB" w:rsidRDefault="008732F2" w:rsidP="005C3FEB">
                      <w:pPr>
                        <w:spacing w:line="360" w:lineRule="auto"/>
                        <w:jc w:val="center"/>
                        <w:rPr>
                          <w:b/>
                          <w:caps/>
                          <w:color w:val="006F90" w:themeColor="accent2"/>
                          <w:sz w:val="36"/>
                          <w:szCs w:val="36"/>
                          <w:lang w:val="fr-BE"/>
                        </w:rPr>
                      </w:pPr>
                      <w:r w:rsidRPr="005C3FEB">
                        <w:rPr>
                          <w:b/>
                          <w:caps/>
                          <w:color w:val="006F90" w:themeColor="accent2"/>
                          <w:sz w:val="36"/>
                          <w:szCs w:val="36"/>
                          <w:lang w:val="fr-BE"/>
                        </w:rPr>
                        <w:t>citoyenne/renouvelable/locale</w:t>
                      </w:r>
                    </w:p>
                    <w:p w14:paraId="3FFEB6EE" w14:textId="5672EC42" w:rsidR="008732F2" w:rsidRPr="005C3FEB" w:rsidRDefault="008732F2" w:rsidP="005C3FEB">
                      <w:pPr>
                        <w:spacing w:line="360" w:lineRule="auto"/>
                        <w:jc w:val="center"/>
                        <w:rPr>
                          <w:b/>
                          <w:caps/>
                          <w:color w:val="006F90" w:themeColor="accent2"/>
                          <w:sz w:val="36"/>
                          <w:szCs w:val="36"/>
                          <w:lang w:val="fr-BE"/>
                        </w:rPr>
                      </w:pPr>
                      <w:r w:rsidRPr="005C3FEB">
                        <w:rPr>
                          <w:b/>
                          <w:caps/>
                          <w:color w:val="006F90" w:themeColor="accent2"/>
                          <w:sz w:val="36"/>
                          <w:szCs w:val="36"/>
                          <w:lang w:val="fr-BE"/>
                        </w:rPr>
                        <w:t>constituée sous la forme d’une Asbl</w:t>
                      </w:r>
                    </w:p>
                  </w:txbxContent>
                </v:textbox>
                <w10:wrap type="square"/>
              </v:shape>
            </w:pict>
          </mc:Fallback>
        </mc:AlternateContent>
      </w:r>
    </w:p>
    <w:p w14:paraId="32657DF4" w14:textId="76F80C91" w:rsidR="00BF03F5" w:rsidRDefault="009C260D" w:rsidP="008732F2">
      <w:pPr>
        <w:pStyle w:val="Titre"/>
        <w:sectPr w:rsidR="00BF03F5" w:rsidSect="001F2388">
          <w:headerReference w:type="even" r:id="rId11"/>
          <w:headerReference w:type="default" r:id="rId12"/>
          <w:footerReference w:type="default" r:id="rId13"/>
          <w:headerReference w:type="first" r:id="rId14"/>
          <w:footerReference w:type="first" r:id="rId15"/>
          <w:pgSz w:w="11906" w:h="16838"/>
          <w:pgMar w:top="567" w:right="1274" w:bottom="1021" w:left="851" w:header="709" w:footer="567" w:gutter="0"/>
          <w:cols w:space="708"/>
          <w:titlePg/>
        </w:sectPr>
      </w:pPr>
      <w:r w:rsidRPr="004D1026">
        <w:t xml:space="preserve"> </w:t>
      </w:r>
    </w:p>
    <w:p w14:paraId="5636D945" w14:textId="5305586E" w:rsidR="004244C0" w:rsidRPr="006049C0" w:rsidRDefault="001C129D" w:rsidP="00BF03F5">
      <w:pPr>
        <w:pStyle w:val="Titre1"/>
      </w:pPr>
      <w:bookmarkStart w:id="0" w:name="_Toc121212831"/>
      <w:bookmarkStart w:id="1" w:name="_Toc149654722"/>
      <w:r w:rsidRPr="006049C0">
        <w:lastRenderedPageBreak/>
        <w:t>Remarques introductives</w:t>
      </w:r>
      <w:bookmarkEnd w:id="0"/>
      <w:bookmarkEnd w:id="1"/>
    </w:p>
    <w:p w14:paraId="0189D800" w14:textId="77777777" w:rsidR="006049C0" w:rsidRDefault="006049C0" w:rsidP="003E45F4">
      <w:pPr>
        <w:ind w:left="142" w:right="0"/>
      </w:pPr>
    </w:p>
    <w:p w14:paraId="4AD04842" w14:textId="682C2B66" w:rsidR="00DB5B48" w:rsidRPr="00DB5B48" w:rsidRDefault="00DB5B48" w:rsidP="003E45F4">
      <w:pPr>
        <w:ind w:left="142" w:right="0"/>
      </w:pPr>
      <w:r w:rsidRPr="00DB5B48">
        <w:t>Le présent document consiste en un modèle de statuts-types pour créer une communauté d’énergie sous la forme d’une association sans but lucratif (Asbl), en Région de Bruxelles-Capitale.</w:t>
      </w:r>
    </w:p>
    <w:p w14:paraId="273853C1" w14:textId="4703E495" w:rsidR="001C129D" w:rsidRDefault="00DB5B48" w:rsidP="0063665C">
      <w:pPr>
        <w:ind w:left="142" w:right="0"/>
        <w:rPr>
          <w:lang w:val="fr-BE"/>
        </w:rPr>
      </w:pPr>
      <w:r w:rsidRPr="002D69F0">
        <w:rPr>
          <w:rFonts w:cs="Arial"/>
          <w:noProof/>
          <w:color w:val="006F90" w:themeColor="accent2"/>
        </w:rPr>
        <mc:AlternateContent>
          <mc:Choice Requires="wps">
            <w:drawing>
              <wp:anchor distT="45720" distB="45720" distL="114300" distR="114300" simplePos="0" relativeHeight="251658241" behindDoc="0" locked="0" layoutInCell="1" allowOverlap="1" wp14:anchorId="359B422D" wp14:editId="6E96C437">
                <wp:simplePos x="0" y="0"/>
                <wp:positionH relativeFrom="column">
                  <wp:posOffset>97790</wp:posOffset>
                </wp:positionH>
                <wp:positionV relativeFrom="paragraph">
                  <wp:posOffset>272415</wp:posOffset>
                </wp:positionV>
                <wp:extent cx="6072505" cy="1552575"/>
                <wp:effectExtent l="0" t="0" r="23495" b="28575"/>
                <wp:wrapTopAndBottom/>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1552575"/>
                        </a:xfrm>
                        <a:prstGeom prst="rect">
                          <a:avLst/>
                        </a:prstGeom>
                        <a:solidFill>
                          <a:schemeClr val="accent5">
                            <a:lumMod val="40000"/>
                            <a:lumOff val="60000"/>
                          </a:schemeClr>
                        </a:solidFill>
                        <a:ln w="9525">
                          <a:solidFill>
                            <a:schemeClr val="tx2"/>
                          </a:solidFill>
                          <a:miter lim="800000"/>
                          <a:headEnd/>
                          <a:tailEnd/>
                        </a:ln>
                      </wps:spPr>
                      <wps:txbx>
                        <w:txbxContent>
                          <w:p w14:paraId="4C78CABA" w14:textId="3E3F7C87" w:rsidR="004811DC" w:rsidRPr="004811DC" w:rsidRDefault="004811DC" w:rsidP="004811DC">
                            <w:pPr>
                              <w:ind w:left="142" w:right="0"/>
                              <w:rPr>
                                <w:rStyle w:val="Accentuation"/>
                              </w:rPr>
                            </w:pPr>
                            <w:r w:rsidRPr="004811DC">
                              <w:rPr>
                                <w:rStyle w:val="Accentuation"/>
                                <w:noProof/>
                              </w:rPr>
                              <w:drawing>
                                <wp:inline distT="0" distB="0" distL="0" distR="0" wp14:anchorId="76CBF52D" wp14:editId="0989AE2C">
                                  <wp:extent cx="339832" cy="295275"/>
                                  <wp:effectExtent l="0" t="0" r="3175"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4811DC">
                              <w:rPr>
                                <w:rStyle w:val="Accentuation"/>
                              </w:rPr>
                              <w:t xml:space="preserve"> Pour faciliter l’utilisation du document, des blocs d’informations </w:t>
                            </w:r>
                            <w:r>
                              <w:rPr>
                                <w:rStyle w:val="Accentuation"/>
                              </w:rPr>
                              <w:t xml:space="preserve">de ce type </w:t>
                            </w:r>
                            <w:r w:rsidRPr="004811DC">
                              <w:rPr>
                                <w:rStyle w:val="Accentuation"/>
                              </w:rPr>
                              <w:t>ont été ajoutés</w:t>
                            </w:r>
                            <w:r>
                              <w:rPr>
                                <w:rStyle w:val="Accentuation"/>
                              </w:rPr>
                              <w:t xml:space="preserve"> </w:t>
                            </w:r>
                            <w:r w:rsidR="00287F6C">
                              <w:rPr>
                                <w:rStyle w:val="Accentuation"/>
                              </w:rPr>
                              <w:t>dans le document</w:t>
                            </w:r>
                            <w:r w:rsidRPr="004811DC">
                              <w:rPr>
                                <w:rStyle w:val="Accentuation"/>
                              </w:rPr>
                              <w:t>. Veillez à les supprimer</w:t>
                            </w:r>
                            <w:r w:rsidR="00287F6C">
                              <w:rPr>
                                <w:rStyle w:val="Accentuation"/>
                              </w:rPr>
                              <w:t xml:space="preserve"> dans la version définitive de vos statuts.</w:t>
                            </w:r>
                          </w:p>
                          <w:p w14:paraId="469B1C5F" w14:textId="00AF7D06" w:rsidR="004811DC" w:rsidRDefault="004811DC" w:rsidP="007A1A4E">
                            <w:pPr>
                              <w:ind w:left="0" w:right="-72"/>
                              <w:rPr>
                                <w:rStyle w:val="Accentuation"/>
                              </w:rPr>
                            </w:pPr>
                          </w:p>
                          <w:p w14:paraId="6AD57634" w14:textId="18211211" w:rsidR="00567ABE" w:rsidRPr="009B562C" w:rsidRDefault="00567ABE" w:rsidP="007A1A4E">
                            <w:pPr>
                              <w:ind w:left="0" w:right="-72"/>
                              <w:rPr>
                                <w:i/>
                                <w:iCs/>
                                <w:sz w:val="18"/>
                                <w:szCs w:val="18"/>
                              </w:rPr>
                            </w:pPr>
                            <w:r w:rsidRPr="009B562C">
                              <w:rPr>
                                <w:i/>
                                <w:iCs/>
                                <w:sz w:val="18"/>
                                <w:szCs w:val="18"/>
                              </w:rPr>
                              <w:t xml:space="preserve">Voici le code couleur utilisé : </w:t>
                            </w:r>
                          </w:p>
                          <w:p w14:paraId="780E167E" w14:textId="2084B544" w:rsidR="00567ABE" w:rsidRPr="009B562C" w:rsidRDefault="00F83DDC" w:rsidP="00A12C94">
                            <w:pPr>
                              <w:pStyle w:val="Paragraphedeliste"/>
                              <w:numPr>
                                <w:ilvl w:val="0"/>
                                <w:numId w:val="10"/>
                              </w:numPr>
                              <w:ind w:left="142" w:right="0"/>
                              <w:rPr>
                                <w:i/>
                                <w:iCs/>
                                <w:color w:val="006F90" w:themeColor="accent2"/>
                                <w:sz w:val="18"/>
                                <w:szCs w:val="18"/>
                              </w:rPr>
                            </w:pPr>
                            <w:r w:rsidRPr="009B562C">
                              <w:rPr>
                                <w:i/>
                                <w:iCs/>
                                <w:sz w:val="18"/>
                                <w:szCs w:val="18"/>
                              </w:rPr>
                              <w:t xml:space="preserve">- </w:t>
                            </w:r>
                            <w:r w:rsidR="00186573" w:rsidRPr="009B562C">
                              <w:rPr>
                                <w:i/>
                                <w:iCs/>
                                <w:sz w:val="18"/>
                                <w:szCs w:val="18"/>
                              </w:rPr>
                              <w:t xml:space="preserve">Les </w:t>
                            </w:r>
                            <w:r w:rsidR="00186573" w:rsidRPr="009B562C">
                              <w:rPr>
                                <w:i/>
                                <w:iCs/>
                                <w:sz w:val="18"/>
                                <w:szCs w:val="18"/>
                                <w:highlight w:val="darkGray"/>
                              </w:rPr>
                              <w:t>zones grisées</w:t>
                            </w:r>
                            <w:r w:rsidR="00186573" w:rsidRPr="009B562C">
                              <w:rPr>
                                <w:i/>
                                <w:iCs/>
                                <w:sz w:val="18"/>
                                <w:szCs w:val="18"/>
                              </w:rPr>
                              <w:t xml:space="preserve"> indiquent les </w:t>
                            </w:r>
                            <w:r w:rsidR="00F112AE" w:rsidRPr="009B562C">
                              <w:rPr>
                                <w:i/>
                                <w:iCs/>
                                <w:sz w:val="18"/>
                                <w:szCs w:val="18"/>
                              </w:rPr>
                              <w:t xml:space="preserve">mentions dédiées à </w:t>
                            </w:r>
                            <w:r w:rsidRPr="009B562C">
                              <w:rPr>
                                <w:i/>
                                <w:iCs/>
                                <w:sz w:val="18"/>
                                <w:szCs w:val="18"/>
                              </w:rPr>
                              <w:t>la</w:t>
                            </w:r>
                            <w:r w:rsidR="00F112AE" w:rsidRPr="009B562C">
                              <w:rPr>
                                <w:i/>
                                <w:iCs/>
                                <w:sz w:val="18"/>
                                <w:szCs w:val="18"/>
                              </w:rPr>
                              <w:t xml:space="preserve"> personnalisation</w:t>
                            </w:r>
                            <w:r w:rsidRPr="009B562C">
                              <w:rPr>
                                <w:i/>
                                <w:iCs/>
                                <w:sz w:val="18"/>
                                <w:szCs w:val="18"/>
                              </w:rPr>
                              <w:t> : des mentions</w:t>
                            </w:r>
                            <w:r w:rsidR="00F112AE" w:rsidRPr="009B562C">
                              <w:rPr>
                                <w:i/>
                                <w:iCs/>
                                <w:sz w:val="18"/>
                                <w:szCs w:val="18"/>
                              </w:rPr>
                              <w:t xml:space="preserve"> à compléter </w:t>
                            </w:r>
                            <w:r w:rsidRPr="009B562C">
                              <w:rPr>
                                <w:i/>
                                <w:iCs/>
                                <w:sz w:val="18"/>
                                <w:szCs w:val="18"/>
                              </w:rPr>
                              <w:t>ou nécessitant un choix à trancher par vos soins.</w:t>
                            </w:r>
                          </w:p>
                          <w:p w14:paraId="6CC1DCB4" w14:textId="78AF13CD" w:rsidR="00567ABE" w:rsidRPr="009B562C" w:rsidRDefault="00F83DDC" w:rsidP="00A12C94">
                            <w:pPr>
                              <w:pStyle w:val="Paragraphedeliste"/>
                              <w:numPr>
                                <w:ilvl w:val="0"/>
                                <w:numId w:val="10"/>
                              </w:numPr>
                              <w:ind w:left="142" w:right="0"/>
                              <w:rPr>
                                <w:i/>
                                <w:iCs/>
                                <w:color w:val="8DB63C" w:themeColor="accent1"/>
                                <w:sz w:val="18"/>
                                <w:szCs w:val="18"/>
                              </w:rPr>
                            </w:pPr>
                            <w:r w:rsidRPr="009B562C">
                              <w:rPr>
                                <w:i/>
                                <w:iCs/>
                                <w:color w:val="8DB63C" w:themeColor="accent1"/>
                                <w:sz w:val="18"/>
                                <w:szCs w:val="18"/>
                              </w:rPr>
                              <w:t xml:space="preserve">- </w:t>
                            </w:r>
                            <w:r w:rsidR="00567ABE" w:rsidRPr="009B562C">
                              <w:rPr>
                                <w:i/>
                                <w:iCs/>
                                <w:color w:val="8DB63C" w:themeColor="accent1"/>
                                <w:sz w:val="18"/>
                                <w:szCs w:val="18"/>
                              </w:rPr>
                              <w:t xml:space="preserve">En </w:t>
                            </w:r>
                            <w:r w:rsidR="00D2741C" w:rsidRPr="009B562C">
                              <w:rPr>
                                <w:i/>
                                <w:iCs/>
                                <w:color w:val="8DB63C" w:themeColor="accent1"/>
                                <w:sz w:val="18"/>
                                <w:szCs w:val="18"/>
                              </w:rPr>
                              <w:t>vert</w:t>
                            </w:r>
                            <w:r w:rsidR="00567ABE" w:rsidRPr="009B562C">
                              <w:rPr>
                                <w:i/>
                                <w:iCs/>
                                <w:color w:val="8DB63C" w:themeColor="accent1"/>
                                <w:sz w:val="18"/>
                                <w:szCs w:val="18"/>
                              </w:rPr>
                              <w:t xml:space="preserve">, les options, non obligatoires, que vous pouvez choisir d’intégrer, ou non. </w:t>
                            </w:r>
                          </w:p>
                          <w:p w14:paraId="2BC98361" w14:textId="6EB757DD" w:rsidR="00567ABE" w:rsidRPr="009B562C" w:rsidRDefault="00F83DDC" w:rsidP="009B562C">
                            <w:pPr>
                              <w:pStyle w:val="Paragraphedeliste"/>
                              <w:numPr>
                                <w:ilvl w:val="0"/>
                                <w:numId w:val="10"/>
                              </w:numPr>
                              <w:ind w:left="142" w:right="0"/>
                              <w:rPr>
                                <w:i/>
                                <w:iCs/>
                                <w:color w:val="C00000"/>
                                <w:sz w:val="18"/>
                                <w:szCs w:val="18"/>
                              </w:rPr>
                            </w:pPr>
                            <w:r w:rsidRPr="009B562C">
                              <w:rPr>
                                <w:i/>
                                <w:iCs/>
                                <w:color w:val="C00000"/>
                                <w:sz w:val="18"/>
                                <w:szCs w:val="18"/>
                              </w:rPr>
                              <w:t xml:space="preserve">- </w:t>
                            </w:r>
                            <w:r w:rsidR="00567ABE" w:rsidRPr="009B562C">
                              <w:rPr>
                                <w:i/>
                                <w:iCs/>
                                <w:color w:val="C00000"/>
                                <w:sz w:val="18"/>
                                <w:szCs w:val="18"/>
                              </w:rPr>
                              <w:t>En rouge</w:t>
                            </w:r>
                            <w:r w:rsidR="00DC24DF">
                              <w:rPr>
                                <w:i/>
                                <w:iCs/>
                                <w:color w:val="C00000"/>
                                <w:sz w:val="18"/>
                                <w:szCs w:val="18"/>
                              </w:rPr>
                              <w:t>, les</w:t>
                            </w:r>
                            <w:r w:rsidR="00567ABE" w:rsidRPr="009B562C">
                              <w:rPr>
                                <w:i/>
                                <w:iCs/>
                                <w:color w:val="C00000"/>
                                <w:sz w:val="18"/>
                                <w:szCs w:val="18"/>
                              </w:rPr>
                              <w:t xml:space="preserve"> dispositions qui doivent obligatoirement se retrouver dans les statuts.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B422D" id="_x0000_s1027" type="#_x0000_t202" style="position:absolute;left:0;text-align:left;margin-left:7.7pt;margin-top:21.45pt;width:478.15pt;height:122.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" fillcolor="#d4d4d6 [1304]" strokecolor="#3e5876 [3215]">
                <v:textbox>
                  <w:txbxContent>
                    <w:p w14:paraId="4C78CABA" w14:textId="3E3F7C87" w:rsidR="004811DC" w:rsidRPr="004811DC" w:rsidRDefault="004811DC" w:rsidP="004811DC">
                      <w:pPr>
                        <w:ind w:left="142" w:right="0"/>
                        <w:rPr>
                          <w:rStyle w:val="Accentuation"/>
                        </w:rPr>
                      </w:pPr>
                      <w:r w:rsidRPr="004811DC">
                        <w:rPr>
                          <w:rStyle w:val="Accentuation"/>
                          <w:noProof/>
                        </w:rPr>
                        <w:drawing>
                          <wp:inline distT="0" distB="0" distL="0" distR="0" wp14:anchorId="76CBF52D" wp14:editId="0989AE2C">
                            <wp:extent cx="339832" cy="295275"/>
                            <wp:effectExtent l="0" t="0" r="3175"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7">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4811DC">
                        <w:rPr>
                          <w:rStyle w:val="Accentuation"/>
                        </w:rPr>
                        <w:t xml:space="preserve"> Pour faciliter l’utilisation du document, des blocs d’informations </w:t>
                      </w:r>
                      <w:r>
                        <w:rPr>
                          <w:rStyle w:val="Accentuation"/>
                        </w:rPr>
                        <w:t xml:space="preserve">de ce type </w:t>
                      </w:r>
                      <w:r w:rsidRPr="004811DC">
                        <w:rPr>
                          <w:rStyle w:val="Accentuation"/>
                        </w:rPr>
                        <w:t>ont été ajoutés</w:t>
                      </w:r>
                      <w:r>
                        <w:rPr>
                          <w:rStyle w:val="Accentuation"/>
                        </w:rPr>
                        <w:t xml:space="preserve"> </w:t>
                      </w:r>
                      <w:r w:rsidR="00287F6C">
                        <w:rPr>
                          <w:rStyle w:val="Accentuation"/>
                        </w:rPr>
                        <w:t>dans le document</w:t>
                      </w:r>
                      <w:r w:rsidRPr="004811DC">
                        <w:rPr>
                          <w:rStyle w:val="Accentuation"/>
                        </w:rPr>
                        <w:t>. Veillez à les supprimer</w:t>
                      </w:r>
                      <w:r w:rsidR="00287F6C">
                        <w:rPr>
                          <w:rStyle w:val="Accentuation"/>
                        </w:rPr>
                        <w:t xml:space="preserve"> dans la version définitive de vos statuts.</w:t>
                      </w:r>
                    </w:p>
                    <w:p w14:paraId="469B1C5F" w14:textId="00AF7D06" w:rsidR="004811DC" w:rsidRDefault="004811DC" w:rsidP="007A1A4E">
                      <w:pPr>
                        <w:ind w:left="0" w:right="-72"/>
                        <w:rPr>
                          <w:rStyle w:val="Accentuation"/>
                        </w:rPr>
                      </w:pPr>
                    </w:p>
                    <w:p w14:paraId="6AD57634" w14:textId="18211211" w:rsidR="00567ABE" w:rsidRPr="009B562C" w:rsidRDefault="00567ABE" w:rsidP="007A1A4E">
                      <w:pPr>
                        <w:ind w:left="0" w:right="-72"/>
                        <w:rPr>
                          <w:i/>
                          <w:iCs/>
                          <w:sz w:val="18"/>
                          <w:szCs w:val="18"/>
                        </w:rPr>
                      </w:pPr>
                      <w:r w:rsidRPr="009B562C">
                        <w:rPr>
                          <w:i/>
                          <w:iCs/>
                          <w:sz w:val="18"/>
                          <w:szCs w:val="18"/>
                        </w:rPr>
                        <w:t xml:space="preserve">Voici le code couleur utilisé : </w:t>
                      </w:r>
                    </w:p>
                    <w:p w14:paraId="780E167E" w14:textId="2084B544" w:rsidR="00567ABE" w:rsidRPr="009B562C" w:rsidRDefault="00F83DDC" w:rsidP="00A12C94">
                      <w:pPr>
                        <w:pStyle w:val="Paragraphedeliste"/>
                        <w:numPr>
                          <w:ilvl w:val="0"/>
                          <w:numId w:val="10"/>
                        </w:numPr>
                        <w:ind w:left="142" w:right="0"/>
                        <w:rPr>
                          <w:i/>
                          <w:iCs/>
                          <w:color w:val="006F90" w:themeColor="accent2"/>
                          <w:sz w:val="18"/>
                          <w:szCs w:val="18"/>
                        </w:rPr>
                      </w:pPr>
                      <w:r w:rsidRPr="009B562C">
                        <w:rPr>
                          <w:i/>
                          <w:iCs/>
                          <w:sz w:val="18"/>
                          <w:szCs w:val="18"/>
                        </w:rPr>
                        <w:t xml:space="preserve">- </w:t>
                      </w:r>
                      <w:r w:rsidR="00186573" w:rsidRPr="009B562C">
                        <w:rPr>
                          <w:i/>
                          <w:iCs/>
                          <w:sz w:val="18"/>
                          <w:szCs w:val="18"/>
                        </w:rPr>
                        <w:t xml:space="preserve">Les </w:t>
                      </w:r>
                      <w:r w:rsidR="00186573" w:rsidRPr="009B562C">
                        <w:rPr>
                          <w:i/>
                          <w:iCs/>
                          <w:sz w:val="18"/>
                          <w:szCs w:val="18"/>
                          <w:highlight w:val="darkGray"/>
                        </w:rPr>
                        <w:t>zones grisées</w:t>
                      </w:r>
                      <w:r w:rsidR="00186573" w:rsidRPr="009B562C">
                        <w:rPr>
                          <w:i/>
                          <w:iCs/>
                          <w:sz w:val="18"/>
                          <w:szCs w:val="18"/>
                        </w:rPr>
                        <w:t xml:space="preserve"> indiquent les </w:t>
                      </w:r>
                      <w:r w:rsidR="00F112AE" w:rsidRPr="009B562C">
                        <w:rPr>
                          <w:i/>
                          <w:iCs/>
                          <w:sz w:val="18"/>
                          <w:szCs w:val="18"/>
                        </w:rPr>
                        <w:t xml:space="preserve">mentions dédiées à </w:t>
                      </w:r>
                      <w:r w:rsidRPr="009B562C">
                        <w:rPr>
                          <w:i/>
                          <w:iCs/>
                          <w:sz w:val="18"/>
                          <w:szCs w:val="18"/>
                        </w:rPr>
                        <w:t>la</w:t>
                      </w:r>
                      <w:r w:rsidR="00F112AE" w:rsidRPr="009B562C">
                        <w:rPr>
                          <w:i/>
                          <w:iCs/>
                          <w:sz w:val="18"/>
                          <w:szCs w:val="18"/>
                        </w:rPr>
                        <w:t xml:space="preserve"> personnalisation</w:t>
                      </w:r>
                      <w:r w:rsidRPr="009B562C">
                        <w:rPr>
                          <w:i/>
                          <w:iCs/>
                          <w:sz w:val="18"/>
                          <w:szCs w:val="18"/>
                        </w:rPr>
                        <w:t> : des mentions</w:t>
                      </w:r>
                      <w:r w:rsidR="00F112AE" w:rsidRPr="009B562C">
                        <w:rPr>
                          <w:i/>
                          <w:iCs/>
                          <w:sz w:val="18"/>
                          <w:szCs w:val="18"/>
                        </w:rPr>
                        <w:t xml:space="preserve"> à compléter </w:t>
                      </w:r>
                      <w:r w:rsidRPr="009B562C">
                        <w:rPr>
                          <w:i/>
                          <w:iCs/>
                          <w:sz w:val="18"/>
                          <w:szCs w:val="18"/>
                        </w:rPr>
                        <w:t>ou nécessitant un choix à trancher par vos soins.</w:t>
                      </w:r>
                    </w:p>
                    <w:p w14:paraId="6CC1DCB4" w14:textId="78AF13CD" w:rsidR="00567ABE" w:rsidRPr="009B562C" w:rsidRDefault="00F83DDC" w:rsidP="00A12C94">
                      <w:pPr>
                        <w:pStyle w:val="Paragraphedeliste"/>
                        <w:numPr>
                          <w:ilvl w:val="0"/>
                          <w:numId w:val="10"/>
                        </w:numPr>
                        <w:ind w:left="142" w:right="0"/>
                        <w:rPr>
                          <w:i/>
                          <w:iCs/>
                          <w:color w:val="8DB63C" w:themeColor="accent1"/>
                          <w:sz w:val="18"/>
                          <w:szCs w:val="18"/>
                        </w:rPr>
                      </w:pPr>
                      <w:r w:rsidRPr="009B562C">
                        <w:rPr>
                          <w:i/>
                          <w:iCs/>
                          <w:color w:val="8DB63C" w:themeColor="accent1"/>
                          <w:sz w:val="18"/>
                          <w:szCs w:val="18"/>
                        </w:rPr>
                        <w:t xml:space="preserve">- </w:t>
                      </w:r>
                      <w:r w:rsidR="00567ABE" w:rsidRPr="009B562C">
                        <w:rPr>
                          <w:i/>
                          <w:iCs/>
                          <w:color w:val="8DB63C" w:themeColor="accent1"/>
                          <w:sz w:val="18"/>
                          <w:szCs w:val="18"/>
                        </w:rPr>
                        <w:t xml:space="preserve">En </w:t>
                      </w:r>
                      <w:r w:rsidR="00D2741C" w:rsidRPr="009B562C">
                        <w:rPr>
                          <w:i/>
                          <w:iCs/>
                          <w:color w:val="8DB63C" w:themeColor="accent1"/>
                          <w:sz w:val="18"/>
                          <w:szCs w:val="18"/>
                        </w:rPr>
                        <w:t>vert</w:t>
                      </w:r>
                      <w:r w:rsidR="00567ABE" w:rsidRPr="009B562C">
                        <w:rPr>
                          <w:i/>
                          <w:iCs/>
                          <w:color w:val="8DB63C" w:themeColor="accent1"/>
                          <w:sz w:val="18"/>
                          <w:szCs w:val="18"/>
                        </w:rPr>
                        <w:t xml:space="preserve">, les options, non obligatoires, que vous pouvez choisir d’intégrer, ou non. </w:t>
                      </w:r>
                    </w:p>
                    <w:p w14:paraId="2BC98361" w14:textId="6EB757DD" w:rsidR="00567ABE" w:rsidRPr="009B562C" w:rsidRDefault="00F83DDC" w:rsidP="009B562C">
                      <w:pPr>
                        <w:pStyle w:val="Paragraphedeliste"/>
                        <w:numPr>
                          <w:ilvl w:val="0"/>
                          <w:numId w:val="10"/>
                        </w:numPr>
                        <w:ind w:left="142" w:right="0"/>
                        <w:rPr>
                          <w:i/>
                          <w:iCs/>
                          <w:color w:val="C00000"/>
                          <w:sz w:val="18"/>
                          <w:szCs w:val="18"/>
                        </w:rPr>
                      </w:pPr>
                      <w:r w:rsidRPr="009B562C">
                        <w:rPr>
                          <w:i/>
                          <w:iCs/>
                          <w:color w:val="C00000"/>
                          <w:sz w:val="18"/>
                          <w:szCs w:val="18"/>
                        </w:rPr>
                        <w:t xml:space="preserve">- </w:t>
                      </w:r>
                      <w:r w:rsidR="00567ABE" w:rsidRPr="009B562C">
                        <w:rPr>
                          <w:i/>
                          <w:iCs/>
                          <w:color w:val="C00000"/>
                          <w:sz w:val="18"/>
                          <w:szCs w:val="18"/>
                        </w:rPr>
                        <w:t>En rouge</w:t>
                      </w:r>
                      <w:r w:rsidR="00DC24DF">
                        <w:rPr>
                          <w:i/>
                          <w:iCs/>
                          <w:color w:val="C00000"/>
                          <w:sz w:val="18"/>
                          <w:szCs w:val="18"/>
                        </w:rPr>
                        <w:t>, les</w:t>
                      </w:r>
                      <w:r w:rsidR="00567ABE" w:rsidRPr="009B562C">
                        <w:rPr>
                          <w:i/>
                          <w:iCs/>
                          <w:color w:val="C00000"/>
                          <w:sz w:val="18"/>
                          <w:szCs w:val="18"/>
                        </w:rPr>
                        <w:t xml:space="preserve"> dispositions qui doivent obligatoirement se retrouver dans les statuts.</w:t>
                      </w:r>
                    </w:p>
                  </w:txbxContent>
                </v:textbox>
                <w10:wrap type="topAndBottom"/>
              </v:shape>
            </w:pict>
          </mc:Fallback>
        </mc:AlternateContent>
      </w:r>
    </w:p>
    <w:p w14:paraId="79082AB9" w14:textId="46F83C67" w:rsidR="001C129D" w:rsidRPr="001C129D" w:rsidRDefault="001C129D" w:rsidP="0063665C">
      <w:pPr>
        <w:ind w:left="142" w:right="0"/>
        <w:rPr>
          <w:lang w:val="fr-BE"/>
        </w:rPr>
      </w:pPr>
    </w:p>
    <w:p w14:paraId="5BF36C0A" w14:textId="77777777" w:rsidR="009C2587" w:rsidRDefault="009C2587" w:rsidP="003E45F4">
      <w:pPr>
        <w:ind w:left="142" w:right="0"/>
      </w:pPr>
      <w:r>
        <w:t xml:space="preserve">Conformément à l’ordonnance du 19 juillet 2001 </w:t>
      </w:r>
      <w:r w:rsidRPr="00EA2920">
        <w:t>relative à l'organisation du marché de l'électricité en Région de Bruxelles-Capitale</w:t>
      </w:r>
      <w:r>
        <w:t xml:space="preserve"> (</w:t>
      </w:r>
      <w:r w:rsidRPr="003C5A25">
        <w:rPr>
          <w:i/>
          <w:iCs/>
        </w:rPr>
        <w:t>ci-après désignée « OELEC »</w:t>
      </w:r>
      <w:r>
        <w:t xml:space="preserve">), il est désormais possible de constituer une communauté d’énergie à Bruxelles. </w:t>
      </w:r>
    </w:p>
    <w:p w14:paraId="245FB3B7" w14:textId="77777777" w:rsidR="009C2587" w:rsidRDefault="009C2587" w:rsidP="003E45F4">
      <w:pPr>
        <w:ind w:left="142" w:right="0"/>
      </w:pPr>
    </w:p>
    <w:p w14:paraId="248493AD" w14:textId="77777777" w:rsidR="009C2587" w:rsidRDefault="009C2587" w:rsidP="003E45F4">
      <w:pPr>
        <w:ind w:left="142" w:right="0"/>
      </w:pPr>
      <w:r>
        <w:t xml:space="preserve">Une communauté d’énergie est une </w:t>
      </w:r>
      <w:r w:rsidRPr="003C5A25">
        <w:rPr>
          <w:b/>
          <w:bCs/>
        </w:rPr>
        <w:t>personne morale</w:t>
      </w:r>
      <w:r>
        <w:t xml:space="preserve"> dont l’objectif principal est de générer des bénéfices </w:t>
      </w:r>
      <w:r w:rsidRPr="00EA2920">
        <w:t>environnementaux, sociaux ou économiques tant à ses membres qu’au niveau du territoire où elle exerce ses activités, plutôt que de générer des profits financiers</w:t>
      </w:r>
      <w:r>
        <w:t xml:space="preserve">. La forme de la personne morale est libre mais compte tenu des objectifs poursuivis par les communautés d’énergie, ce sont les Asbl et les sociétés coopératives qui correspondent le mieux à ces nouveaux acteurs du marché de l’énergie. </w:t>
      </w:r>
    </w:p>
    <w:p w14:paraId="30C8F541" w14:textId="77777777" w:rsidR="009C2587" w:rsidRDefault="009C2587" w:rsidP="003E45F4">
      <w:pPr>
        <w:ind w:left="142" w:right="0"/>
      </w:pPr>
    </w:p>
    <w:p w14:paraId="48CD952D" w14:textId="1734DF61" w:rsidR="00D2696B" w:rsidRDefault="00AF7475" w:rsidP="003E45F4">
      <w:pPr>
        <w:ind w:left="142" w:right="0"/>
      </w:pPr>
      <w:r>
        <w:t>Ce document</w:t>
      </w:r>
      <w:r w:rsidR="009C2587" w:rsidRPr="002F3479">
        <w:t xml:space="preserve"> </w:t>
      </w:r>
      <w:r w:rsidR="00E25CA8">
        <w:t>est</w:t>
      </w:r>
      <w:r w:rsidR="009C2587">
        <w:t xml:space="preserve"> un modèle de statuts types pour constituer une communauté d’énergie sous la forme d’une Asbl. Veilliez à le compléter au regard des spécificités de votre projet, en gardant à l’esprit la différence entre les statuts de l’Asbl et les activités que cette dernière peut exercer</w:t>
      </w:r>
      <w:r w:rsidR="00D2696B">
        <w:t>.</w:t>
      </w:r>
    </w:p>
    <w:p w14:paraId="0D2217BC" w14:textId="2EAA9F6C" w:rsidR="009C2587" w:rsidRPr="000B4223" w:rsidRDefault="00D2696B" w:rsidP="003E45F4">
      <w:pPr>
        <w:ind w:left="142" w:right="0"/>
        <w:rPr>
          <w:highlight w:val="yellow"/>
        </w:rPr>
      </w:pPr>
      <w:r>
        <w:t>E</w:t>
      </w:r>
      <w:r w:rsidR="009C2587" w:rsidRPr="002F3479">
        <w:t>n</w:t>
      </w:r>
      <w:r w:rsidR="009C2587">
        <w:t xml:space="preserve"> effet, </w:t>
      </w:r>
      <w:r w:rsidR="009C2587" w:rsidRPr="003C5A25">
        <w:t xml:space="preserve">les statuts établissent les </w:t>
      </w:r>
      <w:r w:rsidR="009C2587" w:rsidRPr="0089505A">
        <w:rPr>
          <w:b/>
        </w:rPr>
        <w:t>règles fondamentales de fonctionnement de l’association</w:t>
      </w:r>
      <w:r w:rsidR="009C2587" w:rsidRPr="003C5A25">
        <w:t xml:space="preserve"> (</w:t>
      </w:r>
      <w:r w:rsidR="009C2587" w:rsidRPr="003C5A25">
        <w:rPr>
          <w:i/>
          <w:iCs/>
        </w:rPr>
        <w:t>les conditions requises pour être membres de l’association, les droits et obligations des membres, l’objet social, etc</w:t>
      </w:r>
      <w:r w:rsidR="009C2587" w:rsidRPr="002F3479">
        <w:t>.)</w:t>
      </w:r>
      <w:r>
        <w:t>, tandis que</w:t>
      </w:r>
      <w:r w:rsidR="009C2587" w:rsidRPr="003C5A25">
        <w:t xml:space="preserve"> les modalités d’exercice et de fonctionnement de</w:t>
      </w:r>
      <w:r w:rsidR="009C2587">
        <w:t>s activités de la communauté (</w:t>
      </w:r>
      <w:r w:rsidR="009C2587" w:rsidRPr="003C5A25">
        <w:rPr>
          <w:i/>
          <w:iCs/>
        </w:rPr>
        <w:t>ex : le partage d’électricité</w:t>
      </w:r>
      <w:r w:rsidR="009C2587">
        <w:t>)</w:t>
      </w:r>
      <w:r w:rsidR="009C2587" w:rsidRPr="003C5A25">
        <w:t xml:space="preserve"> sont définies dans un contrat entre la </w:t>
      </w:r>
      <w:r w:rsidR="009C2587">
        <w:t>communauté</w:t>
      </w:r>
      <w:r w:rsidR="009C2587" w:rsidRPr="003C5A25">
        <w:t xml:space="preserve"> et chacun des membres participant à </w:t>
      </w:r>
      <w:r w:rsidR="009C2587">
        <w:t>l’</w:t>
      </w:r>
      <w:r w:rsidR="009C2587" w:rsidRPr="003C5A25">
        <w:t>activité</w:t>
      </w:r>
      <w:r w:rsidR="009C2587">
        <w:t xml:space="preserve"> concernée</w:t>
      </w:r>
      <w:r w:rsidR="009C2587" w:rsidRPr="002F3479">
        <w:t xml:space="preserve">. </w:t>
      </w:r>
      <w:r w:rsidR="00002563">
        <w:t>Par ailleurs</w:t>
      </w:r>
      <w:r w:rsidR="009C2587">
        <w:t xml:space="preserve">, l’OELEC impose certaines distinctions en fonction du type de communauté </w:t>
      </w:r>
      <w:r w:rsidR="0089505A" w:rsidRPr="00DD6A4E">
        <w:t>créée</w:t>
      </w:r>
      <w:r w:rsidR="009C2587">
        <w:t xml:space="preserve"> (CEC/CER/CEL) qui doivent se retrouver dans vos statuts. </w:t>
      </w:r>
    </w:p>
    <w:p w14:paraId="5767D0AD" w14:textId="77777777" w:rsidR="00237F50" w:rsidRDefault="00237F50" w:rsidP="003E45F4">
      <w:pPr>
        <w:ind w:left="142" w:right="0"/>
      </w:pPr>
    </w:p>
    <w:p w14:paraId="6ADAF680" w14:textId="14625879" w:rsidR="00975D56" w:rsidRPr="00B94D03" w:rsidRDefault="00002563" w:rsidP="003E45F4">
      <w:pPr>
        <w:ind w:left="142" w:right="0"/>
      </w:pPr>
      <w:r w:rsidRPr="009C17A6">
        <w:t>Enfin</w:t>
      </w:r>
      <w:r w:rsidR="009C2587">
        <w:t xml:space="preserve">, pour constituer votre communauté d’énergie, il vous faudra introduire une demande d’autorisation auprès de BRUGEL. Cette demande devra être introduite via un </w:t>
      </w:r>
      <w:hyperlink r:id="rId18" w:history="1">
        <w:r w:rsidR="009C2587" w:rsidRPr="009C17A6">
          <w:rPr>
            <w:rStyle w:val="Lienhypertexte"/>
          </w:rPr>
          <w:t>formulaire en ligne</w:t>
        </w:r>
      </w:hyperlink>
      <w:r w:rsidR="009C2587">
        <w:t xml:space="preserve"> auquel vous devrez joindre la version définitive des présents statuts</w:t>
      </w:r>
      <w:r w:rsidR="00D71D01" w:rsidRPr="009C17A6">
        <w:t xml:space="preserve"> (avant la publication aux Annexes du Moniteur Belge)</w:t>
      </w:r>
      <w:r w:rsidR="009C2587" w:rsidRPr="009C17A6">
        <w:t>,</w:t>
      </w:r>
      <w:r w:rsidR="009C2587">
        <w:t xml:space="preserve"> telle que complétée par vos </w:t>
      </w:r>
      <w:r w:rsidR="009C2587" w:rsidRPr="00B94D03">
        <w:t xml:space="preserve">soins. L’autorisation délivrée par BRUGEL est valable pour une période de dix ans, renouvelable, à compter de sa délivrance. Pour information, BRUGEL </w:t>
      </w:r>
      <w:r w:rsidR="009D0104" w:rsidRPr="00B94D03">
        <w:t>a publié</w:t>
      </w:r>
      <w:r w:rsidR="009C2587" w:rsidRPr="00B94D03">
        <w:t xml:space="preserve"> </w:t>
      </w:r>
      <w:r w:rsidR="001C0E15" w:rsidRPr="00B94D03">
        <w:t xml:space="preserve">un </w:t>
      </w:r>
      <w:hyperlink r:id="rId19" w:history="1">
        <w:r w:rsidR="001C0E15" w:rsidRPr="00B94D03">
          <w:rPr>
            <w:rStyle w:val="Lienhypertexte"/>
          </w:rPr>
          <w:t>guide d’interprétation</w:t>
        </w:r>
      </w:hyperlink>
      <w:r w:rsidR="001C0E15" w:rsidRPr="00B94D03">
        <w:t xml:space="preserve"> </w:t>
      </w:r>
      <w:r w:rsidR="009C2587" w:rsidRPr="00B94D03">
        <w:t xml:space="preserve">pour vous aider à obtenir cette autorisation. </w:t>
      </w:r>
    </w:p>
    <w:p w14:paraId="694B7E1D" w14:textId="77777777" w:rsidR="00E770C3" w:rsidRPr="00B94D03" w:rsidRDefault="00E770C3" w:rsidP="003E45F4">
      <w:pPr>
        <w:ind w:left="142" w:right="0"/>
      </w:pPr>
    </w:p>
    <w:p w14:paraId="6D704EBA" w14:textId="716706E7" w:rsidR="00E770C3" w:rsidRPr="00237F50" w:rsidRDefault="006B6FF4" w:rsidP="003E45F4">
      <w:pPr>
        <w:ind w:left="142" w:right="0"/>
      </w:pPr>
      <w:r w:rsidRPr="00B94D03">
        <w:t xml:space="preserve">Afin de faciliter l’examen des statuts par Brugel dans le cadre de la demande d’autorisation de votre Communauté, </w:t>
      </w:r>
      <w:r w:rsidR="001D4A4F" w:rsidRPr="00B94D03">
        <w:t xml:space="preserve">il est demandé </w:t>
      </w:r>
      <w:r w:rsidR="00EA3540" w:rsidRPr="00B94D03">
        <w:t xml:space="preserve">de compléter les présents statuts-types </w:t>
      </w:r>
      <w:r w:rsidR="00860FAA" w:rsidRPr="00B94D03">
        <w:t xml:space="preserve">en </w:t>
      </w:r>
      <w:r w:rsidR="00860FAA" w:rsidRPr="00B94D03">
        <w:rPr>
          <w:b/>
          <w:bCs/>
          <w:u w:val="single"/>
        </w:rPr>
        <w:t>bleu</w:t>
      </w:r>
      <w:r w:rsidR="00860FAA" w:rsidRPr="00B94D03">
        <w:t>.</w:t>
      </w:r>
      <w:r w:rsidR="00860FAA">
        <w:t xml:space="preserve">  </w:t>
      </w:r>
    </w:p>
    <w:p w14:paraId="1E1AAF45" w14:textId="77777777" w:rsidR="00F83DDC" w:rsidRDefault="00F83DDC">
      <w:pPr>
        <w:ind w:left="0" w:right="0"/>
        <w:jc w:val="left"/>
        <w:rPr>
          <w:b/>
          <w:caps/>
          <w:color w:val="006F90"/>
          <w:sz w:val="28"/>
          <w:szCs w:val="22"/>
          <w:u w:val="single"/>
        </w:rPr>
      </w:pPr>
      <w:r>
        <w:br w:type="page"/>
      </w:r>
    </w:p>
    <w:p w14:paraId="7522E06B" w14:textId="284767C3" w:rsidR="0095576A" w:rsidRPr="00514E78" w:rsidRDefault="0095576A" w:rsidP="00BE2D87">
      <w:pPr>
        <w:ind w:left="0"/>
        <w:jc w:val="center"/>
        <w:rPr>
          <w:b/>
          <w:bCs/>
          <w:caps/>
          <w:sz w:val="36"/>
          <w:szCs w:val="36"/>
        </w:rPr>
      </w:pPr>
      <w:r w:rsidRPr="00514E78">
        <w:rPr>
          <w:b/>
          <w:bCs/>
          <w:caps/>
          <w:color w:val="006F90" w:themeColor="accent2"/>
          <w:sz w:val="36"/>
          <w:szCs w:val="36"/>
        </w:rPr>
        <w:lastRenderedPageBreak/>
        <w:t>Table des matières</w:t>
      </w:r>
    </w:p>
    <w:p w14:paraId="657C49DD" w14:textId="77777777" w:rsidR="00541BAF" w:rsidRDefault="002823AB" w:rsidP="00541BAF">
      <w:pPr>
        <w:pStyle w:val="TM1"/>
        <w:tabs>
          <w:tab w:val="right" w:leader="dot" w:pos="9771"/>
        </w:tabs>
        <w:rPr>
          <w:rFonts w:eastAsiaTheme="minorEastAsia" w:cstheme="minorBidi"/>
          <w:smallCaps/>
          <w:noProof/>
          <w:color w:val="auto"/>
          <w:sz w:val="22"/>
          <w:szCs w:val="22"/>
          <w:lang w:eastAsia="fr-FR"/>
        </w:rPr>
      </w:pPr>
      <w:r>
        <w:rPr>
          <w:rFonts w:cs="Arial"/>
          <w:b w:val="0"/>
          <w:bCs w:val="0"/>
          <w:caps w:val="0"/>
        </w:rPr>
        <w:fldChar w:fldCharType="begin"/>
      </w:r>
      <w:r>
        <w:rPr>
          <w:rFonts w:cs="Arial"/>
          <w:b w:val="0"/>
          <w:bCs w:val="0"/>
          <w:caps w:val="0"/>
        </w:rPr>
        <w:instrText xml:space="preserve"> TOC \o "1-2" \h \z \u </w:instrText>
      </w:r>
      <w:r>
        <w:rPr>
          <w:rFonts w:cs="Arial"/>
          <w:b w:val="0"/>
          <w:bCs w:val="0"/>
          <w:caps w:val="0"/>
        </w:rPr>
        <w:fldChar w:fldCharType="separate"/>
      </w:r>
    </w:p>
    <w:sdt>
      <w:sdtPr>
        <w:rPr>
          <w:rFonts w:ascii="Arial" w:eastAsia="Times" w:hAnsi="Arial" w:cs="Times New Roman"/>
          <w:noProof/>
          <w:color w:val="000000"/>
          <w:sz w:val="20"/>
          <w:szCs w:val="20"/>
          <w:lang w:val="fr-FR" w:eastAsia="en-US"/>
        </w:rPr>
        <w:id w:val="883605473"/>
        <w:docPartObj>
          <w:docPartGallery w:val="Table of Contents"/>
          <w:docPartUnique/>
        </w:docPartObj>
      </w:sdtPr>
      <w:sdtEndPr>
        <w:rPr>
          <w:b/>
          <w:bCs/>
        </w:rPr>
      </w:sdtEndPr>
      <w:sdtContent>
        <w:p w14:paraId="6C2A8A29" w14:textId="3E53A1B7" w:rsidR="00541BAF" w:rsidRDefault="00541BAF">
          <w:pPr>
            <w:pStyle w:val="En-ttedetabledesmatires"/>
            <w:rPr>
              <w:noProof/>
            </w:rPr>
          </w:pPr>
        </w:p>
        <w:p w14:paraId="70262DF9" w14:textId="7E4FB0ED" w:rsidR="00541BAF" w:rsidRDefault="00541BAF">
          <w:pPr>
            <w:pStyle w:val="TM1"/>
            <w:tabs>
              <w:tab w:val="right" w:leader="dot" w:pos="9771"/>
            </w:tabs>
            <w:rPr>
              <w:rFonts w:eastAsiaTheme="minorEastAsia" w:cstheme="minorBidi"/>
              <w:b w:val="0"/>
              <w:bCs w:val="0"/>
              <w:caps w:val="0"/>
              <w:noProof/>
              <w:color w:val="auto"/>
              <w:kern w:val="2"/>
              <w:sz w:val="22"/>
              <w:szCs w:val="22"/>
              <w:lang w:val="fr-BE" w:eastAsia="fr-BE"/>
              <w14:ligatures w14:val="standardContextual"/>
            </w:rPr>
          </w:pPr>
          <w:r>
            <w:rPr>
              <w:noProof/>
            </w:rPr>
            <w:fldChar w:fldCharType="begin"/>
          </w:r>
          <w:r>
            <w:rPr>
              <w:noProof/>
            </w:rPr>
            <w:instrText xml:space="preserve"> TOC \o "1-3" \h \z \u </w:instrText>
          </w:r>
          <w:r>
            <w:rPr>
              <w:noProof/>
            </w:rPr>
            <w:fldChar w:fldCharType="separate"/>
          </w:r>
          <w:hyperlink w:anchor="_Toc149654722" w:history="1">
            <w:r w:rsidRPr="00C225B1">
              <w:rPr>
                <w:rStyle w:val="Lienhypertexte"/>
                <w:noProof/>
              </w:rPr>
              <w:t>Remarques introductives</w:t>
            </w:r>
            <w:r>
              <w:rPr>
                <w:noProof/>
                <w:webHidden/>
              </w:rPr>
              <w:tab/>
            </w:r>
            <w:r>
              <w:rPr>
                <w:noProof/>
                <w:webHidden/>
              </w:rPr>
              <w:fldChar w:fldCharType="begin"/>
            </w:r>
            <w:r>
              <w:rPr>
                <w:noProof/>
                <w:webHidden/>
              </w:rPr>
              <w:instrText xml:space="preserve"> PAGEREF _Toc149654722 \h </w:instrText>
            </w:r>
            <w:r>
              <w:rPr>
                <w:noProof/>
                <w:webHidden/>
              </w:rPr>
            </w:r>
            <w:r>
              <w:rPr>
                <w:noProof/>
                <w:webHidden/>
              </w:rPr>
              <w:fldChar w:fldCharType="separate"/>
            </w:r>
            <w:r w:rsidR="00A81F87">
              <w:rPr>
                <w:noProof/>
                <w:webHidden/>
              </w:rPr>
              <w:t>2</w:t>
            </w:r>
            <w:r>
              <w:rPr>
                <w:noProof/>
                <w:webHidden/>
              </w:rPr>
              <w:fldChar w:fldCharType="end"/>
            </w:r>
          </w:hyperlink>
        </w:p>
        <w:p w14:paraId="03BE9309" w14:textId="7D9884C2" w:rsidR="00541BAF" w:rsidRDefault="00000000">
          <w:pPr>
            <w:pStyle w:val="TM1"/>
            <w:tabs>
              <w:tab w:val="right" w:leader="dot" w:pos="9771"/>
            </w:tabs>
            <w:rPr>
              <w:rFonts w:eastAsiaTheme="minorEastAsia" w:cstheme="minorBidi"/>
              <w:b w:val="0"/>
              <w:bCs w:val="0"/>
              <w:caps w:val="0"/>
              <w:noProof/>
              <w:color w:val="auto"/>
              <w:kern w:val="2"/>
              <w:sz w:val="22"/>
              <w:szCs w:val="22"/>
              <w:lang w:val="fr-BE" w:eastAsia="fr-BE"/>
              <w14:ligatures w14:val="standardContextual"/>
            </w:rPr>
          </w:pPr>
          <w:hyperlink w:anchor="_Toc149654723" w:history="1">
            <w:r w:rsidR="00541BAF" w:rsidRPr="00C225B1">
              <w:rPr>
                <w:rStyle w:val="Lienhypertexte"/>
                <w:noProof/>
              </w:rPr>
              <w:t>Statuts de l’Asbl « </w:t>
            </w:r>
            <w:r w:rsidR="00541BAF" w:rsidRPr="00C225B1">
              <w:rPr>
                <w:rStyle w:val="Lienhypertexte"/>
                <w:noProof/>
                <w:highlight w:val="lightGray"/>
              </w:rPr>
              <w:t>dénomination</w:t>
            </w:r>
            <w:r w:rsidR="00541BAF" w:rsidRPr="00C225B1">
              <w:rPr>
                <w:rStyle w:val="Lienhypertexte"/>
                <w:noProof/>
              </w:rPr>
              <w:t> »</w:t>
            </w:r>
            <w:r w:rsidR="00541BAF">
              <w:rPr>
                <w:noProof/>
                <w:webHidden/>
              </w:rPr>
              <w:tab/>
            </w:r>
            <w:r w:rsidR="00541BAF">
              <w:rPr>
                <w:noProof/>
                <w:webHidden/>
              </w:rPr>
              <w:fldChar w:fldCharType="begin"/>
            </w:r>
            <w:r w:rsidR="00541BAF">
              <w:rPr>
                <w:noProof/>
                <w:webHidden/>
              </w:rPr>
              <w:instrText xml:space="preserve"> PAGEREF _Toc149654723 \h </w:instrText>
            </w:r>
            <w:r w:rsidR="00541BAF">
              <w:rPr>
                <w:noProof/>
                <w:webHidden/>
              </w:rPr>
            </w:r>
            <w:r w:rsidR="00541BAF">
              <w:rPr>
                <w:noProof/>
                <w:webHidden/>
              </w:rPr>
              <w:fldChar w:fldCharType="separate"/>
            </w:r>
            <w:r w:rsidR="00A81F87">
              <w:rPr>
                <w:noProof/>
                <w:webHidden/>
              </w:rPr>
              <w:t>4</w:t>
            </w:r>
            <w:r w:rsidR="00541BAF">
              <w:rPr>
                <w:noProof/>
                <w:webHidden/>
              </w:rPr>
              <w:fldChar w:fldCharType="end"/>
            </w:r>
          </w:hyperlink>
        </w:p>
        <w:p w14:paraId="411B7133" w14:textId="6943BF0F" w:rsidR="00541BAF" w:rsidRDefault="00000000">
          <w:pPr>
            <w:pStyle w:val="TM1"/>
            <w:tabs>
              <w:tab w:val="right" w:leader="dot" w:pos="9771"/>
            </w:tabs>
            <w:rPr>
              <w:rFonts w:eastAsiaTheme="minorEastAsia" w:cstheme="minorBidi"/>
              <w:b w:val="0"/>
              <w:bCs w:val="0"/>
              <w:caps w:val="0"/>
              <w:noProof/>
              <w:color w:val="auto"/>
              <w:kern w:val="2"/>
              <w:sz w:val="22"/>
              <w:szCs w:val="22"/>
              <w:lang w:val="fr-BE" w:eastAsia="fr-BE"/>
              <w14:ligatures w14:val="standardContextual"/>
            </w:rPr>
          </w:pPr>
          <w:hyperlink w:anchor="_Toc149654724" w:history="1">
            <w:r w:rsidR="00541BAF" w:rsidRPr="00C225B1">
              <w:rPr>
                <w:rStyle w:val="Lienhypertexte"/>
                <w:noProof/>
              </w:rPr>
              <w:t>Titre 1</w:t>
            </w:r>
            <w:r w:rsidR="00541BAF" w:rsidRPr="00C225B1">
              <w:rPr>
                <w:rStyle w:val="Lienhypertexte"/>
                <w:noProof/>
                <w:vertAlign w:val="superscript"/>
              </w:rPr>
              <w:t>er</w:t>
            </w:r>
            <w:r w:rsidR="00541BAF" w:rsidRPr="00C225B1">
              <w:rPr>
                <w:rStyle w:val="Lienhypertexte"/>
                <w:noProof/>
              </w:rPr>
              <w:t xml:space="preserve"> – De l’association</w:t>
            </w:r>
            <w:r w:rsidR="00541BAF">
              <w:rPr>
                <w:noProof/>
                <w:webHidden/>
              </w:rPr>
              <w:tab/>
            </w:r>
            <w:r w:rsidR="00541BAF">
              <w:rPr>
                <w:noProof/>
                <w:webHidden/>
              </w:rPr>
              <w:fldChar w:fldCharType="begin"/>
            </w:r>
            <w:r w:rsidR="00541BAF">
              <w:rPr>
                <w:noProof/>
                <w:webHidden/>
              </w:rPr>
              <w:instrText xml:space="preserve"> PAGEREF _Toc149654724 \h </w:instrText>
            </w:r>
            <w:r w:rsidR="00541BAF">
              <w:rPr>
                <w:noProof/>
                <w:webHidden/>
              </w:rPr>
            </w:r>
            <w:r w:rsidR="00541BAF">
              <w:rPr>
                <w:noProof/>
                <w:webHidden/>
              </w:rPr>
              <w:fldChar w:fldCharType="separate"/>
            </w:r>
            <w:r w:rsidR="00A81F87">
              <w:rPr>
                <w:noProof/>
                <w:webHidden/>
              </w:rPr>
              <w:t>5</w:t>
            </w:r>
            <w:r w:rsidR="00541BAF">
              <w:rPr>
                <w:noProof/>
                <w:webHidden/>
              </w:rPr>
              <w:fldChar w:fldCharType="end"/>
            </w:r>
          </w:hyperlink>
        </w:p>
        <w:p w14:paraId="54D27C74" w14:textId="5A74FDEC" w:rsidR="00541BAF" w:rsidRDefault="00000000">
          <w:pPr>
            <w:pStyle w:val="TM2"/>
            <w:rPr>
              <w:rFonts w:eastAsiaTheme="minorEastAsia" w:cstheme="minorBidi"/>
              <w:smallCaps w:val="0"/>
              <w:noProof/>
              <w:color w:val="auto"/>
              <w:kern w:val="2"/>
              <w:sz w:val="22"/>
              <w:szCs w:val="22"/>
              <w:lang w:val="fr-BE" w:eastAsia="fr-BE"/>
              <w14:ligatures w14:val="standardContextual"/>
            </w:rPr>
          </w:pPr>
          <w:hyperlink w:anchor="_Toc149654725" w:history="1">
            <w:r w:rsidR="00541BAF" w:rsidRPr="00C225B1">
              <w:rPr>
                <w:rStyle w:val="Lienhypertexte"/>
                <w:noProof/>
              </w:rPr>
              <w:t>Article 1er – Dénomination</w:t>
            </w:r>
            <w:r w:rsidR="00541BAF">
              <w:rPr>
                <w:noProof/>
                <w:webHidden/>
              </w:rPr>
              <w:tab/>
            </w:r>
            <w:r w:rsidR="00541BAF">
              <w:rPr>
                <w:noProof/>
                <w:webHidden/>
              </w:rPr>
              <w:fldChar w:fldCharType="begin"/>
            </w:r>
            <w:r w:rsidR="00541BAF">
              <w:rPr>
                <w:noProof/>
                <w:webHidden/>
              </w:rPr>
              <w:instrText xml:space="preserve"> PAGEREF _Toc149654725 \h </w:instrText>
            </w:r>
            <w:r w:rsidR="00541BAF">
              <w:rPr>
                <w:noProof/>
                <w:webHidden/>
              </w:rPr>
            </w:r>
            <w:r w:rsidR="00541BAF">
              <w:rPr>
                <w:noProof/>
                <w:webHidden/>
              </w:rPr>
              <w:fldChar w:fldCharType="separate"/>
            </w:r>
            <w:r w:rsidR="00A81F87">
              <w:rPr>
                <w:noProof/>
                <w:webHidden/>
              </w:rPr>
              <w:t>5</w:t>
            </w:r>
            <w:r w:rsidR="00541BAF">
              <w:rPr>
                <w:noProof/>
                <w:webHidden/>
              </w:rPr>
              <w:fldChar w:fldCharType="end"/>
            </w:r>
          </w:hyperlink>
        </w:p>
        <w:p w14:paraId="29FD608F" w14:textId="4C8B4C87" w:rsidR="00541BAF" w:rsidRDefault="00000000">
          <w:pPr>
            <w:pStyle w:val="TM2"/>
            <w:rPr>
              <w:rFonts w:eastAsiaTheme="minorEastAsia" w:cstheme="minorBidi"/>
              <w:smallCaps w:val="0"/>
              <w:noProof/>
              <w:color w:val="auto"/>
              <w:kern w:val="2"/>
              <w:sz w:val="22"/>
              <w:szCs w:val="22"/>
              <w:lang w:val="fr-BE" w:eastAsia="fr-BE"/>
              <w14:ligatures w14:val="standardContextual"/>
            </w:rPr>
          </w:pPr>
          <w:hyperlink w:anchor="_Toc149654726" w:history="1">
            <w:r w:rsidR="00541BAF" w:rsidRPr="00C225B1">
              <w:rPr>
                <w:rStyle w:val="Lienhypertexte"/>
                <w:noProof/>
              </w:rPr>
              <w:t>Article 2 – Siège social</w:t>
            </w:r>
            <w:r w:rsidR="00541BAF">
              <w:rPr>
                <w:noProof/>
                <w:webHidden/>
              </w:rPr>
              <w:tab/>
            </w:r>
            <w:r w:rsidR="00541BAF">
              <w:rPr>
                <w:noProof/>
                <w:webHidden/>
              </w:rPr>
              <w:fldChar w:fldCharType="begin"/>
            </w:r>
            <w:r w:rsidR="00541BAF">
              <w:rPr>
                <w:noProof/>
                <w:webHidden/>
              </w:rPr>
              <w:instrText xml:space="preserve"> PAGEREF _Toc149654726 \h </w:instrText>
            </w:r>
            <w:r w:rsidR="00541BAF">
              <w:rPr>
                <w:noProof/>
                <w:webHidden/>
              </w:rPr>
            </w:r>
            <w:r w:rsidR="00541BAF">
              <w:rPr>
                <w:noProof/>
                <w:webHidden/>
              </w:rPr>
              <w:fldChar w:fldCharType="separate"/>
            </w:r>
            <w:r w:rsidR="00A81F87">
              <w:rPr>
                <w:noProof/>
                <w:webHidden/>
              </w:rPr>
              <w:t>5</w:t>
            </w:r>
            <w:r w:rsidR="00541BAF">
              <w:rPr>
                <w:noProof/>
                <w:webHidden/>
              </w:rPr>
              <w:fldChar w:fldCharType="end"/>
            </w:r>
          </w:hyperlink>
        </w:p>
        <w:p w14:paraId="786E0F6F" w14:textId="06EA1A25" w:rsidR="00541BAF" w:rsidRDefault="00000000">
          <w:pPr>
            <w:pStyle w:val="TM2"/>
            <w:rPr>
              <w:rFonts w:eastAsiaTheme="minorEastAsia" w:cstheme="minorBidi"/>
              <w:smallCaps w:val="0"/>
              <w:noProof/>
              <w:color w:val="auto"/>
              <w:kern w:val="2"/>
              <w:sz w:val="22"/>
              <w:szCs w:val="22"/>
              <w:lang w:val="fr-BE" w:eastAsia="fr-BE"/>
              <w14:ligatures w14:val="standardContextual"/>
            </w:rPr>
          </w:pPr>
          <w:hyperlink w:anchor="_Toc149654727" w:history="1">
            <w:r w:rsidR="00541BAF" w:rsidRPr="00C225B1">
              <w:rPr>
                <w:rStyle w:val="Lienhypertexte"/>
                <w:noProof/>
              </w:rPr>
              <w:t>Article 3 – Durée</w:t>
            </w:r>
            <w:r w:rsidR="00541BAF">
              <w:rPr>
                <w:noProof/>
                <w:webHidden/>
              </w:rPr>
              <w:tab/>
            </w:r>
            <w:r w:rsidR="00541BAF">
              <w:rPr>
                <w:noProof/>
                <w:webHidden/>
              </w:rPr>
              <w:fldChar w:fldCharType="begin"/>
            </w:r>
            <w:r w:rsidR="00541BAF">
              <w:rPr>
                <w:noProof/>
                <w:webHidden/>
              </w:rPr>
              <w:instrText xml:space="preserve"> PAGEREF _Toc149654727 \h </w:instrText>
            </w:r>
            <w:r w:rsidR="00541BAF">
              <w:rPr>
                <w:noProof/>
                <w:webHidden/>
              </w:rPr>
            </w:r>
            <w:r w:rsidR="00541BAF">
              <w:rPr>
                <w:noProof/>
                <w:webHidden/>
              </w:rPr>
              <w:fldChar w:fldCharType="separate"/>
            </w:r>
            <w:r w:rsidR="00A81F87">
              <w:rPr>
                <w:noProof/>
                <w:webHidden/>
              </w:rPr>
              <w:t>5</w:t>
            </w:r>
            <w:r w:rsidR="00541BAF">
              <w:rPr>
                <w:noProof/>
                <w:webHidden/>
              </w:rPr>
              <w:fldChar w:fldCharType="end"/>
            </w:r>
          </w:hyperlink>
        </w:p>
        <w:p w14:paraId="31530C16" w14:textId="4D756B05" w:rsidR="00541BAF" w:rsidRDefault="00000000">
          <w:pPr>
            <w:pStyle w:val="TM2"/>
            <w:rPr>
              <w:rFonts w:eastAsiaTheme="minorEastAsia" w:cstheme="minorBidi"/>
              <w:smallCaps w:val="0"/>
              <w:noProof/>
              <w:color w:val="auto"/>
              <w:kern w:val="2"/>
              <w:sz w:val="22"/>
              <w:szCs w:val="22"/>
              <w:lang w:val="fr-BE" w:eastAsia="fr-BE"/>
              <w14:ligatures w14:val="standardContextual"/>
            </w:rPr>
          </w:pPr>
          <w:hyperlink w:anchor="_Toc149654728" w:history="1">
            <w:r w:rsidR="00541BAF" w:rsidRPr="00C225B1">
              <w:rPr>
                <w:rStyle w:val="Lienhypertexte"/>
                <w:noProof/>
              </w:rPr>
              <w:t>Article 4 – Objet social</w:t>
            </w:r>
            <w:r w:rsidR="00541BAF">
              <w:rPr>
                <w:noProof/>
                <w:webHidden/>
              </w:rPr>
              <w:tab/>
            </w:r>
            <w:r w:rsidR="00541BAF">
              <w:rPr>
                <w:noProof/>
                <w:webHidden/>
              </w:rPr>
              <w:fldChar w:fldCharType="begin"/>
            </w:r>
            <w:r w:rsidR="00541BAF">
              <w:rPr>
                <w:noProof/>
                <w:webHidden/>
              </w:rPr>
              <w:instrText xml:space="preserve"> PAGEREF _Toc149654728 \h </w:instrText>
            </w:r>
            <w:r w:rsidR="00541BAF">
              <w:rPr>
                <w:noProof/>
                <w:webHidden/>
              </w:rPr>
            </w:r>
            <w:r w:rsidR="00541BAF">
              <w:rPr>
                <w:noProof/>
                <w:webHidden/>
              </w:rPr>
              <w:fldChar w:fldCharType="separate"/>
            </w:r>
            <w:r w:rsidR="00A81F87">
              <w:rPr>
                <w:noProof/>
                <w:webHidden/>
              </w:rPr>
              <w:t>5</w:t>
            </w:r>
            <w:r w:rsidR="00541BAF">
              <w:rPr>
                <w:noProof/>
                <w:webHidden/>
              </w:rPr>
              <w:fldChar w:fldCharType="end"/>
            </w:r>
          </w:hyperlink>
        </w:p>
        <w:p w14:paraId="5A037E15" w14:textId="4986BC01" w:rsidR="00541BAF" w:rsidRDefault="00000000">
          <w:pPr>
            <w:pStyle w:val="TM2"/>
            <w:rPr>
              <w:rFonts w:eastAsiaTheme="minorEastAsia" w:cstheme="minorBidi"/>
              <w:smallCaps w:val="0"/>
              <w:noProof/>
              <w:color w:val="auto"/>
              <w:kern w:val="2"/>
              <w:sz w:val="22"/>
              <w:szCs w:val="22"/>
              <w:lang w:val="fr-BE" w:eastAsia="fr-BE"/>
              <w14:ligatures w14:val="standardContextual"/>
            </w:rPr>
          </w:pPr>
          <w:hyperlink w:anchor="_Toc149654729" w:history="1">
            <w:r w:rsidR="00541BAF" w:rsidRPr="00C225B1">
              <w:rPr>
                <w:rStyle w:val="Lienhypertexte"/>
                <w:noProof/>
              </w:rPr>
              <w:t>Article 5 – Activités</w:t>
            </w:r>
            <w:r w:rsidR="00541BAF">
              <w:rPr>
                <w:noProof/>
                <w:webHidden/>
              </w:rPr>
              <w:tab/>
            </w:r>
            <w:r w:rsidR="00541BAF">
              <w:rPr>
                <w:noProof/>
                <w:webHidden/>
              </w:rPr>
              <w:fldChar w:fldCharType="begin"/>
            </w:r>
            <w:r w:rsidR="00541BAF">
              <w:rPr>
                <w:noProof/>
                <w:webHidden/>
              </w:rPr>
              <w:instrText xml:space="preserve"> PAGEREF _Toc149654729 \h </w:instrText>
            </w:r>
            <w:r w:rsidR="00541BAF">
              <w:rPr>
                <w:noProof/>
                <w:webHidden/>
              </w:rPr>
            </w:r>
            <w:r w:rsidR="00541BAF">
              <w:rPr>
                <w:noProof/>
                <w:webHidden/>
              </w:rPr>
              <w:fldChar w:fldCharType="separate"/>
            </w:r>
            <w:r w:rsidR="00A81F87">
              <w:rPr>
                <w:noProof/>
                <w:webHidden/>
              </w:rPr>
              <w:t>6</w:t>
            </w:r>
            <w:r w:rsidR="00541BAF">
              <w:rPr>
                <w:noProof/>
                <w:webHidden/>
              </w:rPr>
              <w:fldChar w:fldCharType="end"/>
            </w:r>
          </w:hyperlink>
        </w:p>
        <w:p w14:paraId="5308E084" w14:textId="56A4FE91" w:rsidR="00541BAF" w:rsidRDefault="00000000">
          <w:pPr>
            <w:pStyle w:val="TM1"/>
            <w:tabs>
              <w:tab w:val="right" w:leader="dot" w:pos="9771"/>
            </w:tabs>
            <w:rPr>
              <w:rFonts w:eastAsiaTheme="minorEastAsia" w:cstheme="minorBidi"/>
              <w:b w:val="0"/>
              <w:bCs w:val="0"/>
              <w:caps w:val="0"/>
              <w:noProof/>
              <w:color w:val="auto"/>
              <w:kern w:val="2"/>
              <w:sz w:val="22"/>
              <w:szCs w:val="22"/>
              <w:lang w:val="fr-BE" w:eastAsia="fr-BE"/>
              <w14:ligatures w14:val="standardContextual"/>
            </w:rPr>
          </w:pPr>
          <w:hyperlink w:anchor="_Toc149654730" w:history="1">
            <w:r w:rsidR="00541BAF" w:rsidRPr="00C225B1">
              <w:rPr>
                <w:rStyle w:val="Lienhypertexte"/>
                <w:noProof/>
              </w:rPr>
              <w:t>Titre 2 – Des membres</w:t>
            </w:r>
            <w:r w:rsidR="00541BAF">
              <w:rPr>
                <w:noProof/>
                <w:webHidden/>
              </w:rPr>
              <w:tab/>
            </w:r>
            <w:r w:rsidR="00541BAF">
              <w:rPr>
                <w:noProof/>
                <w:webHidden/>
              </w:rPr>
              <w:fldChar w:fldCharType="begin"/>
            </w:r>
            <w:r w:rsidR="00541BAF">
              <w:rPr>
                <w:noProof/>
                <w:webHidden/>
              </w:rPr>
              <w:instrText xml:space="preserve"> PAGEREF _Toc149654730 \h </w:instrText>
            </w:r>
            <w:r w:rsidR="00541BAF">
              <w:rPr>
                <w:noProof/>
                <w:webHidden/>
              </w:rPr>
            </w:r>
            <w:r w:rsidR="00541BAF">
              <w:rPr>
                <w:noProof/>
                <w:webHidden/>
              </w:rPr>
              <w:fldChar w:fldCharType="separate"/>
            </w:r>
            <w:r w:rsidR="00A81F87">
              <w:rPr>
                <w:noProof/>
                <w:webHidden/>
              </w:rPr>
              <w:t>7</w:t>
            </w:r>
            <w:r w:rsidR="00541BAF">
              <w:rPr>
                <w:noProof/>
                <w:webHidden/>
              </w:rPr>
              <w:fldChar w:fldCharType="end"/>
            </w:r>
          </w:hyperlink>
        </w:p>
        <w:p w14:paraId="169A0F95" w14:textId="7401515E" w:rsidR="00541BAF" w:rsidRDefault="00000000">
          <w:pPr>
            <w:pStyle w:val="TM2"/>
            <w:rPr>
              <w:rFonts w:eastAsiaTheme="minorEastAsia" w:cstheme="minorBidi"/>
              <w:smallCaps w:val="0"/>
              <w:noProof/>
              <w:color w:val="auto"/>
              <w:kern w:val="2"/>
              <w:sz w:val="22"/>
              <w:szCs w:val="22"/>
              <w:lang w:val="fr-BE" w:eastAsia="fr-BE"/>
              <w14:ligatures w14:val="standardContextual"/>
            </w:rPr>
          </w:pPr>
          <w:hyperlink w:anchor="_Toc149654731" w:history="1">
            <w:r w:rsidR="00541BAF" w:rsidRPr="00C225B1">
              <w:rPr>
                <w:rStyle w:val="Lienhypertexte"/>
                <w:noProof/>
              </w:rPr>
              <w:t>Article 6 – Membres effectifs et membres adhérents</w:t>
            </w:r>
            <w:r w:rsidR="00541BAF">
              <w:rPr>
                <w:noProof/>
                <w:webHidden/>
              </w:rPr>
              <w:tab/>
            </w:r>
            <w:r w:rsidR="00541BAF">
              <w:rPr>
                <w:noProof/>
                <w:webHidden/>
              </w:rPr>
              <w:fldChar w:fldCharType="begin"/>
            </w:r>
            <w:r w:rsidR="00541BAF">
              <w:rPr>
                <w:noProof/>
                <w:webHidden/>
              </w:rPr>
              <w:instrText xml:space="preserve"> PAGEREF _Toc149654731 \h </w:instrText>
            </w:r>
            <w:r w:rsidR="00541BAF">
              <w:rPr>
                <w:noProof/>
                <w:webHidden/>
              </w:rPr>
            </w:r>
            <w:r w:rsidR="00541BAF">
              <w:rPr>
                <w:noProof/>
                <w:webHidden/>
              </w:rPr>
              <w:fldChar w:fldCharType="separate"/>
            </w:r>
            <w:r w:rsidR="00A81F87">
              <w:rPr>
                <w:noProof/>
                <w:webHidden/>
              </w:rPr>
              <w:t>7</w:t>
            </w:r>
            <w:r w:rsidR="00541BAF">
              <w:rPr>
                <w:noProof/>
                <w:webHidden/>
              </w:rPr>
              <w:fldChar w:fldCharType="end"/>
            </w:r>
          </w:hyperlink>
        </w:p>
        <w:p w14:paraId="2F5482A0" w14:textId="77163956" w:rsidR="00541BAF" w:rsidRDefault="00000000">
          <w:pPr>
            <w:pStyle w:val="TM2"/>
            <w:rPr>
              <w:rFonts w:eastAsiaTheme="minorEastAsia" w:cstheme="minorBidi"/>
              <w:smallCaps w:val="0"/>
              <w:noProof/>
              <w:color w:val="auto"/>
              <w:kern w:val="2"/>
              <w:sz w:val="22"/>
              <w:szCs w:val="22"/>
              <w:lang w:val="fr-BE" w:eastAsia="fr-BE"/>
              <w14:ligatures w14:val="standardContextual"/>
            </w:rPr>
          </w:pPr>
          <w:hyperlink w:anchor="_Toc149654732" w:history="1">
            <w:r w:rsidR="00541BAF" w:rsidRPr="00C225B1">
              <w:rPr>
                <w:rStyle w:val="Lienhypertexte"/>
                <w:noProof/>
              </w:rPr>
              <w:t>Article 7 – Admission des membres : conditions et procédures</w:t>
            </w:r>
            <w:r w:rsidR="00541BAF">
              <w:rPr>
                <w:noProof/>
                <w:webHidden/>
              </w:rPr>
              <w:tab/>
            </w:r>
            <w:r w:rsidR="00541BAF">
              <w:rPr>
                <w:noProof/>
                <w:webHidden/>
              </w:rPr>
              <w:fldChar w:fldCharType="begin"/>
            </w:r>
            <w:r w:rsidR="00541BAF">
              <w:rPr>
                <w:noProof/>
                <w:webHidden/>
              </w:rPr>
              <w:instrText xml:space="preserve"> PAGEREF _Toc149654732 \h </w:instrText>
            </w:r>
            <w:r w:rsidR="00541BAF">
              <w:rPr>
                <w:noProof/>
                <w:webHidden/>
              </w:rPr>
            </w:r>
            <w:r w:rsidR="00541BAF">
              <w:rPr>
                <w:noProof/>
                <w:webHidden/>
              </w:rPr>
              <w:fldChar w:fldCharType="separate"/>
            </w:r>
            <w:r w:rsidR="00A81F87">
              <w:rPr>
                <w:noProof/>
                <w:webHidden/>
              </w:rPr>
              <w:t>7</w:t>
            </w:r>
            <w:r w:rsidR="00541BAF">
              <w:rPr>
                <w:noProof/>
                <w:webHidden/>
              </w:rPr>
              <w:fldChar w:fldCharType="end"/>
            </w:r>
          </w:hyperlink>
        </w:p>
        <w:p w14:paraId="75433E52" w14:textId="3ABF1F29" w:rsidR="00541BAF" w:rsidRDefault="00000000">
          <w:pPr>
            <w:pStyle w:val="TM2"/>
            <w:rPr>
              <w:rFonts w:eastAsiaTheme="minorEastAsia" w:cstheme="minorBidi"/>
              <w:smallCaps w:val="0"/>
              <w:noProof/>
              <w:color w:val="auto"/>
              <w:kern w:val="2"/>
              <w:sz w:val="22"/>
              <w:szCs w:val="22"/>
              <w:lang w:val="fr-BE" w:eastAsia="fr-BE"/>
              <w14:ligatures w14:val="standardContextual"/>
            </w:rPr>
          </w:pPr>
          <w:hyperlink w:anchor="_Toc149654735" w:history="1">
            <w:r w:rsidR="00541BAF" w:rsidRPr="00C225B1">
              <w:rPr>
                <w:rStyle w:val="Lienhypertexte"/>
                <w:noProof/>
              </w:rPr>
              <w:t>Article 8 – Participation aux activités</w:t>
            </w:r>
            <w:r w:rsidR="00541BAF">
              <w:rPr>
                <w:noProof/>
                <w:webHidden/>
              </w:rPr>
              <w:tab/>
            </w:r>
            <w:r w:rsidR="00541BAF">
              <w:rPr>
                <w:noProof/>
                <w:webHidden/>
              </w:rPr>
              <w:fldChar w:fldCharType="begin"/>
            </w:r>
            <w:r w:rsidR="00541BAF">
              <w:rPr>
                <w:noProof/>
                <w:webHidden/>
              </w:rPr>
              <w:instrText xml:space="preserve"> PAGEREF _Toc149654735 \h </w:instrText>
            </w:r>
            <w:r w:rsidR="00541BAF">
              <w:rPr>
                <w:noProof/>
                <w:webHidden/>
              </w:rPr>
            </w:r>
            <w:r w:rsidR="00541BAF">
              <w:rPr>
                <w:noProof/>
                <w:webHidden/>
              </w:rPr>
              <w:fldChar w:fldCharType="separate"/>
            </w:r>
            <w:r w:rsidR="00A81F87">
              <w:rPr>
                <w:noProof/>
                <w:webHidden/>
              </w:rPr>
              <w:t>10</w:t>
            </w:r>
            <w:r w:rsidR="00541BAF">
              <w:rPr>
                <w:noProof/>
                <w:webHidden/>
              </w:rPr>
              <w:fldChar w:fldCharType="end"/>
            </w:r>
          </w:hyperlink>
        </w:p>
        <w:p w14:paraId="2FBAC8CD" w14:textId="1EAFAFB8" w:rsidR="00541BAF" w:rsidRDefault="00000000">
          <w:pPr>
            <w:pStyle w:val="TM2"/>
            <w:rPr>
              <w:rFonts w:eastAsiaTheme="minorEastAsia" w:cstheme="minorBidi"/>
              <w:smallCaps w:val="0"/>
              <w:noProof/>
              <w:color w:val="auto"/>
              <w:kern w:val="2"/>
              <w:sz w:val="22"/>
              <w:szCs w:val="22"/>
              <w:lang w:val="fr-BE" w:eastAsia="fr-BE"/>
              <w14:ligatures w14:val="standardContextual"/>
            </w:rPr>
          </w:pPr>
          <w:hyperlink w:anchor="_Toc149654736" w:history="1">
            <w:r w:rsidR="00541BAF" w:rsidRPr="00C225B1">
              <w:rPr>
                <w:rStyle w:val="Lienhypertexte"/>
                <w:noProof/>
              </w:rPr>
              <w:t>Article 9 – Démission, suspension et exclusion des membres</w:t>
            </w:r>
            <w:r w:rsidR="00541BAF">
              <w:rPr>
                <w:noProof/>
                <w:webHidden/>
              </w:rPr>
              <w:tab/>
            </w:r>
            <w:r w:rsidR="00541BAF">
              <w:rPr>
                <w:noProof/>
                <w:webHidden/>
              </w:rPr>
              <w:fldChar w:fldCharType="begin"/>
            </w:r>
            <w:r w:rsidR="00541BAF">
              <w:rPr>
                <w:noProof/>
                <w:webHidden/>
              </w:rPr>
              <w:instrText xml:space="preserve"> PAGEREF _Toc149654736 \h </w:instrText>
            </w:r>
            <w:r w:rsidR="00541BAF">
              <w:rPr>
                <w:noProof/>
                <w:webHidden/>
              </w:rPr>
            </w:r>
            <w:r w:rsidR="00541BAF">
              <w:rPr>
                <w:noProof/>
                <w:webHidden/>
              </w:rPr>
              <w:fldChar w:fldCharType="separate"/>
            </w:r>
            <w:r w:rsidR="00A81F87">
              <w:rPr>
                <w:noProof/>
                <w:webHidden/>
              </w:rPr>
              <w:t>10</w:t>
            </w:r>
            <w:r w:rsidR="00541BAF">
              <w:rPr>
                <w:noProof/>
                <w:webHidden/>
              </w:rPr>
              <w:fldChar w:fldCharType="end"/>
            </w:r>
          </w:hyperlink>
        </w:p>
        <w:p w14:paraId="1742DBD9" w14:textId="53F3A5E9" w:rsidR="00541BAF" w:rsidRDefault="00000000">
          <w:pPr>
            <w:pStyle w:val="TM2"/>
            <w:rPr>
              <w:rFonts w:eastAsiaTheme="minorEastAsia" w:cstheme="minorBidi"/>
              <w:smallCaps w:val="0"/>
              <w:noProof/>
              <w:color w:val="auto"/>
              <w:kern w:val="2"/>
              <w:sz w:val="22"/>
              <w:szCs w:val="22"/>
              <w:lang w:val="fr-BE" w:eastAsia="fr-BE"/>
              <w14:ligatures w14:val="standardContextual"/>
            </w:rPr>
          </w:pPr>
          <w:hyperlink w:anchor="_Toc149654740" w:history="1">
            <w:r w:rsidR="00541BAF" w:rsidRPr="00C225B1">
              <w:rPr>
                <w:rStyle w:val="Lienhypertexte"/>
                <w:noProof/>
              </w:rPr>
              <w:t>Article 10 – Cotisation des membres [OPTION]</w:t>
            </w:r>
            <w:r w:rsidR="00541BAF">
              <w:rPr>
                <w:noProof/>
                <w:webHidden/>
              </w:rPr>
              <w:tab/>
            </w:r>
            <w:r w:rsidR="00541BAF">
              <w:rPr>
                <w:noProof/>
                <w:webHidden/>
              </w:rPr>
              <w:fldChar w:fldCharType="begin"/>
            </w:r>
            <w:r w:rsidR="00541BAF">
              <w:rPr>
                <w:noProof/>
                <w:webHidden/>
              </w:rPr>
              <w:instrText xml:space="preserve"> PAGEREF _Toc149654740 \h </w:instrText>
            </w:r>
            <w:r w:rsidR="00541BAF">
              <w:rPr>
                <w:noProof/>
                <w:webHidden/>
              </w:rPr>
            </w:r>
            <w:r w:rsidR="00541BAF">
              <w:rPr>
                <w:noProof/>
                <w:webHidden/>
              </w:rPr>
              <w:fldChar w:fldCharType="separate"/>
            </w:r>
            <w:r w:rsidR="00A81F87">
              <w:rPr>
                <w:noProof/>
                <w:webHidden/>
              </w:rPr>
              <w:t>11</w:t>
            </w:r>
            <w:r w:rsidR="00541BAF">
              <w:rPr>
                <w:noProof/>
                <w:webHidden/>
              </w:rPr>
              <w:fldChar w:fldCharType="end"/>
            </w:r>
          </w:hyperlink>
        </w:p>
        <w:p w14:paraId="7AF8CB80" w14:textId="7C669CE9" w:rsidR="00541BAF" w:rsidRDefault="00000000">
          <w:pPr>
            <w:pStyle w:val="TM2"/>
            <w:rPr>
              <w:rFonts w:eastAsiaTheme="minorEastAsia" w:cstheme="minorBidi"/>
              <w:smallCaps w:val="0"/>
              <w:noProof/>
              <w:color w:val="auto"/>
              <w:kern w:val="2"/>
              <w:sz w:val="22"/>
              <w:szCs w:val="22"/>
              <w:lang w:val="fr-BE" w:eastAsia="fr-BE"/>
              <w14:ligatures w14:val="standardContextual"/>
            </w:rPr>
          </w:pPr>
          <w:hyperlink w:anchor="_Toc149654741" w:history="1">
            <w:r w:rsidR="00541BAF" w:rsidRPr="00C225B1">
              <w:rPr>
                <w:rStyle w:val="Lienhypertexte"/>
                <w:noProof/>
              </w:rPr>
              <w:t>Article 11 – Registre des membres</w:t>
            </w:r>
            <w:r w:rsidR="00541BAF">
              <w:rPr>
                <w:noProof/>
                <w:webHidden/>
              </w:rPr>
              <w:tab/>
            </w:r>
            <w:r w:rsidR="00541BAF">
              <w:rPr>
                <w:noProof/>
                <w:webHidden/>
              </w:rPr>
              <w:fldChar w:fldCharType="begin"/>
            </w:r>
            <w:r w:rsidR="00541BAF">
              <w:rPr>
                <w:noProof/>
                <w:webHidden/>
              </w:rPr>
              <w:instrText xml:space="preserve"> PAGEREF _Toc149654741 \h </w:instrText>
            </w:r>
            <w:r w:rsidR="00541BAF">
              <w:rPr>
                <w:noProof/>
                <w:webHidden/>
              </w:rPr>
            </w:r>
            <w:r w:rsidR="00541BAF">
              <w:rPr>
                <w:noProof/>
                <w:webHidden/>
              </w:rPr>
              <w:fldChar w:fldCharType="separate"/>
            </w:r>
            <w:r w:rsidR="00A81F87">
              <w:rPr>
                <w:noProof/>
                <w:webHidden/>
              </w:rPr>
              <w:t>12</w:t>
            </w:r>
            <w:r w:rsidR="00541BAF">
              <w:rPr>
                <w:noProof/>
                <w:webHidden/>
              </w:rPr>
              <w:fldChar w:fldCharType="end"/>
            </w:r>
          </w:hyperlink>
        </w:p>
        <w:p w14:paraId="35A3EC21" w14:textId="66C95A23" w:rsidR="00541BAF" w:rsidRDefault="00000000">
          <w:pPr>
            <w:pStyle w:val="TM1"/>
            <w:tabs>
              <w:tab w:val="right" w:leader="dot" w:pos="9771"/>
            </w:tabs>
            <w:rPr>
              <w:rFonts w:eastAsiaTheme="minorEastAsia" w:cstheme="minorBidi"/>
              <w:b w:val="0"/>
              <w:bCs w:val="0"/>
              <w:caps w:val="0"/>
              <w:noProof/>
              <w:color w:val="auto"/>
              <w:kern w:val="2"/>
              <w:sz w:val="22"/>
              <w:szCs w:val="22"/>
              <w:lang w:val="fr-BE" w:eastAsia="fr-BE"/>
              <w14:ligatures w14:val="standardContextual"/>
            </w:rPr>
          </w:pPr>
          <w:hyperlink w:anchor="_Toc149654742" w:history="1">
            <w:r w:rsidR="00541BAF" w:rsidRPr="00C225B1">
              <w:rPr>
                <w:rStyle w:val="Lienhypertexte"/>
                <w:noProof/>
              </w:rPr>
              <w:t>Titre 3 – De l’assemblée générale</w:t>
            </w:r>
            <w:r w:rsidR="00541BAF">
              <w:rPr>
                <w:noProof/>
                <w:webHidden/>
              </w:rPr>
              <w:tab/>
            </w:r>
            <w:r w:rsidR="00541BAF">
              <w:rPr>
                <w:noProof/>
                <w:webHidden/>
              </w:rPr>
              <w:fldChar w:fldCharType="begin"/>
            </w:r>
            <w:r w:rsidR="00541BAF">
              <w:rPr>
                <w:noProof/>
                <w:webHidden/>
              </w:rPr>
              <w:instrText xml:space="preserve"> PAGEREF _Toc149654742 \h </w:instrText>
            </w:r>
            <w:r w:rsidR="00541BAF">
              <w:rPr>
                <w:noProof/>
                <w:webHidden/>
              </w:rPr>
            </w:r>
            <w:r w:rsidR="00541BAF">
              <w:rPr>
                <w:noProof/>
                <w:webHidden/>
              </w:rPr>
              <w:fldChar w:fldCharType="separate"/>
            </w:r>
            <w:r w:rsidR="00A81F87">
              <w:rPr>
                <w:noProof/>
                <w:webHidden/>
              </w:rPr>
              <w:t>13</w:t>
            </w:r>
            <w:r w:rsidR="00541BAF">
              <w:rPr>
                <w:noProof/>
                <w:webHidden/>
              </w:rPr>
              <w:fldChar w:fldCharType="end"/>
            </w:r>
          </w:hyperlink>
        </w:p>
        <w:p w14:paraId="6CA686ED" w14:textId="233B8AD6" w:rsidR="00541BAF" w:rsidRDefault="00000000">
          <w:pPr>
            <w:pStyle w:val="TM2"/>
            <w:rPr>
              <w:rFonts w:eastAsiaTheme="minorEastAsia" w:cstheme="minorBidi"/>
              <w:smallCaps w:val="0"/>
              <w:noProof/>
              <w:color w:val="auto"/>
              <w:kern w:val="2"/>
              <w:sz w:val="22"/>
              <w:szCs w:val="22"/>
              <w:lang w:val="fr-BE" w:eastAsia="fr-BE"/>
              <w14:ligatures w14:val="standardContextual"/>
            </w:rPr>
          </w:pPr>
          <w:hyperlink w:anchor="_Toc149654743" w:history="1">
            <w:r w:rsidR="00541BAF" w:rsidRPr="00C225B1">
              <w:rPr>
                <w:rStyle w:val="Lienhypertexte"/>
                <w:noProof/>
              </w:rPr>
              <w:t>Article 12 – Composition de l’assemblée générale</w:t>
            </w:r>
            <w:r w:rsidR="00541BAF">
              <w:rPr>
                <w:noProof/>
                <w:webHidden/>
              </w:rPr>
              <w:tab/>
            </w:r>
            <w:r w:rsidR="00541BAF">
              <w:rPr>
                <w:noProof/>
                <w:webHidden/>
              </w:rPr>
              <w:fldChar w:fldCharType="begin"/>
            </w:r>
            <w:r w:rsidR="00541BAF">
              <w:rPr>
                <w:noProof/>
                <w:webHidden/>
              </w:rPr>
              <w:instrText xml:space="preserve"> PAGEREF _Toc149654743 \h </w:instrText>
            </w:r>
            <w:r w:rsidR="00541BAF">
              <w:rPr>
                <w:noProof/>
                <w:webHidden/>
              </w:rPr>
            </w:r>
            <w:r w:rsidR="00541BAF">
              <w:rPr>
                <w:noProof/>
                <w:webHidden/>
              </w:rPr>
              <w:fldChar w:fldCharType="separate"/>
            </w:r>
            <w:r w:rsidR="00A81F87">
              <w:rPr>
                <w:noProof/>
                <w:webHidden/>
              </w:rPr>
              <w:t>13</w:t>
            </w:r>
            <w:r w:rsidR="00541BAF">
              <w:rPr>
                <w:noProof/>
                <w:webHidden/>
              </w:rPr>
              <w:fldChar w:fldCharType="end"/>
            </w:r>
          </w:hyperlink>
        </w:p>
        <w:p w14:paraId="4B93233D" w14:textId="3634EA20" w:rsidR="00541BAF" w:rsidRDefault="00000000">
          <w:pPr>
            <w:pStyle w:val="TM2"/>
            <w:rPr>
              <w:rFonts w:eastAsiaTheme="minorEastAsia" w:cstheme="minorBidi"/>
              <w:smallCaps w:val="0"/>
              <w:noProof/>
              <w:color w:val="auto"/>
              <w:kern w:val="2"/>
              <w:sz w:val="22"/>
              <w:szCs w:val="22"/>
              <w:lang w:val="fr-BE" w:eastAsia="fr-BE"/>
              <w14:ligatures w14:val="standardContextual"/>
            </w:rPr>
          </w:pPr>
          <w:hyperlink w:anchor="_Toc149654744" w:history="1">
            <w:r w:rsidR="00541BAF" w:rsidRPr="00C225B1">
              <w:rPr>
                <w:rStyle w:val="Lienhypertexte"/>
                <w:noProof/>
              </w:rPr>
              <w:t>Article 13 – Compétences de l’assemblée générale</w:t>
            </w:r>
            <w:r w:rsidR="00541BAF">
              <w:rPr>
                <w:noProof/>
                <w:webHidden/>
              </w:rPr>
              <w:tab/>
            </w:r>
            <w:r w:rsidR="00541BAF">
              <w:rPr>
                <w:noProof/>
                <w:webHidden/>
              </w:rPr>
              <w:fldChar w:fldCharType="begin"/>
            </w:r>
            <w:r w:rsidR="00541BAF">
              <w:rPr>
                <w:noProof/>
                <w:webHidden/>
              </w:rPr>
              <w:instrText xml:space="preserve"> PAGEREF _Toc149654744 \h </w:instrText>
            </w:r>
            <w:r w:rsidR="00541BAF">
              <w:rPr>
                <w:noProof/>
                <w:webHidden/>
              </w:rPr>
            </w:r>
            <w:r w:rsidR="00541BAF">
              <w:rPr>
                <w:noProof/>
                <w:webHidden/>
              </w:rPr>
              <w:fldChar w:fldCharType="separate"/>
            </w:r>
            <w:r w:rsidR="00A81F87">
              <w:rPr>
                <w:noProof/>
                <w:webHidden/>
              </w:rPr>
              <w:t>13</w:t>
            </w:r>
            <w:r w:rsidR="00541BAF">
              <w:rPr>
                <w:noProof/>
                <w:webHidden/>
              </w:rPr>
              <w:fldChar w:fldCharType="end"/>
            </w:r>
          </w:hyperlink>
        </w:p>
        <w:p w14:paraId="66BBBFC9" w14:textId="452DF395" w:rsidR="00541BAF" w:rsidRDefault="00000000">
          <w:pPr>
            <w:pStyle w:val="TM2"/>
            <w:rPr>
              <w:rFonts w:eastAsiaTheme="minorEastAsia" w:cstheme="minorBidi"/>
              <w:smallCaps w:val="0"/>
              <w:noProof/>
              <w:color w:val="auto"/>
              <w:kern w:val="2"/>
              <w:sz w:val="22"/>
              <w:szCs w:val="22"/>
              <w:lang w:val="fr-BE" w:eastAsia="fr-BE"/>
              <w14:ligatures w14:val="standardContextual"/>
            </w:rPr>
          </w:pPr>
          <w:hyperlink w:anchor="_Toc149654745" w:history="1">
            <w:r w:rsidR="00541BAF" w:rsidRPr="00C225B1">
              <w:rPr>
                <w:rStyle w:val="Lienhypertexte"/>
                <w:noProof/>
              </w:rPr>
              <w:t>Article 14 – Convocation de l’assemblée générale</w:t>
            </w:r>
            <w:r w:rsidR="00541BAF">
              <w:rPr>
                <w:noProof/>
                <w:webHidden/>
              </w:rPr>
              <w:tab/>
            </w:r>
            <w:r w:rsidR="00541BAF">
              <w:rPr>
                <w:noProof/>
                <w:webHidden/>
              </w:rPr>
              <w:fldChar w:fldCharType="begin"/>
            </w:r>
            <w:r w:rsidR="00541BAF">
              <w:rPr>
                <w:noProof/>
                <w:webHidden/>
              </w:rPr>
              <w:instrText xml:space="preserve"> PAGEREF _Toc149654745 \h </w:instrText>
            </w:r>
            <w:r w:rsidR="00541BAF">
              <w:rPr>
                <w:noProof/>
                <w:webHidden/>
              </w:rPr>
            </w:r>
            <w:r w:rsidR="00541BAF">
              <w:rPr>
                <w:noProof/>
                <w:webHidden/>
              </w:rPr>
              <w:fldChar w:fldCharType="separate"/>
            </w:r>
            <w:r w:rsidR="00A81F87">
              <w:rPr>
                <w:noProof/>
                <w:webHidden/>
              </w:rPr>
              <w:t>13</w:t>
            </w:r>
            <w:r w:rsidR="00541BAF">
              <w:rPr>
                <w:noProof/>
                <w:webHidden/>
              </w:rPr>
              <w:fldChar w:fldCharType="end"/>
            </w:r>
          </w:hyperlink>
        </w:p>
        <w:p w14:paraId="4BB9800C" w14:textId="3C58664A" w:rsidR="00541BAF" w:rsidRDefault="00000000">
          <w:pPr>
            <w:pStyle w:val="TM2"/>
            <w:rPr>
              <w:rFonts w:eastAsiaTheme="minorEastAsia" w:cstheme="minorBidi"/>
              <w:smallCaps w:val="0"/>
              <w:noProof/>
              <w:color w:val="auto"/>
              <w:kern w:val="2"/>
              <w:sz w:val="22"/>
              <w:szCs w:val="22"/>
              <w:lang w:val="fr-BE" w:eastAsia="fr-BE"/>
              <w14:ligatures w14:val="standardContextual"/>
            </w:rPr>
          </w:pPr>
          <w:hyperlink w:anchor="_Toc149654746" w:history="1">
            <w:r w:rsidR="00541BAF" w:rsidRPr="00C225B1">
              <w:rPr>
                <w:rStyle w:val="Lienhypertexte"/>
                <w:noProof/>
              </w:rPr>
              <w:t>Article 15 – Quorums et majorités</w:t>
            </w:r>
            <w:r w:rsidR="00541BAF">
              <w:rPr>
                <w:noProof/>
                <w:webHidden/>
              </w:rPr>
              <w:tab/>
            </w:r>
            <w:r w:rsidR="00541BAF">
              <w:rPr>
                <w:noProof/>
                <w:webHidden/>
              </w:rPr>
              <w:fldChar w:fldCharType="begin"/>
            </w:r>
            <w:r w:rsidR="00541BAF">
              <w:rPr>
                <w:noProof/>
                <w:webHidden/>
              </w:rPr>
              <w:instrText xml:space="preserve"> PAGEREF _Toc149654746 \h </w:instrText>
            </w:r>
            <w:r w:rsidR="00541BAF">
              <w:rPr>
                <w:noProof/>
                <w:webHidden/>
              </w:rPr>
            </w:r>
            <w:r w:rsidR="00541BAF">
              <w:rPr>
                <w:noProof/>
                <w:webHidden/>
              </w:rPr>
              <w:fldChar w:fldCharType="separate"/>
            </w:r>
            <w:r w:rsidR="00A81F87">
              <w:rPr>
                <w:noProof/>
                <w:webHidden/>
              </w:rPr>
              <w:t>14</w:t>
            </w:r>
            <w:r w:rsidR="00541BAF">
              <w:rPr>
                <w:noProof/>
                <w:webHidden/>
              </w:rPr>
              <w:fldChar w:fldCharType="end"/>
            </w:r>
          </w:hyperlink>
        </w:p>
        <w:p w14:paraId="26723A22" w14:textId="3E30FC64" w:rsidR="00541BAF" w:rsidRDefault="00000000">
          <w:pPr>
            <w:pStyle w:val="TM2"/>
            <w:rPr>
              <w:rFonts w:eastAsiaTheme="minorEastAsia" w:cstheme="minorBidi"/>
              <w:smallCaps w:val="0"/>
              <w:noProof/>
              <w:color w:val="auto"/>
              <w:kern w:val="2"/>
              <w:sz w:val="22"/>
              <w:szCs w:val="22"/>
              <w:lang w:val="fr-BE" w:eastAsia="fr-BE"/>
              <w14:ligatures w14:val="standardContextual"/>
            </w:rPr>
          </w:pPr>
          <w:hyperlink w:anchor="_Toc149654747" w:history="1">
            <w:r w:rsidR="00541BAF" w:rsidRPr="00C225B1">
              <w:rPr>
                <w:rStyle w:val="Lienhypertexte"/>
                <w:noProof/>
              </w:rPr>
              <w:t>Article 16 – Vote des décisions</w:t>
            </w:r>
            <w:r w:rsidR="00541BAF">
              <w:rPr>
                <w:noProof/>
                <w:webHidden/>
              </w:rPr>
              <w:tab/>
            </w:r>
            <w:r w:rsidR="00541BAF">
              <w:rPr>
                <w:noProof/>
                <w:webHidden/>
              </w:rPr>
              <w:fldChar w:fldCharType="begin"/>
            </w:r>
            <w:r w:rsidR="00541BAF">
              <w:rPr>
                <w:noProof/>
                <w:webHidden/>
              </w:rPr>
              <w:instrText xml:space="preserve"> PAGEREF _Toc149654747 \h </w:instrText>
            </w:r>
            <w:r w:rsidR="00541BAF">
              <w:rPr>
                <w:noProof/>
                <w:webHidden/>
              </w:rPr>
            </w:r>
            <w:r w:rsidR="00541BAF">
              <w:rPr>
                <w:noProof/>
                <w:webHidden/>
              </w:rPr>
              <w:fldChar w:fldCharType="separate"/>
            </w:r>
            <w:r w:rsidR="00A81F87">
              <w:rPr>
                <w:noProof/>
                <w:webHidden/>
              </w:rPr>
              <w:t>15</w:t>
            </w:r>
            <w:r w:rsidR="00541BAF">
              <w:rPr>
                <w:noProof/>
                <w:webHidden/>
              </w:rPr>
              <w:fldChar w:fldCharType="end"/>
            </w:r>
          </w:hyperlink>
        </w:p>
        <w:p w14:paraId="072CE1CD" w14:textId="15DDDB2C" w:rsidR="00541BAF" w:rsidRDefault="00000000">
          <w:pPr>
            <w:pStyle w:val="TM2"/>
            <w:rPr>
              <w:rFonts w:eastAsiaTheme="minorEastAsia" w:cstheme="minorBidi"/>
              <w:smallCaps w:val="0"/>
              <w:noProof/>
              <w:color w:val="auto"/>
              <w:kern w:val="2"/>
              <w:sz w:val="22"/>
              <w:szCs w:val="22"/>
              <w:lang w:val="fr-BE" w:eastAsia="fr-BE"/>
              <w14:ligatures w14:val="standardContextual"/>
            </w:rPr>
          </w:pPr>
          <w:hyperlink w:anchor="_Toc149654748" w:history="1">
            <w:r w:rsidR="00541BAF" w:rsidRPr="00C225B1">
              <w:rPr>
                <w:rStyle w:val="Lienhypertexte"/>
                <w:noProof/>
              </w:rPr>
              <w:t>Article 17 – Communication des décisions de l’assemblée générale</w:t>
            </w:r>
            <w:r w:rsidR="00541BAF">
              <w:rPr>
                <w:noProof/>
                <w:webHidden/>
              </w:rPr>
              <w:tab/>
            </w:r>
            <w:r w:rsidR="00541BAF">
              <w:rPr>
                <w:noProof/>
                <w:webHidden/>
              </w:rPr>
              <w:fldChar w:fldCharType="begin"/>
            </w:r>
            <w:r w:rsidR="00541BAF">
              <w:rPr>
                <w:noProof/>
                <w:webHidden/>
              </w:rPr>
              <w:instrText xml:space="preserve"> PAGEREF _Toc149654748 \h </w:instrText>
            </w:r>
            <w:r w:rsidR="00541BAF">
              <w:rPr>
                <w:noProof/>
                <w:webHidden/>
              </w:rPr>
            </w:r>
            <w:r w:rsidR="00541BAF">
              <w:rPr>
                <w:noProof/>
                <w:webHidden/>
              </w:rPr>
              <w:fldChar w:fldCharType="separate"/>
            </w:r>
            <w:r w:rsidR="00A81F87">
              <w:rPr>
                <w:noProof/>
                <w:webHidden/>
              </w:rPr>
              <w:t>15</w:t>
            </w:r>
            <w:r w:rsidR="00541BAF">
              <w:rPr>
                <w:noProof/>
                <w:webHidden/>
              </w:rPr>
              <w:fldChar w:fldCharType="end"/>
            </w:r>
          </w:hyperlink>
        </w:p>
        <w:p w14:paraId="5FDF38D5" w14:textId="28033F79" w:rsidR="00541BAF" w:rsidRDefault="00000000">
          <w:pPr>
            <w:pStyle w:val="TM1"/>
            <w:tabs>
              <w:tab w:val="right" w:leader="dot" w:pos="9771"/>
            </w:tabs>
            <w:rPr>
              <w:rFonts w:eastAsiaTheme="minorEastAsia" w:cstheme="minorBidi"/>
              <w:b w:val="0"/>
              <w:bCs w:val="0"/>
              <w:caps w:val="0"/>
              <w:noProof/>
              <w:color w:val="auto"/>
              <w:kern w:val="2"/>
              <w:sz w:val="22"/>
              <w:szCs w:val="22"/>
              <w:lang w:val="fr-BE" w:eastAsia="fr-BE"/>
              <w14:ligatures w14:val="standardContextual"/>
            </w:rPr>
          </w:pPr>
          <w:hyperlink w:anchor="_Toc149654749" w:history="1">
            <w:r w:rsidR="00541BAF" w:rsidRPr="00C225B1">
              <w:rPr>
                <w:rStyle w:val="Lienhypertexte"/>
                <w:noProof/>
              </w:rPr>
              <w:t>Titre 4 – De l’organe d’administration</w:t>
            </w:r>
            <w:r w:rsidR="00541BAF">
              <w:rPr>
                <w:noProof/>
                <w:webHidden/>
              </w:rPr>
              <w:tab/>
            </w:r>
            <w:r w:rsidR="00541BAF">
              <w:rPr>
                <w:noProof/>
                <w:webHidden/>
              </w:rPr>
              <w:fldChar w:fldCharType="begin"/>
            </w:r>
            <w:r w:rsidR="00541BAF">
              <w:rPr>
                <w:noProof/>
                <w:webHidden/>
              </w:rPr>
              <w:instrText xml:space="preserve"> PAGEREF _Toc149654749 \h </w:instrText>
            </w:r>
            <w:r w:rsidR="00541BAF">
              <w:rPr>
                <w:noProof/>
                <w:webHidden/>
              </w:rPr>
            </w:r>
            <w:r w:rsidR="00541BAF">
              <w:rPr>
                <w:noProof/>
                <w:webHidden/>
              </w:rPr>
              <w:fldChar w:fldCharType="separate"/>
            </w:r>
            <w:r w:rsidR="00A81F87">
              <w:rPr>
                <w:noProof/>
                <w:webHidden/>
              </w:rPr>
              <w:t>16</w:t>
            </w:r>
            <w:r w:rsidR="00541BAF">
              <w:rPr>
                <w:noProof/>
                <w:webHidden/>
              </w:rPr>
              <w:fldChar w:fldCharType="end"/>
            </w:r>
          </w:hyperlink>
        </w:p>
        <w:p w14:paraId="11942889" w14:textId="5E371B5E" w:rsidR="00541BAF" w:rsidRDefault="00000000">
          <w:pPr>
            <w:pStyle w:val="TM2"/>
            <w:rPr>
              <w:rFonts w:eastAsiaTheme="minorEastAsia" w:cstheme="minorBidi"/>
              <w:smallCaps w:val="0"/>
              <w:noProof/>
              <w:color w:val="auto"/>
              <w:kern w:val="2"/>
              <w:sz w:val="22"/>
              <w:szCs w:val="22"/>
              <w:lang w:val="fr-BE" w:eastAsia="fr-BE"/>
              <w14:ligatures w14:val="standardContextual"/>
            </w:rPr>
          </w:pPr>
          <w:hyperlink w:anchor="_Toc149654750" w:history="1">
            <w:r w:rsidR="00541BAF" w:rsidRPr="00C225B1">
              <w:rPr>
                <w:rStyle w:val="Lienhypertexte"/>
                <w:noProof/>
              </w:rPr>
              <w:t>Article 18 – Composition de l’organe d’administration</w:t>
            </w:r>
            <w:r w:rsidR="00541BAF">
              <w:rPr>
                <w:noProof/>
                <w:webHidden/>
              </w:rPr>
              <w:tab/>
            </w:r>
            <w:r w:rsidR="00541BAF">
              <w:rPr>
                <w:noProof/>
                <w:webHidden/>
              </w:rPr>
              <w:fldChar w:fldCharType="begin"/>
            </w:r>
            <w:r w:rsidR="00541BAF">
              <w:rPr>
                <w:noProof/>
                <w:webHidden/>
              </w:rPr>
              <w:instrText xml:space="preserve"> PAGEREF _Toc149654750 \h </w:instrText>
            </w:r>
            <w:r w:rsidR="00541BAF">
              <w:rPr>
                <w:noProof/>
                <w:webHidden/>
              </w:rPr>
            </w:r>
            <w:r w:rsidR="00541BAF">
              <w:rPr>
                <w:noProof/>
                <w:webHidden/>
              </w:rPr>
              <w:fldChar w:fldCharType="separate"/>
            </w:r>
            <w:r w:rsidR="00A81F87">
              <w:rPr>
                <w:noProof/>
                <w:webHidden/>
              </w:rPr>
              <w:t>16</w:t>
            </w:r>
            <w:r w:rsidR="00541BAF">
              <w:rPr>
                <w:noProof/>
                <w:webHidden/>
              </w:rPr>
              <w:fldChar w:fldCharType="end"/>
            </w:r>
          </w:hyperlink>
        </w:p>
        <w:p w14:paraId="31547898" w14:textId="44185A02" w:rsidR="00541BAF" w:rsidRDefault="00000000">
          <w:pPr>
            <w:pStyle w:val="TM2"/>
            <w:rPr>
              <w:rFonts w:eastAsiaTheme="minorEastAsia" w:cstheme="minorBidi"/>
              <w:smallCaps w:val="0"/>
              <w:noProof/>
              <w:color w:val="auto"/>
              <w:kern w:val="2"/>
              <w:sz w:val="22"/>
              <w:szCs w:val="22"/>
              <w:lang w:val="fr-BE" w:eastAsia="fr-BE"/>
              <w14:ligatures w14:val="standardContextual"/>
            </w:rPr>
          </w:pPr>
          <w:hyperlink w:anchor="_Toc149654755" w:history="1">
            <w:r w:rsidR="00541BAF" w:rsidRPr="00C225B1">
              <w:rPr>
                <w:rStyle w:val="Lienhypertexte"/>
                <w:noProof/>
                <w:lang w:val="fr-BE"/>
              </w:rPr>
              <w:t>Article 19 – Compétences de l’organe d’administration</w:t>
            </w:r>
            <w:r w:rsidR="00541BAF">
              <w:rPr>
                <w:noProof/>
                <w:webHidden/>
              </w:rPr>
              <w:tab/>
            </w:r>
            <w:r w:rsidR="00541BAF">
              <w:rPr>
                <w:noProof/>
                <w:webHidden/>
              </w:rPr>
              <w:fldChar w:fldCharType="begin"/>
            </w:r>
            <w:r w:rsidR="00541BAF">
              <w:rPr>
                <w:noProof/>
                <w:webHidden/>
              </w:rPr>
              <w:instrText xml:space="preserve"> PAGEREF _Toc149654755 \h </w:instrText>
            </w:r>
            <w:r w:rsidR="00541BAF">
              <w:rPr>
                <w:noProof/>
                <w:webHidden/>
              </w:rPr>
            </w:r>
            <w:r w:rsidR="00541BAF">
              <w:rPr>
                <w:noProof/>
                <w:webHidden/>
              </w:rPr>
              <w:fldChar w:fldCharType="separate"/>
            </w:r>
            <w:r w:rsidR="00A81F87">
              <w:rPr>
                <w:noProof/>
                <w:webHidden/>
              </w:rPr>
              <w:t>17</w:t>
            </w:r>
            <w:r w:rsidR="00541BAF">
              <w:rPr>
                <w:noProof/>
                <w:webHidden/>
              </w:rPr>
              <w:fldChar w:fldCharType="end"/>
            </w:r>
          </w:hyperlink>
        </w:p>
        <w:p w14:paraId="10A32415" w14:textId="7ACA9396" w:rsidR="00541BAF" w:rsidRDefault="00000000">
          <w:pPr>
            <w:pStyle w:val="TM2"/>
            <w:rPr>
              <w:rFonts w:eastAsiaTheme="minorEastAsia" w:cstheme="minorBidi"/>
              <w:smallCaps w:val="0"/>
              <w:noProof/>
              <w:color w:val="auto"/>
              <w:kern w:val="2"/>
              <w:sz w:val="22"/>
              <w:szCs w:val="22"/>
              <w:lang w:val="fr-BE" w:eastAsia="fr-BE"/>
              <w14:ligatures w14:val="standardContextual"/>
            </w:rPr>
          </w:pPr>
          <w:hyperlink w:anchor="_Toc149654756" w:history="1">
            <w:r w:rsidR="00541BAF" w:rsidRPr="00C225B1">
              <w:rPr>
                <w:rStyle w:val="Lienhypertexte"/>
                <w:noProof/>
              </w:rPr>
              <w:t>Article 20 – Organisation des réunions</w:t>
            </w:r>
            <w:r w:rsidR="00541BAF">
              <w:rPr>
                <w:noProof/>
                <w:webHidden/>
              </w:rPr>
              <w:tab/>
            </w:r>
            <w:r w:rsidR="00541BAF">
              <w:rPr>
                <w:noProof/>
                <w:webHidden/>
              </w:rPr>
              <w:fldChar w:fldCharType="begin"/>
            </w:r>
            <w:r w:rsidR="00541BAF">
              <w:rPr>
                <w:noProof/>
                <w:webHidden/>
              </w:rPr>
              <w:instrText xml:space="preserve"> PAGEREF _Toc149654756 \h </w:instrText>
            </w:r>
            <w:r w:rsidR="00541BAF">
              <w:rPr>
                <w:noProof/>
                <w:webHidden/>
              </w:rPr>
            </w:r>
            <w:r w:rsidR="00541BAF">
              <w:rPr>
                <w:noProof/>
                <w:webHidden/>
              </w:rPr>
              <w:fldChar w:fldCharType="separate"/>
            </w:r>
            <w:r w:rsidR="00A81F87">
              <w:rPr>
                <w:noProof/>
                <w:webHidden/>
              </w:rPr>
              <w:t>17</w:t>
            </w:r>
            <w:r w:rsidR="00541BAF">
              <w:rPr>
                <w:noProof/>
                <w:webHidden/>
              </w:rPr>
              <w:fldChar w:fldCharType="end"/>
            </w:r>
          </w:hyperlink>
        </w:p>
        <w:p w14:paraId="5DABEA55" w14:textId="618166FA" w:rsidR="00541BAF" w:rsidRDefault="00000000">
          <w:pPr>
            <w:pStyle w:val="TM2"/>
            <w:rPr>
              <w:rFonts w:eastAsiaTheme="minorEastAsia" w:cstheme="minorBidi"/>
              <w:smallCaps w:val="0"/>
              <w:noProof/>
              <w:color w:val="auto"/>
              <w:kern w:val="2"/>
              <w:sz w:val="22"/>
              <w:szCs w:val="22"/>
              <w:lang w:val="fr-BE" w:eastAsia="fr-BE"/>
              <w14:ligatures w14:val="standardContextual"/>
            </w:rPr>
          </w:pPr>
          <w:hyperlink w:anchor="_Toc149654757" w:history="1">
            <w:r w:rsidR="00541BAF" w:rsidRPr="00C225B1">
              <w:rPr>
                <w:rStyle w:val="Lienhypertexte"/>
                <w:noProof/>
              </w:rPr>
              <w:t>Article 21 – Délégué à la gestion journalière [OPTION]</w:t>
            </w:r>
            <w:r w:rsidR="00541BAF">
              <w:rPr>
                <w:noProof/>
                <w:webHidden/>
              </w:rPr>
              <w:tab/>
            </w:r>
            <w:r w:rsidR="00541BAF">
              <w:rPr>
                <w:noProof/>
                <w:webHidden/>
              </w:rPr>
              <w:fldChar w:fldCharType="begin"/>
            </w:r>
            <w:r w:rsidR="00541BAF">
              <w:rPr>
                <w:noProof/>
                <w:webHidden/>
              </w:rPr>
              <w:instrText xml:space="preserve"> PAGEREF _Toc149654757 \h </w:instrText>
            </w:r>
            <w:r w:rsidR="00541BAF">
              <w:rPr>
                <w:noProof/>
                <w:webHidden/>
              </w:rPr>
            </w:r>
            <w:r w:rsidR="00541BAF">
              <w:rPr>
                <w:noProof/>
                <w:webHidden/>
              </w:rPr>
              <w:fldChar w:fldCharType="separate"/>
            </w:r>
            <w:r w:rsidR="00A81F87">
              <w:rPr>
                <w:noProof/>
                <w:webHidden/>
              </w:rPr>
              <w:t>18</w:t>
            </w:r>
            <w:r w:rsidR="00541BAF">
              <w:rPr>
                <w:noProof/>
                <w:webHidden/>
              </w:rPr>
              <w:fldChar w:fldCharType="end"/>
            </w:r>
          </w:hyperlink>
        </w:p>
        <w:p w14:paraId="27499B44" w14:textId="26569E02" w:rsidR="00541BAF" w:rsidRDefault="00000000">
          <w:pPr>
            <w:pStyle w:val="TM2"/>
            <w:rPr>
              <w:rFonts w:eastAsiaTheme="minorEastAsia" w:cstheme="minorBidi"/>
              <w:smallCaps w:val="0"/>
              <w:noProof/>
              <w:color w:val="auto"/>
              <w:kern w:val="2"/>
              <w:sz w:val="22"/>
              <w:szCs w:val="22"/>
              <w:lang w:val="fr-BE" w:eastAsia="fr-BE"/>
              <w14:ligatures w14:val="standardContextual"/>
            </w:rPr>
          </w:pPr>
          <w:hyperlink w:anchor="_Toc149654758" w:history="1">
            <w:r w:rsidR="00541BAF" w:rsidRPr="00C225B1">
              <w:rPr>
                <w:rStyle w:val="Lienhypertexte"/>
                <w:noProof/>
              </w:rPr>
              <w:t>Article 22 – Représentation de l’association</w:t>
            </w:r>
            <w:r w:rsidR="00541BAF">
              <w:rPr>
                <w:noProof/>
                <w:webHidden/>
              </w:rPr>
              <w:tab/>
            </w:r>
            <w:r w:rsidR="00541BAF">
              <w:rPr>
                <w:noProof/>
                <w:webHidden/>
              </w:rPr>
              <w:fldChar w:fldCharType="begin"/>
            </w:r>
            <w:r w:rsidR="00541BAF">
              <w:rPr>
                <w:noProof/>
                <w:webHidden/>
              </w:rPr>
              <w:instrText xml:space="preserve"> PAGEREF _Toc149654758 \h </w:instrText>
            </w:r>
            <w:r w:rsidR="00541BAF">
              <w:rPr>
                <w:noProof/>
                <w:webHidden/>
              </w:rPr>
            </w:r>
            <w:r w:rsidR="00541BAF">
              <w:rPr>
                <w:noProof/>
                <w:webHidden/>
              </w:rPr>
              <w:fldChar w:fldCharType="separate"/>
            </w:r>
            <w:r w:rsidR="00A81F87">
              <w:rPr>
                <w:noProof/>
                <w:webHidden/>
              </w:rPr>
              <w:t>18</w:t>
            </w:r>
            <w:r w:rsidR="00541BAF">
              <w:rPr>
                <w:noProof/>
                <w:webHidden/>
              </w:rPr>
              <w:fldChar w:fldCharType="end"/>
            </w:r>
          </w:hyperlink>
        </w:p>
        <w:p w14:paraId="4DD6581E" w14:textId="4C41C161" w:rsidR="00541BAF" w:rsidRDefault="00000000">
          <w:pPr>
            <w:pStyle w:val="TM1"/>
            <w:tabs>
              <w:tab w:val="right" w:leader="dot" w:pos="9771"/>
            </w:tabs>
            <w:rPr>
              <w:rFonts w:eastAsiaTheme="minorEastAsia" w:cstheme="minorBidi"/>
              <w:b w:val="0"/>
              <w:bCs w:val="0"/>
              <w:caps w:val="0"/>
              <w:noProof/>
              <w:color w:val="auto"/>
              <w:kern w:val="2"/>
              <w:sz w:val="22"/>
              <w:szCs w:val="22"/>
              <w:lang w:val="fr-BE" w:eastAsia="fr-BE"/>
              <w14:ligatures w14:val="standardContextual"/>
            </w:rPr>
          </w:pPr>
          <w:hyperlink w:anchor="_Toc149654759" w:history="1">
            <w:r w:rsidR="00541BAF" w:rsidRPr="00C225B1">
              <w:rPr>
                <w:rStyle w:val="Lienhypertexte"/>
                <w:noProof/>
              </w:rPr>
              <w:t>Titre 5 – De la gestion</w:t>
            </w:r>
            <w:r w:rsidR="00541BAF">
              <w:rPr>
                <w:noProof/>
                <w:webHidden/>
              </w:rPr>
              <w:tab/>
            </w:r>
            <w:r w:rsidR="00541BAF">
              <w:rPr>
                <w:noProof/>
                <w:webHidden/>
              </w:rPr>
              <w:fldChar w:fldCharType="begin"/>
            </w:r>
            <w:r w:rsidR="00541BAF">
              <w:rPr>
                <w:noProof/>
                <w:webHidden/>
              </w:rPr>
              <w:instrText xml:space="preserve"> PAGEREF _Toc149654759 \h </w:instrText>
            </w:r>
            <w:r w:rsidR="00541BAF">
              <w:rPr>
                <w:noProof/>
                <w:webHidden/>
              </w:rPr>
            </w:r>
            <w:r w:rsidR="00541BAF">
              <w:rPr>
                <w:noProof/>
                <w:webHidden/>
              </w:rPr>
              <w:fldChar w:fldCharType="separate"/>
            </w:r>
            <w:r w:rsidR="00A81F87">
              <w:rPr>
                <w:noProof/>
                <w:webHidden/>
              </w:rPr>
              <w:t>19</w:t>
            </w:r>
            <w:r w:rsidR="00541BAF">
              <w:rPr>
                <w:noProof/>
                <w:webHidden/>
              </w:rPr>
              <w:fldChar w:fldCharType="end"/>
            </w:r>
          </w:hyperlink>
        </w:p>
        <w:p w14:paraId="32FF5DA0" w14:textId="70E61902" w:rsidR="00541BAF" w:rsidRDefault="00000000">
          <w:pPr>
            <w:pStyle w:val="TM2"/>
            <w:rPr>
              <w:rFonts w:eastAsiaTheme="minorEastAsia" w:cstheme="minorBidi"/>
              <w:smallCaps w:val="0"/>
              <w:noProof/>
              <w:color w:val="auto"/>
              <w:kern w:val="2"/>
              <w:sz w:val="22"/>
              <w:szCs w:val="22"/>
              <w:lang w:val="fr-BE" w:eastAsia="fr-BE"/>
              <w14:ligatures w14:val="standardContextual"/>
            </w:rPr>
          </w:pPr>
          <w:hyperlink w:anchor="_Toc149654760" w:history="1">
            <w:r w:rsidR="00541BAF" w:rsidRPr="00C225B1">
              <w:rPr>
                <w:rStyle w:val="Lienhypertexte"/>
                <w:noProof/>
              </w:rPr>
              <w:t>Article 23 – Vérificateur aux comptes [OPTION]</w:t>
            </w:r>
            <w:r w:rsidR="00541BAF">
              <w:rPr>
                <w:noProof/>
                <w:webHidden/>
              </w:rPr>
              <w:tab/>
            </w:r>
            <w:r w:rsidR="00541BAF">
              <w:rPr>
                <w:noProof/>
                <w:webHidden/>
              </w:rPr>
              <w:fldChar w:fldCharType="begin"/>
            </w:r>
            <w:r w:rsidR="00541BAF">
              <w:rPr>
                <w:noProof/>
                <w:webHidden/>
              </w:rPr>
              <w:instrText xml:space="preserve"> PAGEREF _Toc149654760 \h </w:instrText>
            </w:r>
            <w:r w:rsidR="00541BAF">
              <w:rPr>
                <w:noProof/>
                <w:webHidden/>
              </w:rPr>
            </w:r>
            <w:r w:rsidR="00541BAF">
              <w:rPr>
                <w:noProof/>
                <w:webHidden/>
              </w:rPr>
              <w:fldChar w:fldCharType="separate"/>
            </w:r>
            <w:r w:rsidR="00A81F87">
              <w:rPr>
                <w:noProof/>
                <w:webHidden/>
              </w:rPr>
              <w:t>19</w:t>
            </w:r>
            <w:r w:rsidR="00541BAF">
              <w:rPr>
                <w:noProof/>
                <w:webHidden/>
              </w:rPr>
              <w:fldChar w:fldCharType="end"/>
            </w:r>
          </w:hyperlink>
        </w:p>
        <w:p w14:paraId="09B79E17" w14:textId="151551A8" w:rsidR="00541BAF" w:rsidRDefault="00000000">
          <w:pPr>
            <w:pStyle w:val="TM2"/>
            <w:rPr>
              <w:rFonts w:eastAsiaTheme="minorEastAsia" w:cstheme="minorBidi"/>
              <w:smallCaps w:val="0"/>
              <w:noProof/>
              <w:color w:val="auto"/>
              <w:kern w:val="2"/>
              <w:sz w:val="22"/>
              <w:szCs w:val="22"/>
              <w:lang w:val="fr-BE" w:eastAsia="fr-BE"/>
              <w14:ligatures w14:val="standardContextual"/>
            </w:rPr>
          </w:pPr>
          <w:hyperlink w:anchor="_Toc149654761" w:history="1">
            <w:r w:rsidR="00541BAF" w:rsidRPr="00C225B1">
              <w:rPr>
                <w:rStyle w:val="Lienhypertexte"/>
                <w:noProof/>
              </w:rPr>
              <w:t>Article 24 – Financement</w:t>
            </w:r>
            <w:r w:rsidR="00541BAF">
              <w:rPr>
                <w:noProof/>
                <w:webHidden/>
              </w:rPr>
              <w:tab/>
            </w:r>
            <w:r w:rsidR="00541BAF">
              <w:rPr>
                <w:noProof/>
                <w:webHidden/>
              </w:rPr>
              <w:fldChar w:fldCharType="begin"/>
            </w:r>
            <w:r w:rsidR="00541BAF">
              <w:rPr>
                <w:noProof/>
                <w:webHidden/>
              </w:rPr>
              <w:instrText xml:space="preserve"> PAGEREF _Toc149654761 \h </w:instrText>
            </w:r>
            <w:r w:rsidR="00541BAF">
              <w:rPr>
                <w:noProof/>
                <w:webHidden/>
              </w:rPr>
            </w:r>
            <w:r w:rsidR="00541BAF">
              <w:rPr>
                <w:noProof/>
                <w:webHidden/>
              </w:rPr>
              <w:fldChar w:fldCharType="separate"/>
            </w:r>
            <w:r w:rsidR="00A81F87">
              <w:rPr>
                <w:noProof/>
                <w:webHidden/>
              </w:rPr>
              <w:t>19</w:t>
            </w:r>
            <w:r w:rsidR="00541BAF">
              <w:rPr>
                <w:noProof/>
                <w:webHidden/>
              </w:rPr>
              <w:fldChar w:fldCharType="end"/>
            </w:r>
          </w:hyperlink>
        </w:p>
        <w:p w14:paraId="64389F76" w14:textId="50C064FE" w:rsidR="00541BAF" w:rsidRDefault="00000000">
          <w:pPr>
            <w:pStyle w:val="TM2"/>
            <w:rPr>
              <w:rFonts w:eastAsiaTheme="minorEastAsia" w:cstheme="minorBidi"/>
              <w:smallCaps w:val="0"/>
              <w:noProof/>
              <w:color w:val="auto"/>
              <w:kern w:val="2"/>
              <w:sz w:val="22"/>
              <w:szCs w:val="22"/>
              <w:lang w:val="fr-BE" w:eastAsia="fr-BE"/>
              <w14:ligatures w14:val="standardContextual"/>
            </w:rPr>
          </w:pPr>
          <w:hyperlink w:anchor="_Toc149654762" w:history="1">
            <w:r w:rsidR="00541BAF" w:rsidRPr="00C225B1">
              <w:rPr>
                <w:rStyle w:val="Lienhypertexte"/>
                <w:noProof/>
              </w:rPr>
              <w:t>Article 25 – Comptabilité</w:t>
            </w:r>
            <w:r w:rsidR="00541BAF">
              <w:rPr>
                <w:noProof/>
                <w:webHidden/>
              </w:rPr>
              <w:tab/>
            </w:r>
            <w:r w:rsidR="00541BAF">
              <w:rPr>
                <w:noProof/>
                <w:webHidden/>
              </w:rPr>
              <w:fldChar w:fldCharType="begin"/>
            </w:r>
            <w:r w:rsidR="00541BAF">
              <w:rPr>
                <w:noProof/>
                <w:webHidden/>
              </w:rPr>
              <w:instrText xml:space="preserve"> PAGEREF _Toc149654762 \h </w:instrText>
            </w:r>
            <w:r w:rsidR="00541BAF">
              <w:rPr>
                <w:noProof/>
                <w:webHidden/>
              </w:rPr>
            </w:r>
            <w:r w:rsidR="00541BAF">
              <w:rPr>
                <w:noProof/>
                <w:webHidden/>
              </w:rPr>
              <w:fldChar w:fldCharType="separate"/>
            </w:r>
            <w:r w:rsidR="00A81F87">
              <w:rPr>
                <w:noProof/>
                <w:webHidden/>
              </w:rPr>
              <w:t>19</w:t>
            </w:r>
            <w:r w:rsidR="00541BAF">
              <w:rPr>
                <w:noProof/>
                <w:webHidden/>
              </w:rPr>
              <w:fldChar w:fldCharType="end"/>
            </w:r>
          </w:hyperlink>
        </w:p>
        <w:p w14:paraId="6B4A5A2A" w14:textId="198D606F" w:rsidR="00541BAF" w:rsidRDefault="00000000">
          <w:pPr>
            <w:pStyle w:val="TM1"/>
            <w:tabs>
              <w:tab w:val="right" w:leader="dot" w:pos="9771"/>
            </w:tabs>
            <w:rPr>
              <w:rFonts w:eastAsiaTheme="minorEastAsia" w:cstheme="minorBidi"/>
              <w:b w:val="0"/>
              <w:bCs w:val="0"/>
              <w:caps w:val="0"/>
              <w:noProof/>
              <w:color w:val="auto"/>
              <w:kern w:val="2"/>
              <w:sz w:val="22"/>
              <w:szCs w:val="22"/>
              <w:lang w:val="fr-BE" w:eastAsia="fr-BE"/>
              <w14:ligatures w14:val="standardContextual"/>
            </w:rPr>
          </w:pPr>
          <w:hyperlink w:anchor="_Toc149654763" w:history="1">
            <w:r w:rsidR="00541BAF" w:rsidRPr="00C225B1">
              <w:rPr>
                <w:rStyle w:val="Lienhypertexte"/>
                <w:noProof/>
              </w:rPr>
              <w:t>Titre 6 – Dispositions finales</w:t>
            </w:r>
            <w:r w:rsidR="00541BAF">
              <w:rPr>
                <w:noProof/>
                <w:webHidden/>
              </w:rPr>
              <w:tab/>
            </w:r>
            <w:r w:rsidR="00541BAF">
              <w:rPr>
                <w:noProof/>
                <w:webHidden/>
              </w:rPr>
              <w:fldChar w:fldCharType="begin"/>
            </w:r>
            <w:r w:rsidR="00541BAF">
              <w:rPr>
                <w:noProof/>
                <w:webHidden/>
              </w:rPr>
              <w:instrText xml:space="preserve"> PAGEREF _Toc149654763 \h </w:instrText>
            </w:r>
            <w:r w:rsidR="00541BAF">
              <w:rPr>
                <w:noProof/>
                <w:webHidden/>
              </w:rPr>
            </w:r>
            <w:r w:rsidR="00541BAF">
              <w:rPr>
                <w:noProof/>
                <w:webHidden/>
              </w:rPr>
              <w:fldChar w:fldCharType="separate"/>
            </w:r>
            <w:r w:rsidR="00A81F87">
              <w:rPr>
                <w:noProof/>
                <w:webHidden/>
              </w:rPr>
              <w:t>20</w:t>
            </w:r>
            <w:r w:rsidR="00541BAF">
              <w:rPr>
                <w:noProof/>
                <w:webHidden/>
              </w:rPr>
              <w:fldChar w:fldCharType="end"/>
            </w:r>
          </w:hyperlink>
        </w:p>
        <w:p w14:paraId="1E71F778" w14:textId="5EA552E7" w:rsidR="00541BAF" w:rsidRDefault="00000000">
          <w:pPr>
            <w:pStyle w:val="TM2"/>
            <w:rPr>
              <w:rFonts w:eastAsiaTheme="minorEastAsia" w:cstheme="minorBidi"/>
              <w:smallCaps w:val="0"/>
              <w:noProof/>
              <w:color w:val="auto"/>
              <w:kern w:val="2"/>
              <w:sz w:val="22"/>
              <w:szCs w:val="22"/>
              <w:lang w:val="fr-BE" w:eastAsia="fr-BE"/>
              <w14:ligatures w14:val="standardContextual"/>
            </w:rPr>
          </w:pPr>
          <w:hyperlink w:anchor="_Toc149654764" w:history="1">
            <w:r w:rsidR="00541BAF" w:rsidRPr="00C225B1">
              <w:rPr>
                <w:rStyle w:val="Lienhypertexte"/>
                <w:noProof/>
              </w:rPr>
              <w:t>Article 26 – Règlement d’ordre intérieur</w:t>
            </w:r>
            <w:r w:rsidR="00541BAF">
              <w:rPr>
                <w:noProof/>
                <w:webHidden/>
              </w:rPr>
              <w:tab/>
            </w:r>
            <w:r w:rsidR="00541BAF">
              <w:rPr>
                <w:noProof/>
                <w:webHidden/>
              </w:rPr>
              <w:fldChar w:fldCharType="begin"/>
            </w:r>
            <w:r w:rsidR="00541BAF">
              <w:rPr>
                <w:noProof/>
                <w:webHidden/>
              </w:rPr>
              <w:instrText xml:space="preserve"> PAGEREF _Toc149654764 \h </w:instrText>
            </w:r>
            <w:r w:rsidR="00541BAF">
              <w:rPr>
                <w:noProof/>
                <w:webHidden/>
              </w:rPr>
            </w:r>
            <w:r w:rsidR="00541BAF">
              <w:rPr>
                <w:noProof/>
                <w:webHidden/>
              </w:rPr>
              <w:fldChar w:fldCharType="separate"/>
            </w:r>
            <w:r w:rsidR="00A81F87">
              <w:rPr>
                <w:noProof/>
                <w:webHidden/>
              </w:rPr>
              <w:t>20</w:t>
            </w:r>
            <w:r w:rsidR="00541BAF">
              <w:rPr>
                <w:noProof/>
                <w:webHidden/>
              </w:rPr>
              <w:fldChar w:fldCharType="end"/>
            </w:r>
          </w:hyperlink>
        </w:p>
        <w:p w14:paraId="152F73F7" w14:textId="14E7A471" w:rsidR="00541BAF" w:rsidRDefault="00000000">
          <w:pPr>
            <w:pStyle w:val="TM2"/>
            <w:rPr>
              <w:rFonts w:eastAsiaTheme="minorEastAsia" w:cstheme="minorBidi"/>
              <w:smallCaps w:val="0"/>
              <w:noProof/>
              <w:color w:val="auto"/>
              <w:kern w:val="2"/>
              <w:sz w:val="22"/>
              <w:szCs w:val="22"/>
              <w:lang w:val="fr-BE" w:eastAsia="fr-BE"/>
              <w14:ligatures w14:val="standardContextual"/>
            </w:rPr>
          </w:pPr>
          <w:hyperlink w:anchor="_Toc149654765" w:history="1">
            <w:r w:rsidR="00541BAF" w:rsidRPr="00C225B1">
              <w:rPr>
                <w:rStyle w:val="Lienhypertexte"/>
                <w:noProof/>
              </w:rPr>
              <w:t>Article 27 – Règlement des litiges</w:t>
            </w:r>
            <w:r w:rsidR="00541BAF">
              <w:rPr>
                <w:noProof/>
                <w:webHidden/>
              </w:rPr>
              <w:tab/>
            </w:r>
            <w:r w:rsidR="00541BAF">
              <w:rPr>
                <w:noProof/>
                <w:webHidden/>
              </w:rPr>
              <w:fldChar w:fldCharType="begin"/>
            </w:r>
            <w:r w:rsidR="00541BAF">
              <w:rPr>
                <w:noProof/>
                <w:webHidden/>
              </w:rPr>
              <w:instrText xml:space="preserve"> PAGEREF _Toc149654765 \h </w:instrText>
            </w:r>
            <w:r w:rsidR="00541BAF">
              <w:rPr>
                <w:noProof/>
                <w:webHidden/>
              </w:rPr>
            </w:r>
            <w:r w:rsidR="00541BAF">
              <w:rPr>
                <w:noProof/>
                <w:webHidden/>
              </w:rPr>
              <w:fldChar w:fldCharType="separate"/>
            </w:r>
            <w:r w:rsidR="00A81F87">
              <w:rPr>
                <w:noProof/>
                <w:webHidden/>
              </w:rPr>
              <w:t>20</w:t>
            </w:r>
            <w:r w:rsidR="00541BAF">
              <w:rPr>
                <w:noProof/>
                <w:webHidden/>
              </w:rPr>
              <w:fldChar w:fldCharType="end"/>
            </w:r>
          </w:hyperlink>
        </w:p>
        <w:p w14:paraId="58807524" w14:textId="25B3A168" w:rsidR="00541BAF" w:rsidRDefault="00000000">
          <w:pPr>
            <w:pStyle w:val="TM2"/>
            <w:rPr>
              <w:rFonts w:eastAsiaTheme="minorEastAsia" w:cstheme="minorBidi"/>
              <w:smallCaps w:val="0"/>
              <w:noProof/>
              <w:color w:val="auto"/>
              <w:kern w:val="2"/>
              <w:sz w:val="22"/>
              <w:szCs w:val="22"/>
              <w:lang w:val="fr-BE" w:eastAsia="fr-BE"/>
              <w14:ligatures w14:val="standardContextual"/>
            </w:rPr>
          </w:pPr>
          <w:hyperlink w:anchor="_Toc149654766" w:history="1">
            <w:r w:rsidR="00541BAF" w:rsidRPr="00C225B1">
              <w:rPr>
                <w:rStyle w:val="Lienhypertexte"/>
                <w:noProof/>
              </w:rPr>
              <w:t>Article 28 – Dissolution de l’association</w:t>
            </w:r>
            <w:r w:rsidR="00541BAF">
              <w:rPr>
                <w:noProof/>
                <w:webHidden/>
              </w:rPr>
              <w:tab/>
            </w:r>
            <w:r w:rsidR="00541BAF">
              <w:rPr>
                <w:noProof/>
                <w:webHidden/>
              </w:rPr>
              <w:fldChar w:fldCharType="begin"/>
            </w:r>
            <w:r w:rsidR="00541BAF">
              <w:rPr>
                <w:noProof/>
                <w:webHidden/>
              </w:rPr>
              <w:instrText xml:space="preserve"> PAGEREF _Toc149654766 \h </w:instrText>
            </w:r>
            <w:r w:rsidR="00541BAF">
              <w:rPr>
                <w:noProof/>
                <w:webHidden/>
              </w:rPr>
            </w:r>
            <w:r w:rsidR="00541BAF">
              <w:rPr>
                <w:noProof/>
                <w:webHidden/>
              </w:rPr>
              <w:fldChar w:fldCharType="separate"/>
            </w:r>
            <w:r w:rsidR="00A81F87">
              <w:rPr>
                <w:noProof/>
                <w:webHidden/>
              </w:rPr>
              <w:t>20</w:t>
            </w:r>
            <w:r w:rsidR="00541BAF">
              <w:rPr>
                <w:noProof/>
                <w:webHidden/>
              </w:rPr>
              <w:fldChar w:fldCharType="end"/>
            </w:r>
          </w:hyperlink>
        </w:p>
        <w:p w14:paraId="37032FCC" w14:textId="497D272F" w:rsidR="00541BAF" w:rsidRDefault="00541BAF">
          <w:pPr>
            <w:rPr>
              <w:noProof/>
            </w:rPr>
          </w:pPr>
          <w:r>
            <w:rPr>
              <w:b/>
              <w:bCs/>
              <w:noProof/>
            </w:rPr>
            <w:fldChar w:fldCharType="end"/>
          </w:r>
        </w:p>
      </w:sdtContent>
    </w:sdt>
    <w:p w14:paraId="0072B39C" w14:textId="36FEBBED" w:rsidR="007A472C" w:rsidRDefault="007A472C" w:rsidP="00541BAF">
      <w:pPr>
        <w:pStyle w:val="TM1"/>
        <w:tabs>
          <w:tab w:val="right" w:leader="dot" w:pos="9771"/>
        </w:tabs>
        <w:rPr>
          <w:rFonts w:eastAsiaTheme="minorEastAsia" w:cstheme="minorBidi"/>
          <w:smallCaps/>
          <w:noProof/>
          <w:color w:val="auto"/>
          <w:sz w:val="22"/>
          <w:szCs w:val="22"/>
          <w:lang w:eastAsia="fr-FR"/>
        </w:rPr>
      </w:pPr>
    </w:p>
    <w:p w14:paraId="46E71421" w14:textId="4B61160D" w:rsidR="00A64081" w:rsidRPr="0046005A" w:rsidRDefault="002823AB" w:rsidP="0063665C">
      <w:pPr>
        <w:ind w:left="142" w:right="0"/>
      </w:pPr>
      <w:r>
        <w:rPr>
          <w:rFonts w:asciiTheme="minorHAnsi" w:hAnsiTheme="minorHAnsi" w:cs="Arial"/>
          <w:b/>
          <w:bCs/>
          <w:caps/>
        </w:rPr>
        <w:fldChar w:fldCharType="end"/>
      </w:r>
    </w:p>
    <w:bookmarkStart w:id="2" w:name="_Toc121212832"/>
    <w:bookmarkStart w:id="3" w:name="_Toc149654723"/>
    <w:p w14:paraId="3E61FA6F" w14:textId="4DD7976A" w:rsidR="00A00330" w:rsidRPr="0008414B" w:rsidRDefault="00277BE4" w:rsidP="004D1026">
      <w:pPr>
        <w:pStyle w:val="Titre"/>
      </w:pPr>
      <w:r w:rsidRPr="0008414B">
        <w:rPr>
          <w:rFonts w:cs="Arial"/>
          <w:noProof/>
          <w:color w:val="C00000"/>
        </w:rPr>
        <mc:AlternateContent>
          <mc:Choice Requires="wps">
            <w:drawing>
              <wp:anchor distT="45720" distB="45720" distL="114300" distR="114300" simplePos="0" relativeHeight="251658240" behindDoc="0" locked="0" layoutInCell="1" allowOverlap="1" wp14:anchorId="503BBD37" wp14:editId="342DED92">
                <wp:simplePos x="0" y="0"/>
                <wp:positionH relativeFrom="column">
                  <wp:posOffset>107950</wp:posOffset>
                </wp:positionH>
                <wp:positionV relativeFrom="paragraph">
                  <wp:posOffset>519297</wp:posOffset>
                </wp:positionV>
                <wp:extent cx="6102985" cy="1095375"/>
                <wp:effectExtent l="0" t="0" r="12065" b="28575"/>
                <wp:wrapTopAndBottom/>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095375"/>
                        </a:xfrm>
                        <a:prstGeom prst="rect">
                          <a:avLst/>
                        </a:prstGeom>
                        <a:solidFill>
                          <a:schemeClr val="accent5">
                            <a:lumMod val="40000"/>
                            <a:lumOff val="60000"/>
                          </a:schemeClr>
                        </a:solidFill>
                        <a:ln w="9525">
                          <a:solidFill>
                            <a:schemeClr val="tx2"/>
                          </a:solidFill>
                          <a:miter lim="800000"/>
                          <a:headEnd/>
                          <a:tailEnd/>
                        </a:ln>
                      </wps:spPr>
                      <wps:txbx>
                        <w:txbxContent>
                          <w:p w14:paraId="39FB41E1" w14:textId="77777777" w:rsidR="009C464F" w:rsidRPr="0070692C" w:rsidRDefault="00FC0922" w:rsidP="00143E4E">
                            <w:pPr>
                              <w:ind w:left="0" w:right="-72"/>
                              <w:rPr>
                                <w:rStyle w:val="Accentuation"/>
                              </w:rPr>
                            </w:pPr>
                            <w:r w:rsidRPr="0070692C">
                              <w:rPr>
                                <w:rStyle w:val="Accentuation"/>
                                <w:noProof/>
                              </w:rPr>
                              <w:drawing>
                                <wp:inline distT="0" distB="0" distL="0" distR="0" wp14:anchorId="50D763B5" wp14:editId="72190319">
                                  <wp:extent cx="339832" cy="295275"/>
                                  <wp:effectExtent l="0" t="0" r="3175" b="0"/>
                                  <wp:docPr id="754417602" name="Image 754417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009C464F" w:rsidRPr="0070692C">
                              <w:rPr>
                                <w:rStyle w:val="Accentuation"/>
                              </w:rPr>
                              <w:t xml:space="preserve">Minimum 2 fondateurs, personnes physiques et/ou morales. </w:t>
                            </w:r>
                          </w:p>
                          <w:p w14:paraId="771B395D" w14:textId="77777777" w:rsidR="0023276B" w:rsidRPr="0070692C" w:rsidRDefault="0023276B" w:rsidP="0070692C">
                            <w:pPr>
                              <w:ind w:left="-142" w:right="-1076"/>
                              <w:rPr>
                                <w:rStyle w:val="Accentuation"/>
                              </w:rPr>
                            </w:pPr>
                          </w:p>
                          <w:p w14:paraId="6A74A2D0" w14:textId="77777777" w:rsidR="009C464F" w:rsidRPr="0070692C" w:rsidRDefault="009C464F" w:rsidP="00143E4E">
                            <w:pPr>
                              <w:ind w:left="0" w:right="-72"/>
                              <w:rPr>
                                <w:rStyle w:val="Accentuation"/>
                              </w:rPr>
                            </w:pPr>
                            <w:r w:rsidRPr="0070692C">
                              <w:rPr>
                                <w:rStyle w:val="Accentuation"/>
                              </w:rPr>
                              <w:t xml:space="preserve">Pour info, les membres fondateurs sont les premiers membres effectifs de l’Asbl. Toutefois, la loi ne leur prévoit pas de privilège spécifique. Ils jouent un rôle déterminant au moment de la constitution de l’Asbl puisqu’ils préparent les statuts et marquent leur volonté de créer l’association en signant ses statuts. </w:t>
                            </w:r>
                          </w:p>
                          <w:p w14:paraId="1796F37C" w14:textId="77777777" w:rsidR="009C464F" w:rsidRPr="0070692C" w:rsidRDefault="009C464F" w:rsidP="00143E4E">
                            <w:pPr>
                              <w:ind w:left="0" w:right="-72"/>
                              <w:rPr>
                                <w:rStyle w:val="Accentuatio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BBD37" id="_x0000_s1028" type="#_x0000_t202" style="position:absolute;left:0;text-align:left;margin-left:8.5pt;margin-top:40.9pt;width:480.55pt;height:86.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" fillcolor="#d4d4d6 [1304]" strokecolor="#3e5876 [3215]">
                <v:textbox>
                  <w:txbxContent>
                    <w:p w14:paraId="39FB41E1" w14:textId="77777777" w:rsidR="009C464F" w:rsidRPr="0070692C" w:rsidRDefault="00FC0922" w:rsidP="00143E4E">
                      <w:pPr>
                        <w:ind w:left="0" w:right="-72"/>
                        <w:rPr>
                          <w:rStyle w:val="Accentuation"/>
                        </w:rPr>
                      </w:pPr>
                      <w:r w:rsidRPr="0070692C">
                        <w:rPr>
                          <w:rStyle w:val="Accentuation"/>
                          <w:noProof/>
                        </w:rPr>
                        <w:drawing>
                          <wp:inline distT="0" distB="0" distL="0" distR="0" wp14:anchorId="50D763B5" wp14:editId="72190319">
                            <wp:extent cx="339832" cy="295275"/>
                            <wp:effectExtent l="0" t="0" r="3175" b="0"/>
                            <wp:docPr id="754417602" name="Image 754417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7">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009C464F" w:rsidRPr="0070692C">
                        <w:rPr>
                          <w:rStyle w:val="Accentuation"/>
                        </w:rPr>
                        <w:t xml:space="preserve">Minimum 2 fondateurs, personnes physiques et/ou morales. </w:t>
                      </w:r>
                    </w:p>
                    <w:p w14:paraId="771B395D" w14:textId="77777777" w:rsidR="0023276B" w:rsidRPr="0070692C" w:rsidRDefault="0023276B" w:rsidP="0070692C">
                      <w:pPr>
                        <w:ind w:left="-142" w:right="-1076"/>
                        <w:rPr>
                          <w:rStyle w:val="Accentuation"/>
                        </w:rPr>
                      </w:pPr>
                    </w:p>
                    <w:p w14:paraId="6A74A2D0" w14:textId="77777777" w:rsidR="009C464F" w:rsidRPr="0070692C" w:rsidRDefault="009C464F" w:rsidP="00143E4E">
                      <w:pPr>
                        <w:ind w:left="0" w:right="-72"/>
                        <w:rPr>
                          <w:rStyle w:val="Accentuation"/>
                        </w:rPr>
                      </w:pPr>
                      <w:r w:rsidRPr="0070692C">
                        <w:rPr>
                          <w:rStyle w:val="Accentuation"/>
                        </w:rPr>
                        <w:t xml:space="preserve">Pour info, les membres fondateurs sont les premiers membres effectifs de l’Asbl. Toutefois, la loi ne leur prévoit pas de privilège spécifique. Ils jouent un rôle déterminant au moment de la constitution de l’Asbl puisqu’ils préparent les statuts et marquent leur volonté de créer l’association en signant ses statuts. </w:t>
                      </w:r>
                    </w:p>
                    <w:p w14:paraId="1796F37C" w14:textId="77777777" w:rsidR="009C464F" w:rsidRPr="0070692C" w:rsidRDefault="009C464F" w:rsidP="00143E4E">
                      <w:pPr>
                        <w:ind w:left="0" w:right="-72"/>
                        <w:rPr>
                          <w:rStyle w:val="Accentuation"/>
                        </w:rPr>
                      </w:pPr>
                    </w:p>
                  </w:txbxContent>
                </v:textbox>
                <w10:wrap type="topAndBottom"/>
              </v:shape>
            </w:pict>
          </mc:Fallback>
        </mc:AlternateContent>
      </w:r>
      <w:r w:rsidR="00A00330" w:rsidRPr="0008414B">
        <w:t>Statuts de l’Asbl « </w:t>
      </w:r>
      <w:r w:rsidR="00AA0560" w:rsidRPr="0008414B">
        <w:rPr>
          <w:highlight w:val="lightGray"/>
        </w:rPr>
        <w:t>dénomination</w:t>
      </w:r>
      <w:r w:rsidR="00AA0560" w:rsidRPr="0008414B">
        <w:t> »</w:t>
      </w:r>
      <w:bookmarkEnd w:id="2"/>
      <w:bookmarkEnd w:id="3"/>
    </w:p>
    <w:p w14:paraId="625D940D" w14:textId="77777777" w:rsidR="00AA0560" w:rsidRPr="0046005A" w:rsidRDefault="00AA0560" w:rsidP="0063665C">
      <w:pPr>
        <w:ind w:left="142" w:right="0"/>
        <w:rPr>
          <w:rFonts w:cs="Arial"/>
          <w:lang w:val="fr-BE"/>
        </w:rPr>
      </w:pPr>
    </w:p>
    <w:p w14:paraId="12ECF20D" w14:textId="4276CF49" w:rsidR="008F762F" w:rsidRPr="0046005A" w:rsidRDefault="008F762F" w:rsidP="0063665C">
      <w:pPr>
        <w:ind w:left="142" w:right="0"/>
        <w:rPr>
          <w:rFonts w:cs="Arial"/>
          <w:lang w:val="fr-BE"/>
        </w:rPr>
      </w:pPr>
    </w:p>
    <w:p w14:paraId="774A3D63" w14:textId="79221EEC" w:rsidR="007E6303" w:rsidRDefault="00033FAB" w:rsidP="0063665C">
      <w:pPr>
        <w:ind w:left="142" w:right="0"/>
        <w:rPr>
          <w:rFonts w:cs="Arial"/>
          <w:color w:val="FF0000"/>
        </w:rPr>
      </w:pPr>
      <w:r w:rsidRPr="007923FE">
        <w:rPr>
          <w:rFonts w:eastAsia="Lato" w:cs="Arial"/>
          <w:color w:val="C00000"/>
          <w:lang w:val="fr"/>
        </w:rPr>
        <w:t xml:space="preserve">Le </w:t>
      </w:r>
      <w:r w:rsidR="00212D4D" w:rsidRPr="007923FE">
        <w:rPr>
          <w:rFonts w:eastAsia="Lato" w:cs="Arial"/>
          <w:color w:val="C00000"/>
          <w:highlight w:val="lightGray"/>
          <w:lang w:val="fr"/>
        </w:rPr>
        <w:t>jj/mm/</w:t>
      </w:r>
      <w:proofErr w:type="spellStart"/>
      <w:r w:rsidR="00212D4D" w:rsidRPr="007923FE">
        <w:rPr>
          <w:rFonts w:eastAsia="Lato" w:cs="Arial"/>
          <w:color w:val="C00000"/>
          <w:highlight w:val="lightGray"/>
          <w:lang w:val="fr"/>
        </w:rPr>
        <w:t>aa</w:t>
      </w:r>
      <w:proofErr w:type="spellEnd"/>
      <w:r w:rsidRPr="007923FE">
        <w:rPr>
          <w:rFonts w:eastAsia="Lato" w:cs="Arial"/>
          <w:color w:val="C00000"/>
          <w:highlight w:val="lightGray"/>
          <w:lang w:val="fr"/>
        </w:rPr>
        <w:t>,</w:t>
      </w:r>
      <w:r w:rsidRPr="007923FE">
        <w:rPr>
          <w:rFonts w:eastAsia="Calibri" w:cs="Arial"/>
          <w:color w:val="C00000"/>
          <w:lang w:val="fr"/>
        </w:rPr>
        <w:t xml:space="preserve"> </w:t>
      </w:r>
      <w:r w:rsidRPr="007923FE">
        <w:rPr>
          <w:rFonts w:cs="Arial"/>
          <w:color w:val="C00000"/>
        </w:rPr>
        <w:t>les soussignés :</w:t>
      </w:r>
      <w:r w:rsidRPr="0046005A">
        <w:rPr>
          <w:rFonts w:cs="Arial"/>
          <w:color w:val="FF0000"/>
        </w:rPr>
        <w:t xml:space="preserve"> </w:t>
      </w:r>
    </w:p>
    <w:p w14:paraId="69AF7879" w14:textId="3284378F" w:rsidR="009C464F" w:rsidRPr="0046005A" w:rsidRDefault="009C464F" w:rsidP="0063665C">
      <w:pPr>
        <w:ind w:left="142" w:right="0"/>
        <w:rPr>
          <w:rFonts w:cs="Arial"/>
          <w:color w:val="FF0000"/>
        </w:rPr>
      </w:pPr>
    </w:p>
    <w:p w14:paraId="0878B7AF" w14:textId="77777777" w:rsidR="00033FAB" w:rsidRPr="0046005A" w:rsidRDefault="00033FAB" w:rsidP="0063665C">
      <w:pPr>
        <w:ind w:left="142" w:right="0"/>
        <w:rPr>
          <w:rFonts w:cs="Arial"/>
          <w:color w:val="FF0000"/>
        </w:rPr>
      </w:pPr>
    </w:p>
    <w:p w14:paraId="1A2B61D5" w14:textId="16728DAF" w:rsidR="00033FAB" w:rsidRPr="007923FE" w:rsidRDefault="0023276B" w:rsidP="0063665C">
      <w:pPr>
        <w:ind w:left="142" w:right="0"/>
        <w:rPr>
          <w:rFonts w:cs="Arial"/>
          <w:color w:val="C00000"/>
        </w:rPr>
      </w:pPr>
      <w:bookmarkStart w:id="4" w:name="_Hlk32843561"/>
      <w:r w:rsidRPr="007923FE">
        <w:rPr>
          <w:rFonts w:eastAsia="Lato" w:cs="Arial"/>
          <w:color w:val="C00000"/>
          <w:highlight w:val="lightGray"/>
        </w:rPr>
        <w:t xml:space="preserve"> </w:t>
      </w:r>
      <w:r w:rsidR="00033FAB" w:rsidRPr="007923FE">
        <w:rPr>
          <w:rFonts w:eastAsia="Lato" w:cs="Arial"/>
          <w:color w:val="C00000"/>
          <w:highlight w:val="lightGray"/>
        </w:rPr>
        <w:t>[</w:t>
      </w:r>
      <w:r w:rsidR="00033FAB" w:rsidRPr="007923FE">
        <w:rPr>
          <w:rFonts w:eastAsia="Lato" w:cs="Arial"/>
          <w:color w:val="C00000"/>
          <w:highlight w:val="lightGray"/>
          <w:lang w:val="fr"/>
        </w:rPr>
        <w:t>Nom/Prénom</w:t>
      </w:r>
      <w:r w:rsidR="00033FAB" w:rsidRPr="007923FE">
        <w:rPr>
          <w:rFonts w:eastAsia="Lato" w:cs="Arial"/>
          <w:color w:val="C00000"/>
          <w:highlight w:val="lightGray"/>
        </w:rPr>
        <w:t>]</w:t>
      </w:r>
      <w:r w:rsidR="00033FAB" w:rsidRPr="007923FE">
        <w:rPr>
          <w:rFonts w:eastAsia="Lato" w:cs="Arial"/>
          <w:color w:val="C00000"/>
          <w:lang w:val="fr"/>
        </w:rPr>
        <w:t xml:space="preserve">, </w:t>
      </w:r>
      <w:bookmarkStart w:id="5" w:name="_Hlk33018156"/>
      <w:r w:rsidR="00033FAB" w:rsidRPr="007923FE">
        <w:rPr>
          <w:rFonts w:cs="Arial"/>
          <w:color w:val="C00000"/>
        </w:rPr>
        <w:t xml:space="preserve">né le </w:t>
      </w:r>
      <w:r w:rsidR="00033FAB" w:rsidRPr="007923FE">
        <w:rPr>
          <w:rFonts w:eastAsia="Lato" w:cs="Arial"/>
          <w:color w:val="C00000"/>
          <w:highlight w:val="lightGray"/>
        </w:rPr>
        <w:t>[date de naissance]</w:t>
      </w:r>
      <w:r w:rsidR="00033FAB" w:rsidRPr="007923FE">
        <w:rPr>
          <w:rFonts w:eastAsia="Lato" w:cs="Arial"/>
          <w:color w:val="C00000"/>
        </w:rPr>
        <w:t xml:space="preserve"> </w:t>
      </w:r>
      <w:r w:rsidR="00033FAB" w:rsidRPr="007923FE">
        <w:rPr>
          <w:rFonts w:cs="Arial"/>
          <w:color w:val="C00000"/>
        </w:rPr>
        <w:t xml:space="preserve">à </w:t>
      </w:r>
      <w:r w:rsidR="00033FAB" w:rsidRPr="007923FE">
        <w:rPr>
          <w:rFonts w:eastAsia="Lato" w:cs="Arial"/>
          <w:color w:val="C00000"/>
          <w:highlight w:val="lightGray"/>
        </w:rPr>
        <w:t>[lieu de naissance]</w:t>
      </w:r>
      <w:r w:rsidR="00033FAB" w:rsidRPr="007923FE">
        <w:rPr>
          <w:rFonts w:eastAsia="Lato" w:cs="Arial"/>
          <w:color w:val="C00000"/>
        </w:rPr>
        <w:t xml:space="preserve">, </w:t>
      </w:r>
      <w:r w:rsidR="00033FAB" w:rsidRPr="007923FE">
        <w:rPr>
          <w:rFonts w:cs="Arial"/>
          <w:color w:val="C00000"/>
        </w:rPr>
        <w:t xml:space="preserve">et domicilié à </w:t>
      </w:r>
      <w:r w:rsidR="00033FAB" w:rsidRPr="007923FE">
        <w:rPr>
          <w:rFonts w:eastAsia="Lato" w:cs="Arial"/>
          <w:color w:val="C00000"/>
          <w:highlight w:val="lightGray"/>
        </w:rPr>
        <w:t>[a</w:t>
      </w:r>
      <w:proofErr w:type="spellStart"/>
      <w:r w:rsidR="00033FAB" w:rsidRPr="007923FE">
        <w:rPr>
          <w:rFonts w:eastAsia="Lato" w:cs="Arial"/>
          <w:color w:val="C00000"/>
          <w:highlight w:val="lightGray"/>
          <w:lang w:val="fr"/>
        </w:rPr>
        <w:t>dresse</w:t>
      </w:r>
      <w:proofErr w:type="spellEnd"/>
      <w:r w:rsidR="00033FAB" w:rsidRPr="007923FE">
        <w:rPr>
          <w:rFonts w:eastAsia="Lato" w:cs="Arial"/>
          <w:color w:val="C00000"/>
          <w:highlight w:val="lightGray"/>
        </w:rPr>
        <w:t>]</w:t>
      </w:r>
    </w:p>
    <w:bookmarkEnd w:id="4"/>
    <w:bookmarkEnd w:id="5"/>
    <w:p w14:paraId="0D54F722" w14:textId="77777777" w:rsidR="00033FAB" w:rsidRPr="007923FE" w:rsidRDefault="00033FAB" w:rsidP="0063665C">
      <w:pPr>
        <w:ind w:left="142" w:right="0"/>
        <w:rPr>
          <w:rFonts w:cs="Arial"/>
          <w:color w:val="C00000"/>
          <w:highlight w:val="lightGray"/>
        </w:rPr>
      </w:pPr>
    </w:p>
    <w:p w14:paraId="0F998329" w14:textId="77777777" w:rsidR="00033FAB" w:rsidRPr="007923FE" w:rsidRDefault="00033FAB" w:rsidP="0063665C">
      <w:pPr>
        <w:ind w:left="142" w:right="0"/>
        <w:rPr>
          <w:rFonts w:cs="Arial"/>
          <w:color w:val="C00000"/>
        </w:rPr>
      </w:pPr>
      <w:r w:rsidRPr="007923FE">
        <w:rPr>
          <w:rFonts w:eastAsia="Lato" w:cs="Arial"/>
          <w:color w:val="C00000"/>
          <w:highlight w:val="lightGray"/>
        </w:rPr>
        <w:t>[</w:t>
      </w:r>
      <w:r w:rsidRPr="007923FE">
        <w:rPr>
          <w:rFonts w:eastAsia="Lato" w:cs="Arial"/>
          <w:color w:val="C00000"/>
          <w:highlight w:val="lightGray"/>
          <w:lang w:val="fr"/>
        </w:rPr>
        <w:t>Nom/Prénom</w:t>
      </w:r>
      <w:r w:rsidRPr="007923FE">
        <w:rPr>
          <w:rFonts w:eastAsia="Lato" w:cs="Arial"/>
          <w:color w:val="C00000"/>
          <w:highlight w:val="lightGray"/>
        </w:rPr>
        <w:t>]</w:t>
      </w:r>
      <w:r w:rsidRPr="007923FE">
        <w:rPr>
          <w:rFonts w:eastAsia="Lato" w:cs="Arial"/>
          <w:color w:val="C00000"/>
          <w:lang w:val="fr"/>
        </w:rPr>
        <w:t xml:space="preserve">, </w:t>
      </w:r>
      <w:r w:rsidRPr="007923FE">
        <w:rPr>
          <w:rFonts w:cs="Arial"/>
          <w:color w:val="C00000"/>
        </w:rPr>
        <w:t xml:space="preserve">né le </w:t>
      </w:r>
      <w:r w:rsidRPr="007923FE">
        <w:rPr>
          <w:rFonts w:eastAsia="Lato" w:cs="Arial"/>
          <w:color w:val="C00000"/>
          <w:highlight w:val="lightGray"/>
        </w:rPr>
        <w:t>[date de naissance]</w:t>
      </w:r>
      <w:r w:rsidRPr="007923FE">
        <w:rPr>
          <w:rFonts w:eastAsia="Lato" w:cs="Arial"/>
          <w:color w:val="C00000"/>
        </w:rPr>
        <w:t xml:space="preserve"> </w:t>
      </w:r>
      <w:r w:rsidRPr="007923FE">
        <w:rPr>
          <w:rFonts w:cs="Arial"/>
          <w:color w:val="C00000"/>
        </w:rPr>
        <w:t xml:space="preserve">à </w:t>
      </w:r>
      <w:r w:rsidRPr="007923FE">
        <w:rPr>
          <w:rFonts w:eastAsia="Lato" w:cs="Arial"/>
          <w:color w:val="C00000"/>
          <w:highlight w:val="lightGray"/>
        </w:rPr>
        <w:t>[lieu de naissance]</w:t>
      </w:r>
      <w:r w:rsidRPr="007923FE">
        <w:rPr>
          <w:rFonts w:eastAsia="Lato" w:cs="Arial"/>
          <w:color w:val="C00000"/>
        </w:rPr>
        <w:t xml:space="preserve">, </w:t>
      </w:r>
      <w:r w:rsidRPr="007923FE">
        <w:rPr>
          <w:rFonts w:cs="Arial"/>
          <w:color w:val="C00000"/>
        </w:rPr>
        <w:t xml:space="preserve">et domicilié à </w:t>
      </w:r>
      <w:r w:rsidRPr="007923FE">
        <w:rPr>
          <w:rFonts w:eastAsia="Lato" w:cs="Arial"/>
          <w:color w:val="C00000"/>
          <w:highlight w:val="lightGray"/>
        </w:rPr>
        <w:t>[a</w:t>
      </w:r>
      <w:proofErr w:type="spellStart"/>
      <w:r w:rsidRPr="007923FE">
        <w:rPr>
          <w:rFonts w:eastAsia="Lato" w:cs="Arial"/>
          <w:color w:val="C00000"/>
          <w:highlight w:val="lightGray"/>
          <w:lang w:val="fr"/>
        </w:rPr>
        <w:t>dresse</w:t>
      </w:r>
      <w:proofErr w:type="spellEnd"/>
      <w:r w:rsidRPr="007923FE">
        <w:rPr>
          <w:rFonts w:eastAsia="Lato" w:cs="Arial"/>
          <w:color w:val="C00000"/>
          <w:highlight w:val="lightGray"/>
        </w:rPr>
        <w:t>]</w:t>
      </w:r>
    </w:p>
    <w:p w14:paraId="0F496B07" w14:textId="77777777" w:rsidR="00033FAB" w:rsidRPr="007923FE" w:rsidRDefault="00033FAB" w:rsidP="0063665C">
      <w:pPr>
        <w:ind w:left="142" w:right="0"/>
        <w:rPr>
          <w:rFonts w:cs="Arial"/>
          <w:color w:val="C00000"/>
        </w:rPr>
      </w:pPr>
    </w:p>
    <w:p w14:paraId="0E9BA8B0" w14:textId="77777777" w:rsidR="00033FAB" w:rsidRPr="007923FE" w:rsidRDefault="00033FAB" w:rsidP="0063665C">
      <w:pPr>
        <w:ind w:left="142" w:right="0"/>
        <w:rPr>
          <w:rFonts w:cs="Arial"/>
          <w:color w:val="C00000"/>
        </w:rPr>
      </w:pPr>
      <w:r w:rsidRPr="007923FE">
        <w:rPr>
          <w:rFonts w:cs="Arial"/>
          <w:color w:val="C00000"/>
        </w:rPr>
        <w:t>…</w:t>
      </w:r>
    </w:p>
    <w:p w14:paraId="04A323CF" w14:textId="77777777" w:rsidR="00033FAB" w:rsidRPr="0046005A" w:rsidRDefault="00033FAB" w:rsidP="0063665C">
      <w:pPr>
        <w:ind w:left="142" w:right="0"/>
        <w:rPr>
          <w:rFonts w:cs="Arial"/>
          <w:color w:val="FF0000"/>
        </w:rPr>
      </w:pPr>
    </w:p>
    <w:p w14:paraId="01A174B3" w14:textId="3BE9A772" w:rsidR="00033FAB" w:rsidRPr="0046005A" w:rsidRDefault="00033FAB" w:rsidP="0063665C">
      <w:pPr>
        <w:ind w:left="142" w:right="0"/>
        <w:rPr>
          <w:rFonts w:cs="Arial"/>
        </w:rPr>
      </w:pPr>
      <w:proofErr w:type="gramStart"/>
      <w:r w:rsidRPr="00524903">
        <w:rPr>
          <w:rFonts w:cs="Arial"/>
          <w:highlight w:val="lightGray"/>
        </w:rPr>
        <w:t>et</w:t>
      </w:r>
      <w:proofErr w:type="gramEnd"/>
      <w:r w:rsidRPr="00524903">
        <w:rPr>
          <w:rFonts w:cs="Arial"/>
          <w:highlight w:val="lightGray"/>
        </w:rPr>
        <w:t>/ou</w:t>
      </w:r>
      <w:r w:rsidRPr="0046005A">
        <w:rPr>
          <w:rFonts w:cs="Arial"/>
        </w:rPr>
        <w:t xml:space="preserve"> </w:t>
      </w:r>
    </w:p>
    <w:p w14:paraId="2A06A8DB" w14:textId="77777777" w:rsidR="00033FAB" w:rsidRPr="0046005A" w:rsidRDefault="00033FAB" w:rsidP="0063665C">
      <w:pPr>
        <w:ind w:left="142" w:right="0"/>
        <w:rPr>
          <w:rFonts w:cs="Arial"/>
          <w:i/>
          <w:iCs/>
          <w:color w:val="FF0000"/>
        </w:rPr>
      </w:pPr>
    </w:p>
    <w:p w14:paraId="5C88AB61" w14:textId="77777777" w:rsidR="00033FAB" w:rsidRPr="007923FE" w:rsidRDefault="00033FAB" w:rsidP="0063665C">
      <w:pPr>
        <w:ind w:left="142" w:right="0"/>
        <w:rPr>
          <w:rFonts w:cs="Arial"/>
          <w:color w:val="C00000"/>
          <w:highlight w:val="yellow"/>
        </w:rPr>
      </w:pPr>
      <w:bookmarkStart w:id="6" w:name="_Hlk32843678"/>
      <w:r w:rsidRPr="007923FE">
        <w:rPr>
          <w:rFonts w:eastAsia="Lato" w:cs="Arial"/>
          <w:color w:val="C00000"/>
          <w:highlight w:val="lightGray"/>
        </w:rPr>
        <w:t>[Dénomination sociale, forme juridique]</w:t>
      </w:r>
      <w:r w:rsidRPr="007923FE">
        <w:rPr>
          <w:rFonts w:eastAsia="Lato" w:cs="Arial"/>
          <w:color w:val="C00000"/>
        </w:rPr>
        <w:t xml:space="preserve">, </w:t>
      </w:r>
      <w:r w:rsidRPr="007923FE">
        <w:rPr>
          <w:rFonts w:cs="Arial"/>
          <w:color w:val="C00000"/>
        </w:rPr>
        <w:t xml:space="preserve">enregistré sous le numéro d’entreprise </w:t>
      </w:r>
      <w:r w:rsidRPr="007923FE">
        <w:rPr>
          <w:rFonts w:cs="Arial"/>
          <w:color w:val="C00000"/>
          <w:highlight w:val="lightGray"/>
        </w:rPr>
        <w:t>[</w:t>
      </w:r>
      <w:r w:rsidRPr="007923FE">
        <w:rPr>
          <w:rFonts w:eastAsia="Lato" w:cs="Arial"/>
          <w:color w:val="C00000"/>
          <w:highlight w:val="lightGray"/>
        </w:rPr>
        <w:t xml:space="preserve">numéro d’entreprise] </w:t>
      </w:r>
      <w:r w:rsidRPr="007923FE">
        <w:rPr>
          <w:rFonts w:eastAsia="Lato" w:cs="Arial"/>
          <w:color w:val="C00000"/>
        </w:rPr>
        <w:t xml:space="preserve">et dont le siège social est situé à </w:t>
      </w:r>
      <w:r w:rsidRPr="007923FE">
        <w:rPr>
          <w:rFonts w:eastAsia="Lato" w:cs="Arial"/>
          <w:color w:val="C00000"/>
          <w:highlight w:val="lightGray"/>
        </w:rPr>
        <w:t>[adresse du siège social]</w:t>
      </w:r>
      <w:r w:rsidRPr="007923FE">
        <w:rPr>
          <w:rFonts w:cs="Arial"/>
          <w:color w:val="C00000"/>
        </w:rPr>
        <w:t xml:space="preserve">, représenté par </w:t>
      </w:r>
    </w:p>
    <w:p w14:paraId="02239B12" w14:textId="77777777" w:rsidR="00033FAB" w:rsidRPr="007923FE" w:rsidRDefault="00033FAB" w:rsidP="0063665C">
      <w:pPr>
        <w:ind w:left="142" w:right="0"/>
        <w:rPr>
          <w:rFonts w:cs="Arial"/>
          <w:color w:val="C00000"/>
          <w:highlight w:val="yellow"/>
        </w:rPr>
      </w:pPr>
    </w:p>
    <w:p w14:paraId="2B00AFD9" w14:textId="77777777" w:rsidR="00033FAB" w:rsidRPr="007923FE" w:rsidRDefault="00033FAB" w:rsidP="0063665C">
      <w:pPr>
        <w:ind w:left="142" w:right="0" w:firstLine="708"/>
        <w:rPr>
          <w:rFonts w:cs="Arial"/>
          <w:color w:val="C00000"/>
        </w:rPr>
      </w:pPr>
      <w:r w:rsidRPr="007923FE">
        <w:rPr>
          <w:rFonts w:eastAsia="Lato" w:cs="Arial"/>
          <w:color w:val="C00000"/>
          <w:highlight w:val="lightGray"/>
        </w:rPr>
        <w:t>[</w:t>
      </w:r>
      <w:r w:rsidRPr="007923FE">
        <w:rPr>
          <w:rFonts w:eastAsia="Lato" w:cs="Arial"/>
          <w:color w:val="C00000"/>
          <w:highlight w:val="lightGray"/>
          <w:lang w:val="fr"/>
        </w:rPr>
        <w:t>Nom/Prénom</w:t>
      </w:r>
      <w:r w:rsidRPr="007923FE">
        <w:rPr>
          <w:rFonts w:eastAsia="Lato" w:cs="Arial"/>
          <w:color w:val="C00000"/>
          <w:highlight w:val="lightGray"/>
        </w:rPr>
        <w:t>]</w:t>
      </w:r>
      <w:r w:rsidRPr="007923FE">
        <w:rPr>
          <w:rFonts w:eastAsia="Lato" w:cs="Arial"/>
          <w:color w:val="C00000"/>
          <w:lang w:val="fr"/>
        </w:rPr>
        <w:t xml:space="preserve">, </w:t>
      </w:r>
      <w:bookmarkEnd w:id="6"/>
      <w:r w:rsidRPr="007923FE">
        <w:rPr>
          <w:rFonts w:cs="Arial"/>
          <w:color w:val="C00000"/>
        </w:rPr>
        <w:t xml:space="preserve">né le </w:t>
      </w:r>
      <w:r w:rsidRPr="007923FE">
        <w:rPr>
          <w:rFonts w:eastAsia="Lato" w:cs="Arial"/>
          <w:color w:val="C00000"/>
          <w:highlight w:val="lightGray"/>
        </w:rPr>
        <w:t>[date de naissance]</w:t>
      </w:r>
      <w:r w:rsidRPr="007923FE">
        <w:rPr>
          <w:rFonts w:eastAsia="Lato" w:cs="Arial"/>
          <w:color w:val="C00000"/>
        </w:rPr>
        <w:t xml:space="preserve"> </w:t>
      </w:r>
      <w:r w:rsidRPr="007923FE">
        <w:rPr>
          <w:rFonts w:cs="Arial"/>
          <w:color w:val="C00000"/>
        </w:rPr>
        <w:t xml:space="preserve">à </w:t>
      </w:r>
      <w:r w:rsidRPr="007923FE">
        <w:rPr>
          <w:rFonts w:eastAsia="Lato" w:cs="Arial"/>
          <w:color w:val="C00000"/>
          <w:highlight w:val="lightGray"/>
        </w:rPr>
        <w:t>[lieu de naissance]</w:t>
      </w:r>
      <w:r w:rsidRPr="007923FE">
        <w:rPr>
          <w:rFonts w:eastAsia="Lato" w:cs="Arial"/>
          <w:color w:val="C00000"/>
        </w:rPr>
        <w:t xml:space="preserve">, </w:t>
      </w:r>
      <w:r w:rsidRPr="007923FE">
        <w:rPr>
          <w:rFonts w:cs="Arial"/>
          <w:color w:val="C00000"/>
        </w:rPr>
        <w:t xml:space="preserve">et domicilié à </w:t>
      </w:r>
      <w:r w:rsidRPr="007923FE">
        <w:rPr>
          <w:rFonts w:eastAsia="Lato" w:cs="Arial"/>
          <w:color w:val="C00000"/>
          <w:highlight w:val="lightGray"/>
        </w:rPr>
        <w:t>[a</w:t>
      </w:r>
      <w:proofErr w:type="spellStart"/>
      <w:r w:rsidRPr="007923FE">
        <w:rPr>
          <w:rFonts w:eastAsia="Lato" w:cs="Arial"/>
          <w:color w:val="C00000"/>
          <w:highlight w:val="lightGray"/>
          <w:lang w:val="fr"/>
        </w:rPr>
        <w:t>dresse</w:t>
      </w:r>
      <w:proofErr w:type="spellEnd"/>
      <w:r w:rsidRPr="007923FE">
        <w:rPr>
          <w:rFonts w:eastAsia="Lato" w:cs="Arial"/>
          <w:color w:val="C00000"/>
          <w:highlight w:val="lightGray"/>
        </w:rPr>
        <w:t>]</w:t>
      </w:r>
    </w:p>
    <w:p w14:paraId="5466D50D" w14:textId="77777777" w:rsidR="00033FAB" w:rsidRPr="007923FE" w:rsidRDefault="00033FAB" w:rsidP="0063665C">
      <w:pPr>
        <w:ind w:left="142" w:right="0"/>
        <w:rPr>
          <w:rFonts w:cs="Arial"/>
          <w:color w:val="C00000"/>
        </w:rPr>
      </w:pPr>
    </w:p>
    <w:p w14:paraId="08082D91" w14:textId="77777777" w:rsidR="00033FAB" w:rsidRPr="007923FE" w:rsidRDefault="00033FAB" w:rsidP="0063665C">
      <w:pPr>
        <w:ind w:left="142" w:right="0"/>
        <w:rPr>
          <w:rFonts w:cs="Arial"/>
          <w:color w:val="C00000"/>
          <w:highlight w:val="yellow"/>
        </w:rPr>
      </w:pPr>
      <w:r w:rsidRPr="007923FE">
        <w:rPr>
          <w:rFonts w:eastAsia="Lato" w:cs="Arial"/>
          <w:color w:val="C00000"/>
          <w:highlight w:val="lightGray"/>
        </w:rPr>
        <w:t>[Dénomination sociale, forme juridique]</w:t>
      </w:r>
      <w:r w:rsidRPr="007923FE">
        <w:rPr>
          <w:rFonts w:eastAsia="Lato" w:cs="Arial"/>
          <w:color w:val="C00000"/>
        </w:rPr>
        <w:t xml:space="preserve">, </w:t>
      </w:r>
      <w:r w:rsidRPr="007923FE">
        <w:rPr>
          <w:rFonts w:cs="Arial"/>
          <w:color w:val="C00000"/>
        </w:rPr>
        <w:t xml:space="preserve">enregistré sous le numéro d’entreprise </w:t>
      </w:r>
      <w:r w:rsidRPr="007923FE">
        <w:rPr>
          <w:rFonts w:cs="Arial"/>
          <w:color w:val="C00000"/>
          <w:highlight w:val="lightGray"/>
        </w:rPr>
        <w:t>[</w:t>
      </w:r>
      <w:r w:rsidRPr="007923FE">
        <w:rPr>
          <w:rFonts w:eastAsia="Lato" w:cs="Arial"/>
          <w:color w:val="C00000"/>
          <w:highlight w:val="lightGray"/>
        </w:rPr>
        <w:t xml:space="preserve">numéro d’entreprise] </w:t>
      </w:r>
      <w:r w:rsidRPr="007923FE">
        <w:rPr>
          <w:rFonts w:eastAsia="Lato" w:cs="Arial"/>
          <w:color w:val="C00000"/>
        </w:rPr>
        <w:t xml:space="preserve">et dont le siège social est situé à </w:t>
      </w:r>
      <w:r w:rsidRPr="007923FE">
        <w:rPr>
          <w:rFonts w:eastAsia="Lato" w:cs="Arial"/>
          <w:color w:val="C00000"/>
          <w:highlight w:val="lightGray"/>
        </w:rPr>
        <w:t>[adresse du siège social]</w:t>
      </w:r>
      <w:r w:rsidRPr="007923FE">
        <w:rPr>
          <w:rFonts w:cs="Arial"/>
          <w:color w:val="C00000"/>
        </w:rPr>
        <w:t xml:space="preserve">, représenté par </w:t>
      </w:r>
    </w:p>
    <w:p w14:paraId="3CC8BEFC" w14:textId="77777777" w:rsidR="00033FAB" w:rsidRPr="007923FE" w:rsidRDefault="00033FAB" w:rsidP="0063665C">
      <w:pPr>
        <w:ind w:left="142" w:right="0"/>
        <w:rPr>
          <w:rFonts w:cs="Arial"/>
          <w:color w:val="C00000"/>
          <w:highlight w:val="yellow"/>
        </w:rPr>
      </w:pPr>
    </w:p>
    <w:p w14:paraId="7C53A2EF" w14:textId="77777777" w:rsidR="00033FAB" w:rsidRPr="007923FE" w:rsidRDefault="00033FAB" w:rsidP="0063665C">
      <w:pPr>
        <w:ind w:left="142" w:right="0" w:firstLine="708"/>
        <w:rPr>
          <w:rFonts w:cs="Arial"/>
          <w:color w:val="C00000"/>
        </w:rPr>
      </w:pPr>
      <w:r w:rsidRPr="007923FE">
        <w:rPr>
          <w:rFonts w:eastAsia="Lato" w:cs="Arial"/>
          <w:color w:val="C00000"/>
          <w:highlight w:val="lightGray"/>
        </w:rPr>
        <w:t>[</w:t>
      </w:r>
      <w:r w:rsidRPr="007923FE">
        <w:rPr>
          <w:rFonts w:eastAsia="Lato" w:cs="Arial"/>
          <w:color w:val="C00000"/>
          <w:highlight w:val="lightGray"/>
          <w:lang w:val="fr"/>
        </w:rPr>
        <w:t>Nom/Prénom</w:t>
      </w:r>
      <w:r w:rsidRPr="007923FE">
        <w:rPr>
          <w:rFonts w:eastAsia="Lato" w:cs="Arial"/>
          <w:color w:val="C00000"/>
          <w:highlight w:val="lightGray"/>
        </w:rPr>
        <w:t>]</w:t>
      </w:r>
      <w:r w:rsidRPr="007923FE">
        <w:rPr>
          <w:rFonts w:eastAsia="Lato" w:cs="Arial"/>
          <w:color w:val="C00000"/>
        </w:rPr>
        <w:t xml:space="preserve">, </w:t>
      </w:r>
      <w:r w:rsidRPr="007923FE">
        <w:rPr>
          <w:rFonts w:cs="Arial"/>
          <w:color w:val="C00000"/>
        </w:rPr>
        <w:t xml:space="preserve">né le </w:t>
      </w:r>
      <w:r w:rsidRPr="007923FE">
        <w:rPr>
          <w:rFonts w:eastAsia="Lato" w:cs="Arial"/>
          <w:color w:val="C00000"/>
          <w:highlight w:val="lightGray"/>
        </w:rPr>
        <w:t>[date de naissance]</w:t>
      </w:r>
      <w:r w:rsidRPr="007923FE">
        <w:rPr>
          <w:rFonts w:eastAsia="Lato" w:cs="Arial"/>
          <w:color w:val="C00000"/>
        </w:rPr>
        <w:t xml:space="preserve"> </w:t>
      </w:r>
      <w:r w:rsidRPr="007923FE">
        <w:rPr>
          <w:rFonts w:cs="Arial"/>
          <w:color w:val="C00000"/>
        </w:rPr>
        <w:t xml:space="preserve">à </w:t>
      </w:r>
      <w:r w:rsidRPr="007923FE">
        <w:rPr>
          <w:rFonts w:eastAsia="Lato" w:cs="Arial"/>
          <w:color w:val="C00000"/>
          <w:highlight w:val="lightGray"/>
        </w:rPr>
        <w:t>[lieu de naissance]</w:t>
      </w:r>
      <w:r w:rsidRPr="007923FE">
        <w:rPr>
          <w:rFonts w:eastAsia="Lato" w:cs="Arial"/>
          <w:color w:val="C00000"/>
        </w:rPr>
        <w:t xml:space="preserve">, </w:t>
      </w:r>
      <w:r w:rsidRPr="007923FE">
        <w:rPr>
          <w:rFonts w:cs="Arial"/>
          <w:color w:val="C00000"/>
        </w:rPr>
        <w:t xml:space="preserve">et domicilié à </w:t>
      </w:r>
      <w:r w:rsidRPr="007923FE">
        <w:rPr>
          <w:rFonts w:eastAsia="Lato" w:cs="Arial"/>
          <w:color w:val="C00000"/>
          <w:highlight w:val="lightGray"/>
        </w:rPr>
        <w:t>[a</w:t>
      </w:r>
      <w:proofErr w:type="spellStart"/>
      <w:r w:rsidRPr="007923FE">
        <w:rPr>
          <w:rFonts w:eastAsia="Lato" w:cs="Arial"/>
          <w:color w:val="C00000"/>
          <w:highlight w:val="lightGray"/>
          <w:lang w:val="fr"/>
        </w:rPr>
        <w:t>dresse</w:t>
      </w:r>
      <w:proofErr w:type="spellEnd"/>
      <w:r w:rsidRPr="007923FE">
        <w:rPr>
          <w:rFonts w:eastAsia="Lato" w:cs="Arial"/>
          <w:color w:val="C00000"/>
          <w:highlight w:val="lightGray"/>
        </w:rPr>
        <w:t>]</w:t>
      </w:r>
    </w:p>
    <w:p w14:paraId="2F9E9F6A" w14:textId="77777777" w:rsidR="00033FAB" w:rsidRPr="007923FE" w:rsidRDefault="00033FAB" w:rsidP="0063665C">
      <w:pPr>
        <w:ind w:left="142" w:right="0"/>
        <w:rPr>
          <w:rFonts w:cs="Arial"/>
          <w:color w:val="C00000"/>
        </w:rPr>
      </w:pPr>
    </w:p>
    <w:p w14:paraId="73567142" w14:textId="77777777" w:rsidR="00033FAB" w:rsidRPr="007923FE" w:rsidRDefault="00033FAB" w:rsidP="0063665C">
      <w:pPr>
        <w:ind w:left="142" w:right="0"/>
        <w:rPr>
          <w:rFonts w:cs="Arial"/>
          <w:color w:val="C00000"/>
        </w:rPr>
      </w:pPr>
      <w:r w:rsidRPr="007923FE">
        <w:rPr>
          <w:rFonts w:cs="Arial"/>
          <w:color w:val="C00000"/>
        </w:rPr>
        <w:t>…</w:t>
      </w:r>
    </w:p>
    <w:p w14:paraId="5643E351" w14:textId="77777777" w:rsidR="00033FAB" w:rsidRPr="007923FE" w:rsidRDefault="00033FAB" w:rsidP="0063665C">
      <w:pPr>
        <w:ind w:left="142" w:right="0"/>
        <w:rPr>
          <w:rFonts w:cs="Arial"/>
          <w:color w:val="C00000"/>
        </w:rPr>
      </w:pPr>
    </w:p>
    <w:p w14:paraId="77B89AEE" w14:textId="46B97A3D" w:rsidR="008F762F" w:rsidRPr="007923FE" w:rsidRDefault="00033FAB" w:rsidP="0063665C">
      <w:pPr>
        <w:ind w:left="142" w:right="0"/>
        <w:rPr>
          <w:rFonts w:cs="Arial"/>
          <w:color w:val="C00000"/>
        </w:rPr>
      </w:pPr>
      <w:proofErr w:type="gramStart"/>
      <w:r w:rsidRPr="007923FE">
        <w:rPr>
          <w:rFonts w:cs="Arial"/>
          <w:color w:val="C00000"/>
        </w:rPr>
        <w:t>déclarent</w:t>
      </w:r>
      <w:proofErr w:type="gramEnd"/>
      <w:r w:rsidRPr="007923FE">
        <w:rPr>
          <w:rFonts w:cs="Arial"/>
          <w:color w:val="C00000"/>
        </w:rPr>
        <w:t xml:space="preserve"> par les présentes constituer une association sans but lucratif dont ils ont arrêté les statuts comme suit.</w:t>
      </w:r>
    </w:p>
    <w:p w14:paraId="066F29C8" w14:textId="77777777" w:rsidR="00AA0560" w:rsidRPr="007923FE" w:rsidRDefault="00AA0560" w:rsidP="0063665C">
      <w:pPr>
        <w:ind w:left="142" w:right="0"/>
        <w:rPr>
          <w:rFonts w:cs="Arial"/>
          <w:color w:val="C00000"/>
          <w:lang w:val="fr-BE"/>
        </w:rPr>
      </w:pPr>
    </w:p>
    <w:p w14:paraId="509499CA" w14:textId="77777777" w:rsidR="00B73399" w:rsidRDefault="00B73399" w:rsidP="0063665C">
      <w:pPr>
        <w:ind w:left="142" w:right="0"/>
        <w:jc w:val="left"/>
        <w:rPr>
          <w:rFonts w:cs="Arial"/>
          <w:b/>
          <w:caps/>
          <w:color w:val="006F90"/>
          <w:sz w:val="24"/>
          <w:u w:val="single"/>
        </w:rPr>
      </w:pPr>
      <w:r>
        <w:rPr>
          <w:rFonts w:cs="Arial"/>
        </w:rPr>
        <w:br w:type="page"/>
      </w:r>
    </w:p>
    <w:p w14:paraId="46E71423" w14:textId="46D64835" w:rsidR="00A64081" w:rsidRPr="00B73399" w:rsidRDefault="00B22EFB" w:rsidP="008535F3">
      <w:pPr>
        <w:pStyle w:val="Titre1"/>
      </w:pPr>
      <w:bookmarkStart w:id="7" w:name="_Toc121212833"/>
      <w:bookmarkStart w:id="8" w:name="_Toc149654724"/>
      <w:r w:rsidRPr="00B73399">
        <w:lastRenderedPageBreak/>
        <w:t>Titre 1</w:t>
      </w:r>
      <w:r w:rsidRPr="00367D79">
        <w:rPr>
          <w:vertAlign w:val="superscript"/>
        </w:rPr>
        <w:t>er</w:t>
      </w:r>
      <w:r w:rsidR="00367D79">
        <w:t xml:space="preserve"> </w:t>
      </w:r>
      <w:r w:rsidRPr="00B73399">
        <w:t>– De l’association</w:t>
      </w:r>
      <w:bookmarkEnd w:id="7"/>
      <w:bookmarkEnd w:id="8"/>
    </w:p>
    <w:p w14:paraId="703EAE71" w14:textId="7210262E" w:rsidR="00EC5460" w:rsidRPr="0046005A" w:rsidRDefault="00EC5460" w:rsidP="0063665C">
      <w:pPr>
        <w:ind w:left="142" w:right="0"/>
        <w:rPr>
          <w:rFonts w:cs="Arial"/>
        </w:rPr>
      </w:pPr>
    </w:p>
    <w:p w14:paraId="4EFEE94F" w14:textId="2A79C7F3" w:rsidR="00B22EFB" w:rsidRPr="00B73399" w:rsidRDefault="00424610" w:rsidP="0063665C">
      <w:pPr>
        <w:pStyle w:val="Titre2"/>
        <w:ind w:left="142" w:right="0"/>
      </w:pPr>
      <w:bookmarkStart w:id="9" w:name="_Toc121212834"/>
      <w:bookmarkStart w:id="10" w:name="_Toc149654725"/>
      <w:r w:rsidRPr="00B73399">
        <w:t>Article 1</w:t>
      </w:r>
      <w:r w:rsidR="00EE61F8" w:rsidRPr="00B73399">
        <w:t>er</w:t>
      </w:r>
      <w:r w:rsidRPr="00B73399">
        <w:t xml:space="preserve"> – Dénomination</w:t>
      </w:r>
      <w:bookmarkEnd w:id="9"/>
      <w:bookmarkEnd w:id="10"/>
    </w:p>
    <w:p w14:paraId="2CED5A99" w14:textId="77777777" w:rsidR="00B22EFB" w:rsidRPr="0046005A" w:rsidRDefault="00B22EFB" w:rsidP="0063665C">
      <w:pPr>
        <w:ind w:left="142" w:right="0"/>
        <w:rPr>
          <w:rFonts w:cs="Arial"/>
        </w:rPr>
      </w:pPr>
    </w:p>
    <w:p w14:paraId="015C99CD" w14:textId="3C3304F9" w:rsidR="00753DBB" w:rsidRPr="0046005A" w:rsidRDefault="00753DBB" w:rsidP="0063665C">
      <w:pPr>
        <w:ind w:left="142" w:right="0"/>
        <w:rPr>
          <w:rFonts w:cs="Arial"/>
        </w:rPr>
      </w:pPr>
      <w:r w:rsidRPr="007923FE">
        <w:rPr>
          <w:rFonts w:cs="Arial"/>
          <w:color w:val="C00000"/>
        </w:rPr>
        <w:t>L’association sans but lucratif prend la dénomination «</w:t>
      </w:r>
      <w:r w:rsidRPr="007923FE">
        <w:rPr>
          <w:rFonts w:cs="Arial"/>
          <w:b/>
          <w:bCs/>
          <w:color w:val="C00000"/>
        </w:rPr>
        <w:t> </w:t>
      </w:r>
      <w:r w:rsidRPr="007923FE">
        <w:rPr>
          <w:rFonts w:eastAsia="Lato" w:cs="Arial"/>
          <w:b/>
          <w:bCs/>
          <w:color w:val="C00000"/>
          <w:highlight w:val="lightGray"/>
        </w:rPr>
        <w:t>dénomination</w:t>
      </w:r>
      <w:r w:rsidRPr="007923FE">
        <w:rPr>
          <w:rFonts w:cs="Arial"/>
          <w:color w:val="C00000"/>
        </w:rPr>
        <w:t> »</w:t>
      </w:r>
      <w:r w:rsidR="00CB29BF" w:rsidRPr="007923FE">
        <w:rPr>
          <w:rFonts w:cs="Arial"/>
          <w:color w:val="C00000"/>
        </w:rPr>
        <w:t>,</w:t>
      </w:r>
      <w:r w:rsidRPr="007923FE">
        <w:rPr>
          <w:rFonts w:cs="Arial"/>
          <w:color w:val="C00000"/>
        </w:rPr>
        <w:t xml:space="preserve"> </w:t>
      </w:r>
      <w:r w:rsidRPr="00985B32">
        <w:rPr>
          <w:rFonts w:cs="Arial"/>
        </w:rPr>
        <w:t>en abrégé «</w:t>
      </w:r>
      <w:r w:rsidRPr="0046005A">
        <w:rPr>
          <w:rFonts w:eastAsia="Lato" w:cs="Arial"/>
          <w:highlight w:val="lightGray"/>
        </w:rPr>
        <w:t xml:space="preserve"> [</w:t>
      </w:r>
      <w:r w:rsidRPr="0046005A">
        <w:rPr>
          <w:rFonts w:eastAsia="Lato" w:cs="Arial"/>
          <w:highlight w:val="lightGray"/>
          <w:lang w:val="fr"/>
        </w:rPr>
        <w:t>Nom abrégé</w:t>
      </w:r>
      <w:r w:rsidRPr="0046005A">
        <w:rPr>
          <w:rFonts w:eastAsia="Lato" w:cs="Arial"/>
          <w:highlight w:val="lightGray"/>
        </w:rPr>
        <w:t>]</w:t>
      </w:r>
      <w:r w:rsidRPr="0046005A">
        <w:rPr>
          <w:rFonts w:cs="Arial"/>
        </w:rPr>
        <w:t xml:space="preserve"> ».</w:t>
      </w:r>
      <w:bookmarkStart w:id="11" w:name="_Hlk22053596"/>
      <w:bookmarkEnd w:id="11"/>
    </w:p>
    <w:p w14:paraId="58850119" w14:textId="77777777" w:rsidR="00753DBB" w:rsidRPr="0046005A" w:rsidRDefault="00753DBB" w:rsidP="0063665C">
      <w:pPr>
        <w:ind w:left="142" w:right="0"/>
        <w:rPr>
          <w:rFonts w:cs="Arial"/>
        </w:rPr>
      </w:pPr>
    </w:p>
    <w:p w14:paraId="0187FBB2" w14:textId="77777777" w:rsidR="00753DBB" w:rsidRPr="0046005A" w:rsidRDefault="00753DBB" w:rsidP="0063665C">
      <w:pPr>
        <w:tabs>
          <w:tab w:val="left" w:pos="8930"/>
        </w:tabs>
        <w:ind w:left="142" w:right="0"/>
        <w:rPr>
          <w:rFonts w:cs="Arial"/>
        </w:rPr>
      </w:pPr>
      <w:r w:rsidRPr="0046005A">
        <w:rPr>
          <w:rFonts w:cs="Arial"/>
        </w:rPr>
        <w:t>Cette dénomination doit être précédée ou suivie immédiatement de la mention « association sans but lucratif » ou du sigle « ASBL » et de l’indication de son siège social dans tous les actes, factures, annonces, publications et autres documents émanant de l’association.</w:t>
      </w:r>
    </w:p>
    <w:p w14:paraId="2DFB76E1" w14:textId="77777777" w:rsidR="00753DBB" w:rsidRPr="0046005A" w:rsidRDefault="00753DBB" w:rsidP="0063665C">
      <w:pPr>
        <w:ind w:left="142" w:right="0"/>
        <w:rPr>
          <w:rFonts w:cs="Arial"/>
        </w:rPr>
      </w:pPr>
    </w:p>
    <w:p w14:paraId="2EF08BA4" w14:textId="0EFE1BED" w:rsidR="00753DBB" w:rsidRPr="0046005A" w:rsidRDefault="00753DBB" w:rsidP="0063665C">
      <w:pPr>
        <w:pStyle w:val="Titre2"/>
        <w:ind w:left="142" w:right="0"/>
      </w:pPr>
      <w:bookmarkStart w:id="12" w:name="_Toc121212835"/>
      <w:bookmarkStart w:id="13" w:name="_Toc149654726"/>
      <w:r w:rsidRPr="0046005A">
        <w:t>Article 2 – Siège social</w:t>
      </w:r>
      <w:bookmarkEnd w:id="12"/>
      <w:bookmarkEnd w:id="13"/>
    </w:p>
    <w:p w14:paraId="6126A411" w14:textId="77777777" w:rsidR="00753DBB" w:rsidRPr="0046005A" w:rsidRDefault="00753DBB" w:rsidP="0063665C">
      <w:pPr>
        <w:ind w:left="142" w:right="0"/>
        <w:rPr>
          <w:rFonts w:cs="Arial"/>
        </w:rPr>
      </w:pPr>
    </w:p>
    <w:p w14:paraId="73BEFC04" w14:textId="6B22CF9D" w:rsidR="005A633D" w:rsidRPr="00CA1474" w:rsidRDefault="005A633D" w:rsidP="0063665C">
      <w:pPr>
        <w:ind w:left="142" w:right="0"/>
        <w:rPr>
          <w:rFonts w:cs="Arial"/>
          <w:color w:val="C00000"/>
        </w:rPr>
      </w:pPr>
      <w:r w:rsidRPr="00CA1474">
        <w:rPr>
          <w:rFonts w:cs="Arial"/>
          <w:color w:val="C00000"/>
        </w:rPr>
        <w:t xml:space="preserve">Le siège de l'association est situé dans la </w:t>
      </w:r>
      <w:r w:rsidR="00123370" w:rsidRPr="00CA1474">
        <w:rPr>
          <w:rFonts w:cs="Arial"/>
          <w:color w:val="C00000"/>
        </w:rPr>
        <w:t xml:space="preserve">Région de Bruxelles Capitale </w:t>
      </w:r>
      <w:r w:rsidRPr="00CA1474">
        <w:rPr>
          <w:rFonts w:cs="Arial"/>
          <w:color w:val="C00000"/>
        </w:rPr>
        <w:t xml:space="preserve">à l’adresse suivante : </w:t>
      </w:r>
    </w:p>
    <w:p w14:paraId="00D72BA7" w14:textId="77777777" w:rsidR="005A633D" w:rsidRPr="0046005A" w:rsidRDefault="005A633D" w:rsidP="0063665C">
      <w:pPr>
        <w:ind w:left="142" w:right="0"/>
        <w:rPr>
          <w:rFonts w:cs="Arial"/>
        </w:rPr>
      </w:pPr>
    </w:p>
    <w:p w14:paraId="59B2656E" w14:textId="77777777" w:rsidR="005A633D" w:rsidRDefault="005A633D" w:rsidP="0063665C">
      <w:pPr>
        <w:ind w:left="142" w:right="0"/>
        <w:rPr>
          <w:rFonts w:cs="Arial"/>
        </w:rPr>
      </w:pPr>
      <w:r w:rsidRPr="0046005A">
        <w:rPr>
          <w:rFonts w:cs="Arial"/>
        </w:rPr>
        <w:t xml:space="preserve">Il peut être déplacé, par décision de l’organe d’administration, en un autre lieu de la même Région. </w:t>
      </w:r>
    </w:p>
    <w:p w14:paraId="3CD05682" w14:textId="77777777" w:rsidR="00615E56" w:rsidRDefault="00615E56" w:rsidP="0063665C">
      <w:pPr>
        <w:ind w:left="142" w:right="0"/>
        <w:rPr>
          <w:rFonts w:cs="Arial"/>
        </w:rPr>
      </w:pPr>
    </w:p>
    <w:p w14:paraId="7FFEDA6D" w14:textId="73ACC15E" w:rsidR="00615E56" w:rsidRPr="00D2741C" w:rsidRDefault="002D69F0" w:rsidP="0063665C">
      <w:pPr>
        <w:ind w:left="142" w:right="0"/>
        <w:rPr>
          <w:rFonts w:cs="Arial"/>
          <w:color w:val="8DB63C" w:themeColor="accent1"/>
        </w:rPr>
      </w:pPr>
      <w:r w:rsidRPr="00D2741C">
        <w:rPr>
          <w:rFonts w:cs="Arial"/>
          <w:color w:val="8DB63C" w:themeColor="accent1"/>
        </w:rPr>
        <w:t>[</w:t>
      </w:r>
      <w:r w:rsidR="00615E56" w:rsidRPr="00D2741C">
        <w:rPr>
          <w:rFonts w:cs="Arial"/>
          <w:color w:val="8DB63C" w:themeColor="accent1"/>
        </w:rPr>
        <w:t>O</w:t>
      </w:r>
      <w:r w:rsidR="001B566C" w:rsidRPr="00D2741C">
        <w:rPr>
          <w:rFonts w:cs="Arial"/>
          <w:color w:val="8DB63C" w:themeColor="accent1"/>
        </w:rPr>
        <w:t>PTION</w:t>
      </w:r>
      <w:r w:rsidRPr="00D2741C">
        <w:rPr>
          <w:rFonts w:cs="Arial"/>
          <w:color w:val="8DB63C" w:themeColor="accent1"/>
        </w:rPr>
        <w:t>]</w:t>
      </w:r>
      <w:r w:rsidR="00615E56" w:rsidRPr="00D2741C">
        <w:rPr>
          <w:rFonts w:cs="Arial"/>
          <w:color w:val="8DB63C" w:themeColor="accent1"/>
        </w:rPr>
        <w:t xml:space="preserve"> L’adresse électronique </w:t>
      </w:r>
      <w:r w:rsidR="00615E56" w:rsidRPr="00D2741C">
        <w:rPr>
          <w:rFonts w:cs="Arial"/>
          <w:color w:val="8DB63C" w:themeColor="accent1"/>
          <w:highlight w:val="lightGray"/>
        </w:rPr>
        <w:t>[adresse électronique]</w:t>
      </w:r>
      <w:r w:rsidR="00615E56" w:rsidRPr="00D2741C">
        <w:rPr>
          <w:rFonts w:cs="Arial"/>
          <w:color w:val="8DB63C" w:themeColor="accent1"/>
        </w:rPr>
        <w:t xml:space="preserve"> peut être valablement utilisée dans la communication entre l’association et ses membres. Elle peut être modifiée par l’organe d’administration et doit être communiquée, dans les meilleurs délais, aux membres ainsi qu’aux tiers intéressés.</w:t>
      </w:r>
    </w:p>
    <w:p w14:paraId="765A2836" w14:textId="677CEDDD" w:rsidR="005B0BBE" w:rsidRPr="0046005A" w:rsidRDefault="005B0BBE" w:rsidP="0063665C">
      <w:pPr>
        <w:ind w:left="142" w:right="0"/>
        <w:rPr>
          <w:rFonts w:cs="Arial"/>
        </w:rPr>
      </w:pPr>
    </w:p>
    <w:p w14:paraId="20E81928" w14:textId="1C56A43D" w:rsidR="005B0BBE" w:rsidRPr="0046005A" w:rsidRDefault="005B0BBE" w:rsidP="0063665C">
      <w:pPr>
        <w:pStyle w:val="Titre2"/>
        <w:ind w:left="142" w:right="0"/>
      </w:pPr>
      <w:bookmarkStart w:id="14" w:name="_Toc121212836"/>
      <w:bookmarkStart w:id="15" w:name="_Toc149654727"/>
      <w:r w:rsidRPr="0046005A">
        <w:t>Article 3 – Durée</w:t>
      </w:r>
      <w:bookmarkEnd w:id="14"/>
      <w:bookmarkEnd w:id="15"/>
    </w:p>
    <w:p w14:paraId="07840232" w14:textId="77777777" w:rsidR="005B0BBE" w:rsidRPr="0046005A" w:rsidRDefault="005B0BBE" w:rsidP="0063665C">
      <w:pPr>
        <w:ind w:left="142" w:right="0"/>
        <w:rPr>
          <w:rFonts w:cs="Arial"/>
        </w:rPr>
      </w:pPr>
    </w:p>
    <w:p w14:paraId="2155AF23" w14:textId="77777777" w:rsidR="000672F0" w:rsidRPr="0046005A" w:rsidRDefault="000672F0" w:rsidP="0063665C">
      <w:pPr>
        <w:ind w:left="142" w:right="0"/>
        <w:rPr>
          <w:rFonts w:cs="Arial"/>
        </w:rPr>
      </w:pPr>
      <w:r w:rsidRPr="0046005A">
        <w:rPr>
          <w:rFonts w:cs="Arial"/>
        </w:rPr>
        <w:t>L'association est fondée au jour des présentes.</w:t>
      </w:r>
    </w:p>
    <w:p w14:paraId="6F2C9E4A" w14:textId="77777777" w:rsidR="000672F0" w:rsidRPr="0046005A" w:rsidRDefault="000672F0" w:rsidP="0063665C">
      <w:pPr>
        <w:ind w:left="142" w:right="0"/>
        <w:rPr>
          <w:rFonts w:cs="Arial"/>
        </w:rPr>
      </w:pPr>
    </w:p>
    <w:p w14:paraId="1DC16F27" w14:textId="2B726DB7" w:rsidR="000672F0" w:rsidRPr="0046005A" w:rsidRDefault="000672F0" w:rsidP="0063665C">
      <w:pPr>
        <w:ind w:left="142" w:right="0"/>
        <w:rPr>
          <w:rFonts w:cs="Arial"/>
        </w:rPr>
      </w:pPr>
      <w:r w:rsidRPr="0046005A">
        <w:rPr>
          <w:rFonts w:cs="Arial"/>
        </w:rPr>
        <w:t xml:space="preserve">Elle est </w:t>
      </w:r>
      <w:r w:rsidRPr="00CA1474">
        <w:rPr>
          <w:rFonts w:cs="Arial"/>
          <w:color w:val="C00000"/>
        </w:rPr>
        <w:t xml:space="preserve">constituée pour </w:t>
      </w:r>
      <w:bookmarkStart w:id="16" w:name="_Hlk32932754"/>
      <w:r w:rsidRPr="00CA1474">
        <w:rPr>
          <w:rFonts w:cs="Arial"/>
          <w:color w:val="C00000"/>
        </w:rPr>
        <w:t xml:space="preserve">une durée </w:t>
      </w:r>
      <w:r w:rsidRPr="000F30D5">
        <w:rPr>
          <w:rFonts w:cs="Arial"/>
          <w:highlight w:val="lightGray"/>
        </w:rPr>
        <w:t>indéterminée</w:t>
      </w:r>
      <w:r w:rsidR="000F30D5" w:rsidRPr="000F30D5">
        <w:rPr>
          <w:rFonts w:cs="Arial"/>
          <w:highlight w:val="lightGray"/>
        </w:rPr>
        <w:t>/déterminée [indiquer la durée]</w:t>
      </w:r>
      <w:r w:rsidRPr="0046005A">
        <w:rPr>
          <w:rFonts w:cs="Arial"/>
        </w:rPr>
        <w:t>,</w:t>
      </w:r>
      <w:r w:rsidRPr="0046005A">
        <w:rPr>
          <w:rFonts w:cs="Arial"/>
          <w:color w:val="FF0000"/>
        </w:rPr>
        <w:t xml:space="preserve"> </w:t>
      </w:r>
      <w:bookmarkEnd w:id="16"/>
      <w:r w:rsidRPr="0046005A">
        <w:rPr>
          <w:rFonts w:cs="Arial"/>
        </w:rPr>
        <w:t>mais peut être dissoute en tout temps par décision de son assemblée générale.</w:t>
      </w:r>
    </w:p>
    <w:p w14:paraId="34954E2F" w14:textId="77777777" w:rsidR="005B0BBE" w:rsidRPr="0046005A" w:rsidRDefault="005B0BBE" w:rsidP="0063665C">
      <w:pPr>
        <w:ind w:left="142" w:right="0"/>
        <w:rPr>
          <w:rFonts w:cs="Arial"/>
        </w:rPr>
      </w:pPr>
    </w:p>
    <w:bookmarkStart w:id="17" w:name="_Toc121212837"/>
    <w:bookmarkStart w:id="18" w:name="_Toc149654728"/>
    <w:p w14:paraId="0907BD25" w14:textId="36433F80" w:rsidR="000672F0" w:rsidRPr="0046005A" w:rsidRDefault="00D2316B" w:rsidP="0063665C">
      <w:pPr>
        <w:pStyle w:val="Titre2"/>
        <w:ind w:left="142" w:right="0"/>
      </w:pPr>
      <w:r w:rsidRPr="007923FE">
        <w:rPr>
          <w:noProof/>
          <w:color w:val="C00000"/>
        </w:rPr>
        <mc:AlternateContent>
          <mc:Choice Requires="wps">
            <w:drawing>
              <wp:anchor distT="45720" distB="45720" distL="114300" distR="114300" simplePos="0" relativeHeight="251658242" behindDoc="0" locked="0" layoutInCell="1" allowOverlap="1" wp14:anchorId="2A8F22C1" wp14:editId="75B4B491">
                <wp:simplePos x="0" y="0"/>
                <wp:positionH relativeFrom="column">
                  <wp:posOffset>86360</wp:posOffset>
                </wp:positionH>
                <wp:positionV relativeFrom="paragraph">
                  <wp:posOffset>552450</wp:posOffset>
                </wp:positionV>
                <wp:extent cx="6113145" cy="850265"/>
                <wp:effectExtent l="0" t="0" r="20955" b="26035"/>
                <wp:wrapTopAndBottom/>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850265"/>
                        </a:xfrm>
                        <a:prstGeom prst="rect">
                          <a:avLst/>
                        </a:prstGeom>
                        <a:solidFill>
                          <a:schemeClr val="accent5">
                            <a:lumMod val="40000"/>
                            <a:lumOff val="60000"/>
                          </a:schemeClr>
                        </a:solidFill>
                        <a:ln w="9525">
                          <a:solidFill>
                            <a:schemeClr val="accent2"/>
                          </a:solidFill>
                          <a:miter lim="800000"/>
                          <a:headEnd/>
                          <a:tailEnd/>
                        </a:ln>
                      </wps:spPr>
                      <wps:txbx>
                        <w:txbxContent>
                          <w:p w14:paraId="60C8DA71" w14:textId="77777777" w:rsidR="00C2161E" w:rsidRPr="0001595F" w:rsidRDefault="00C2161E" w:rsidP="0047218F">
                            <w:pPr>
                              <w:ind w:left="0" w:right="-78"/>
                              <w:rPr>
                                <w:rFonts w:eastAsia="Lato" w:cs="Arial"/>
                                <w:i/>
                                <w:iCs/>
                                <w:color w:val="auto"/>
                                <w:sz w:val="18"/>
                                <w:szCs w:val="18"/>
                                <w:lang w:val="fr-BE"/>
                              </w:rPr>
                            </w:pPr>
                            <w:r w:rsidRPr="0047218F">
                              <w:rPr>
                                <w:rFonts w:cs="Arial"/>
                                <w:i/>
                                <w:iCs/>
                                <w:noProof/>
                                <w:sz w:val="18"/>
                                <w:szCs w:val="18"/>
                              </w:rPr>
                              <w:drawing>
                                <wp:inline distT="0" distB="0" distL="0" distR="0" wp14:anchorId="566D904A" wp14:editId="44455B06">
                                  <wp:extent cx="339832" cy="295275"/>
                                  <wp:effectExtent l="0" t="0" r="3175"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47218F">
                              <w:rPr>
                                <w:rFonts w:eastAsia="Lato" w:cs="Arial"/>
                                <w:color w:val="auto"/>
                                <w:sz w:val="18"/>
                                <w:szCs w:val="18"/>
                                <w:lang w:val="fr-BE"/>
                              </w:rPr>
                              <w:t xml:space="preserve"> </w:t>
                            </w:r>
                            <w:r w:rsidRPr="0001595F">
                              <w:rPr>
                                <w:rFonts w:eastAsia="Lato" w:cs="Arial"/>
                                <w:i/>
                                <w:iCs/>
                                <w:color w:val="auto"/>
                                <w:sz w:val="18"/>
                                <w:szCs w:val="18"/>
                                <w:lang w:val="fr-BE"/>
                              </w:rPr>
                              <w:t xml:space="preserve">Le(s) but(s) poursuivi(s) par l’association doit/doivent être déterminé(s) de manière précise et complète dans ses statuts. </w:t>
                            </w:r>
                            <w:r w:rsidRPr="0001595F">
                              <w:rPr>
                                <w:rFonts w:eastAsia="Lato" w:cs="Arial"/>
                                <w:i/>
                                <w:iCs/>
                                <w:color w:val="auto"/>
                                <w:sz w:val="18"/>
                                <w:szCs w:val="18"/>
                                <w:lang w:val="fr"/>
                              </w:rPr>
                              <w:t>Remarque : l’association ne peut pas être créée dans le but d’octroyer des avantages patrimoniaux (directs ou indirects) à ses membres (fondateurs, effectifs ou adhérents), à ses administrateurs ou à toute autre personne. Le non-respect de cette règle entraîne a priori la nullité de l’association.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F22C1" id="_x0000_s1029" type="#_x0000_t202" style="position:absolute;left:0;text-align:left;margin-left:6.8pt;margin-top:43.5pt;width:481.35pt;height:66.9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" fillcolor="#d4d4d6 [1304]" strokecolor="#006f90 [3205]">
                <v:textbox>
                  <w:txbxContent>
                    <w:p w14:paraId="60C8DA71" w14:textId="77777777" w:rsidR="00C2161E" w:rsidRPr="0001595F" w:rsidRDefault="00C2161E" w:rsidP="0047218F">
                      <w:pPr>
                        <w:ind w:left="0" w:right="-78"/>
                        <w:rPr>
                          <w:rFonts w:eastAsia="Lato" w:cs="Arial"/>
                          <w:i/>
                          <w:iCs/>
                          <w:color w:val="auto"/>
                          <w:sz w:val="18"/>
                          <w:szCs w:val="18"/>
                          <w:lang w:val="fr-BE"/>
                        </w:rPr>
                      </w:pPr>
                      <w:r w:rsidRPr="0047218F">
                        <w:rPr>
                          <w:rFonts w:cs="Arial"/>
                          <w:i/>
                          <w:iCs/>
                          <w:noProof/>
                          <w:sz w:val="18"/>
                          <w:szCs w:val="18"/>
                        </w:rPr>
                        <w:drawing>
                          <wp:inline distT="0" distB="0" distL="0" distR="0" wp14:anchorId="566D904A" wp14:editId="44455B06">
                            <wp:extent cx="339832" cy="295275"/>
                            <wp:effectExtent l="0" t="0" r="3175"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7">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47218F">
                        <w:rPr>
                          <w:rFonts w:eastAsia="Lato" w:cs="Arial"/>
                          <w:color w:val="auto"/>
                          <w:sz w:val="18"/>
                          <w:szCs w:val="18"/>
                          <w:lang w:val="fr-BE"/>
                        </w:rPr>
                        <w:t xml:space="preserve"> </w:t>
                      </w:r>
                      <w:r w:rsidRPr="0001595F">
                        <w:rPr>
                          <w:rFonts w:eastAsia="Lato" w:cs="Arial"/>
                          <w:i/>
                          <w:iCs/>
                          <w:color w:val="auto"/>
                          <w:sz w:val="18"/>
                          <w:szCs w:val="18"/>
                          <w:lang w:val="fr-BE"/>
                        </w:rPr>
                        <w:t xml:space="preserve">Le(s) but(s) poursuivi(s) par l’association doit/doivent être déterminé(s) de manière précise et complète dans ses statuts. </w:t>
                      </w:r>
                      <w:r w:rsidRPr="0001595F">
                        <w:rPr>
                          <w:rFonts w:eastAsia="Lato" w:cs="Arial"/>
                          <w:i/>
                          <w:iCs/>
                          <w:color w:val="auto"/>
                          <w:sz w:val="18"/>
                          <w:szCs w:val="18"/>
                          <w:lang w:val="fr"/>
                        </w:rPr>
                        <w:t>Remarque : l’association ne peut pas être créée dans le but d’octroyer des avantages patrimoniaux (directs ou indirects) à ses membres (fondateurs, effectifs ou adhérents), à ses administrateurs ou à toute autre personne. Le non-respect de cette règle entraîne a priori la nullité de l’association.</w:t>
                      </w:r>
                    </w:p>
                  </w:txbxContent>
                </v:textbox>
                <w10:wrap type="topAndBottom"/>
              </v:shape>
            </w:pict>
          </mc:Fallback>
        </mc:AlternateContent>
      </w:r>
      <w:r w:rsidR="000672F0" w:rsidRPr="0046005A">
        <w:t>Article 4 – Objet social</w:t>
      </w:r>
      <w:bookmarkEnd w:id="17"/>
      <w:bookmarkEnd w:id="18"/>
    </w:p>
    <w:p w14:paraId="54A6E587" w14:textId="08346A56" w:rsidR="000672F0" w:rsidRPr="0046005A" w:rsidRDefault="000672F0" w:rsidP="0063665C">
      <w:pPr>
        <w:ind w:left="142" w:right="0"/>
        <w:rPr>
          <w:rFonts w:cs="Arial"/>
        </w:rPr>
      </w:pPr>
    </w:p>
    <w:p w14:paraId="5372D162" w14:textId="13FBA265" w:rsidR="008C4ADA" w:rsidRPr="002550A8" w:rsidRDefault="008C4ADA" w:rsidP="0063665C">
      <w:pPr>
        <w:ind w:left="142" w:right="0"/>
        <w:rPr>
          <w:rFonts w:eastAsia="Lato" w:cs="Arial"/>
          <w:color w:val="auto"/>
          <w:lang w:val="fr"/>
        </w:rPr>
      </w:pPr>
      <w:r w:rsidRPr="00CA1474">
        <w:rPr>
          <w:rFonts w:eastAsia="Lato" w:cs="Arial"/>
          <w:color w:val="C00000"/>
          <w:lang w:val="fr"/>
        </w:rPr>
        <w:t xml:space="preserve">L’association est créée dans le but de constituer </w:t>
      </w:r>
      <w:r w:rsidR="003F654F" w:rsidRPr="00CA1474">
        <w:rPr>
          <w:rFonts w:eastAsia="Lato" w:cs="Arial"/>
          <w:color w:val="C00000"/>
          <w:lang w:val="fr"/>
        </w:rPr>
        <w:t xml:space="preserve">et de gérer </w:t>
      </w:r>
      <w:r w:rsidRPr="00CA1474">
        <w:rPr>
          <w:rFonts w:eastAsia="Lato" w:cs="Arial"/>
          <w:color w:val="C00000"/>
          <w:lang w:val="fr"/>
        </w:rPr>
        <w:t xml:space="preserve">une communauté d’énergie. </w:t>
      </w:r>
      <w:r w:rsidR="002550A8" w:rsidRPr="002550A8">
        <w:rPr>
          <w:rFonts w:eastAsia="Lato" w:cs="Arial"/>
          <w:color w:val="auto"/>
          <w:highlight w:val="lightGray"/>
          <w:lang w:val="fr"/>
        </w:rPr>
        <w:t>[Expliquez la raison d’être/</w:t>
      </w:r>
      <w:r w:rsidR="005B105B">
        <w:rPr>
          <w:rFonts w:eastAsia="Lato" w:cs="Arial"/>
          <w:color w:val="auto"/>
          <w:highlight w:val="lightGray"/>
          <w:lang w:val="fr"/>
        </w:rPr>
        <w:t xml:space="preserve">la </w:t>
      </w:r>
      <w:r w:rsidR="002550A8" w:rsidRPr="002550A8">
        <w:rPr>
          <w:rFonts w:eastAsia="Lato" w:cs="Arial"/>
          <w:color w:val="auto"/>
          <w:highlight w:val="lightGray"/>
          <w:lang w:val="fr"/>
        </w:rPr>
        <w:t>finalité de votre association].</w:t>
      </w:r>
    </w:p>
    <w:p w14:paraId="43618A0A" w14:textId="77777777" w:rsidR="00DD4DBB" w:rsidRDefault="00DD4DBB" w:rsidP="0063665C">
      <w:pPr>
        <w:ind w:left="142" w:right="0"/>
        <w:rPr>
          <w:rFonts w:eastAsia="Lato" w:cs="Arial"/>
          <w:color w:val="FF0000"/>
          <w:lang w:val="fr"/>
        </w:rPr>
      </w:pPr>
    </w:p>
    <w:p w14:paraId="6ED21BD8" w14:textId="15B1DD3C" w:rsidR="00DD4DBB" w:rsidRPr="00CA1474" w:rsidRDefault="00DD4DBB" w:rsidP="0063665C">
      <w:pPr>
        <w:ind w:left="142" w:right="0"/>
        <w:rPr>
          <w:rFonts w:cs="Arial"/>
          <w:color w:val="C00000"/>
        </w:rPr>
      </w:pPr>
      <w:r w:rsidRPr="00CA1474">
        <w:rPr>
          <w:rFonts w:cs="Arial"/>
          <w:color w:val="C00000"/>
        </w:rPr>
        <w:t xml:space="preserve">L’association a pour objectif principal de procurer des bénéfices environnementaux, sociaux ou économiques </w:t>
      </w:r>
      <w:r w:rsidR="003861AF" w:rsidRPr="00CA1474">
        <w:rPr>
          <w:rFonts w:cs="Arial"/>
          <w:color w:val="C00000"/>
        </w:rPr>
        <w:t>tant à ses</w:t>
      </w:r>
      <w:r w:rsidRPr="00CA1474">
        <w:rPr>
          <w:rFonts w:cs="Arial"/>
          <w:color w:val="C00000"/>
        </w:rPr>
        <w:t xml:space="preserve"> membres </w:t>
      </w:r>
      <w:r w:rsidR="003861AF" w:rsidRPr="00CA1474">
        <w:rPr>
          <w:rFonts w:cs="Arial"/>
          <w:color w:val="C00000"/>
        </w:rPr>
        <w:t>qu’au niveau du territoire</w:t>
      </w:r>
      <w:r w:rsidR="00330C97" w:rsidRPr="00CA1474">
        <w:rPr>
          <w:rFonts w:cs="Arial"/>
          <w:color w:val="C00000"/>
        </w:rPr>
        <w:t xml:space="preserve"> où elle exerce ses activités, plutôt que de générer des profits financiers.</w:t>
      </w:r>
      <w:r w:rsidRPr="00CA1474">
        <w:rPr>
          <w:rFonts w:cs="Arial"/>
          <w:color w:val="C00000"/>
        </w:rPr>
        <w:t xml:space="preserve"> </w:t>
      </w:r>
    </w:p>
    <w:p w14:paraId="6880D861" w14:textId="77777777" w:rsidR="00211446" w:rsidRPr="00CA1474" w:rsidRDefault="00211446" w:rsidP="0063665C">
      <w:pPr>
        <w:ind w:left="142" w:right="0"/>
        <w:rPr>
          <w:rFonts w:cs="Arial"/>
          <w:color w:val="C00000"/>
        </w:rPr>
      </w:pPr>
    </w:p>
    <w:p w14:paraId="5A6D3364" w14:textId="3795B152" w:rsidR="00211446" w:rsidRPr="00CA1474" w:rsidRDefault="00211446" w:rsidP="0063665C">
      <w:pPr>
        <w:ind w:left="142" w:right="0"/>
        <w:rPr>
          <w:rFonts w:cs="Arial"/>
          <w:color w:val="C00000"/>
        </w:rPr>
      </w:pPr>
      <w:r w:rsidRPr="00CA1474">
        <w:rPr>
          <w:rFonts w:cs="Arial"/>
          <w:color w:val="C00000"/>
          <w:highlight w:val="lightGray"/>
        </w:rPr>
        <w:t>Ajoutez une description des objectifs environnementaux, sociaux ou économiques poursuivis par l’association.</w:t>
      </w:r>
    </w:p>
    <w:bookmarkStart w:id="19" w:name="_Toc121212838"/>
    <w:bookmarkStart w:id="20" w:name="_Toc149654729"/>
    <w:p w14:paraId="48D6F260" w14:textId="0FCFC72D" w:rsidR="006661BD" w:rsidRPr="0046005A" w:rsidRDefault="00DD50F0" w:rsidP="0063665C">
      <w:pPr>
        <w:pStyle w:val="Titre2"/>
        <w:ind w:left="142" w:right="0"/>
      </w:pPr>
      <w:r w:rsidRPr="007923FE">
        <w:rPr>
          <w:noProof/>
          <w:color w:val="C00000"/>
        </w:rPr>
        <w:lastRenderedPageBreak/>
        <mc:AlternateContent>
          <mc:Choice Requires="wps">
            <w:drawing>
              <wp:anchor distT="45720" distB="45720" distL="114300" distR="114300" simplePos="0" relativeHeight="251658243" behindDoc="0" locked="0" layoutInCell="1" allowOverlap="1" wp14:anchorId="47543E90" wp14:editId="7AB6C338">
                <wp:simplePos x="0" y="0"/>
                <wp:positionH relativeFrom="column">
                  <wp:posOffset>97155</wp:posOffset>
                </wp:positionH>
                <wp:positionV relativeFrom="paragraph">
                  <wp:posOffset>398145</wp:posOffset>
                </wp:positionV>
                <wp:extent cx="5542280" cy="850265"/>
                <wp:effectExtent l="0" t="0" r="20320" b="26035"/>
                <wp:wrapTopAndBottom/>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280" cy="850265"/>
                        </a:xfrm>
                        <a:prstGeom prst="rect">
                          <a:avLst/>
                        </a:prstGeom>
                        <a:solidFill>
                          <a:schemeClr val="accent5">
                            <a:lumMod val="40000"/>
                            <a:lumOff val="60000"/>
                          </a:schemeClr>
                        </a:solidFill>
                        <a:ln w="9525">
                          <a:solidFill>
                            <a:schemeClr val="tx2"/>
                          </a:solidFill>
                          <a:miter lim="800000"/>
                          <a:headEnd/>
                          <a:tailEnd/>
                        </a:ln>
                      </wps:spPr>
                      <wps:txbx>
                        <w:txbxContent>
                          <w:p w14:paraId="26ACE5AF" w14:textId="77777777" w:rsidR="00CA55A5" w:rsidRDefault="008E231F" w:rsidP="008E231F">
                            <w:pPr>
                              <w:ind w:left="0" w:right="-78"/>
                              <w:rPr>
                                <w:rFonts w:cs="Arial"/>
                                <w:i/>
                                <w:iCs/>
                                <w:color w:val="auto"/>
                                <w:sz w:val="18"/>
                                <w:szCs w:val="18"/>
                              </w:rPr>
                            </w:pPr>
                            <w:r w:rsidRPr="0001595F">
                              <w:rPr>
                                <w:rFonts w:cs="Arial"/>
                                <w:i/>
                                <w:iCs/>
                                <w:noProof/>
                                <w:sz w:val="18"/>
                                <w:szCs w:val="18"/>
                              </w:rPr>
                              <w:drawing>
                                <wp:inline distT="0" distB="0" distL="0" distR="0" wp14:anchorId="7A59E326" wp14:editId="656C2569">
                                  <wp:extent cx="339832" cy="295275"/>
                                  <wp:effectExtent l="0" t="0" r="3175"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01595F">
                              <w:rPr>
                                <w:rFonts w:eastAsia="Lato" w:cs="Arial"/>
                                <w:i/>
                                <w:iCs/>
                                <w:color w:val="auto"/>
                                <w:sz w:val="18"/>
                                <w:szCs w:val="18"/>
                                <w:lang w:val="fr-BE"/>
                              </w:rPr>
                              <w:t xml:space="preserve"> </w:t>
                            </w:r>
                            <w:r w:rsidRPr="0001595F">
                              <w:rPr>
                                <w:rFonts w:cs="Arial"/>
                                <w:i/>
                                <w:iCs/>
                                <w:color w:val="auto"/>
                                <w:sz w:val="18"/>
                                <w:szCs w:val="18"/>
                              </w:rPr>
                              <w:t>Décrivez les activités pouvant être exercées par votre association, en respectant les limites imposées par son objet social et en tenant compte du type de communauté d’énergie que vous allez créer (</w:t>
                            </w:r>
                            <w:r w:rsidRPr="0070692C">
                              <w:rPr>
                                <w:rStyle w:val="Accentuation"/>
                              </w:rPr>
                              <w:t>CEC</w:t>
                            </w:r>
                            <w:r w:rsidRPr="0001595F">
                              <w:rPr>
                                <w:rFonts w:cs="Arial"/>
                                <w:i/>
                                <w:iCs/>
                                <w:color w:val="auto"/>
                                <w:sz w:val="18"/>
                                <w:szCs w:val="18"/>
                              </w:rPr>
                              <w:t>/CER/CEL)</w:t>
                            </w:r>
                            <w:r w:rsidR="00CA55A5">
                              <w:rPr>
                                <w:rFonts w:cs="Arial"/>
                                <w:i/>
                                <w:iCs/>
                                <w:color w:val="auto"/>
                                <w:sz w:val="18"/>
                                <w:szCs w:val="18"/>
                              </w:rPr>
                              <w:t>.</w:t>
                            </w:r>
                          </w:p>
                          <w:p w14:paraId="219F8C05" w14:textId="4B39190D" w:rsidR="008E231F" w:rsidRPr="0001595F" w:rsidRDefault="00CA55A5" w:rsidP="008E231F">
                            <w:pPr>
                              <w:ind w:left="0" w:right="-78"/>
                              <w:rPr>
                                <w:rFonts w:cs="Arial"/>
                                <w:i/>
                                <w:iCs/>
                                <w:color w:val="auto"/>
                                <w:sz w:val="18"/>
                                <w:szCs w:val="18"/>
                              </w:rPr>
                            </w:pPr>
                            <w:r>
                              <w:rPr>
                                <w:rFonts w:cs="Arial"/>
                                <w:i/>
                                <w:iCs/>
                                <w:color w:val="auto"/>
                                <w:sz w:val="18"/>
                                <w:szCs w:val="18"/>
                              </w:rPr>
                              <w:t>S</w:t>
                            </w:r>
                            <w:r w:rsidR="00E37087" w:rsidRPr="0001595F">
                              <w:rPr>
                                <w:rFonts w:cs="Arial"/>
                                <w:i/>
                                <w:iCs/>
                                <w:color w:val="auto"/>
                                <w:sz w:val="18"/>
                                <w:szCs w:val="18"/>
                              </w:rPr>
                              <w:t>upprimez les 2 autres formes qui ne vous concernent pas.</w:t>
                            </w:r>
                          </w:p>
                          <w:p w14:paraId="6FBE80A3" w14:textId="00CB682A" w:rsidR="008E231F" w:rsidRPr="0047218F" w:rsidRDefault="008E231F" w:rsidP="008E231F">
                            <w:pPr>
                              <w:ind w:left="0" w:right="-78"/>
                              <w:rPr>
                                <w:rFonts w:eastAsia="Lato" w:cs="Arial"/>
                                <w:color w:val="auto"/>
                                <w:sz w:val="18"/>
                                <w:szCs w:val="18"/>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43E90" id="_x0000_s1030" type="#_x0000_t202" style="position:absolute;left:0;text-align:left;margin-left:7.65pt;margin-top:31.35pt;width:436.4pt;height:66.9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" fillcolor="#d4d4d6 [1304]" strokecolor="#3e5876 [3215]">
                <v:textbox>
                  <w:txbxContent>
                    <w:p w14:paraId="26ACE5AF" w14:textId="77777777" w:rsidR="00CA55A5" w:rsidRDefault="008E231F" w:rsidP="008E231F">
                      <w:pPr>
                        <w:ind w:left="0" w:right="-78"/>
                        <w:rPr>
                          <w:rFonts w:cs="Arial"/>
                          <w:i/>
                          <w:iCs/>
                          <w:color w:val="auto"/>
                          <w:sz w:val="18"/>
                          <w:szCs w:val="18"/>
                        </w:rPr>
                      </w:pPr>
                      <w:r w:rsidRPr="0001595F">
                        <w:rPr>
                          <w:rFonts w:cs="Arial"/>
                          <w:i/>
                          <w:iCs/>
                          <w:noProof/>
                          <w:sz w:val="18"/>
                          <w:szCs w:val="18"/>
                        </w:rPr>
                        <w:drawing>
                          <wp:inline distT="0" distB="0" distL="0" distR="0" wp14:anchorId="7A59E326" wp14:editId="656C2569">
                            <wp:extent cx="339832" cy="295275"/>
                            <wp:effectExtent l="0" t="0" r="3175"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7">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01595F">
                        <w:rPr>
                          <w:rFonts w:eastAsia="Lato" w:cs="Arial"/>
                          <w:i/>
                          <w:iCs/>
                          <w:color w:val="auto"/>
                          <w:sz w:val="18"/>
                          <w:szCs w:val="18"/>
                          <w:lang w:val="fr-BE"/>
                        </w:rPr>
                        <w:t xml:space="preserve"> </w:t>
                      </w:r>
                      <w:r w:rsidRPr="0001595F">
                        <w:rPr>
                          <w:rFonts w:cs="Arial"/>
                          <w:i/>
                          <w:iCs/>
                          <w:color w:val="auto"/>
                          <w:sz w:val="18"/>
                          <w:szCs w:val="18"/>
                        </w:rPr>
                        <w:t>Décrivez les activités pouvant être exercées par votre association, en respectant les limites imposées par son objet social et en tenant compte du type de communauté d’énergie que vous allez créer (</w:t>
                      </w:r>
                      <w:r w:rsidRPr="0070692C">
                        <w:rPr>
                          <w:rStyle w:val="Accentuation"/>
                        </w:rPr>
                        <w:t>CEC</w:t>
                      </w:r>
                      <w:r w:rsidRPr="0001595F">
                        <w:rPr>
                          <w:rFonts w:cs="Arial"/>
                          <w:i/>
                          <w:iCs/>
                          <w:color w:val="auto"/>
                          <w:sz w:val="18"/>
                          <w:szCs w:val="18"/>
                        </w:rPr>
                        <w:t>/CER/CEL)</w:t>
                      </w:r>
                      <w:r w:rsidR="00CA55A5">
                        <w:rPr>
                          <w:rFonts w:cs="Arial"/>
                          <w:i/>
                          <w:iCs/>
                          <w:color w:val="auto"/>
                          <w:sz w:val="18"/>
                          <w:szCs w:val="18"/>
                        </w:rPr>
                        <w:t>.</w:t>
                      </w:r>
                    </w:p>
                    <w:p w14:paraId="219F8C05" w14:textId="4B39190D" w:rsidR="008E231F" w:rsidRPr="0001595F" w:rsidRDefault="00CA55A5" w:rsidP="008E231F">
                      <w:pPr>
                        <w:ind w:left="0" w:right="-78"/>
                        <w:rPr>
                          <w:rFonts w:cs="Arial"/>
                          <w:i/>
                          <w:iCs/>
                          <w:color w:val="auto"/>
                          <w:sz w:val="18"/>
                          <w:szCs w:val="18"/>
                        </w:rPr>
                      </w:pPr>
                      <w:r>
                        <w:rPr>
                          <w:rFonts w:cs="Arial"/>
                          <w:i/>
                          <w:iCs/>
                          <w:color w:val="auto"/>
                          <w:sz w:val="18"/>
                          <w:szCs w:val="18"/>
                        </w:rPr>
                        <w:t>S</w:t>
                      </w:r>
                      <w:r w:rsidR="00E37087" w:rsidRPr="0001595F">
                        <w:rPr>
                          <w:rFonts w:cs="Arial"/>
                          <w:i/>
                          <w:iCs/>
                          <w:color w:val="auto"/>
                          <w:sz w:val="18"/>
                          <w:szCs w:val="18"/>
                        </w:rPr>
                        <w:t>upprimez les 2 autres formes qui ne vous concernent pas.</w:t>
                      </w:r>
                    </w:p>
                    <w:p w14:paraId="6FBE80A3" w14:textId="00CB682A" w:rsidR="008E231F" w:rsidRPr="0047218F" w:rsidRDefault="008E231F" w:rsidP="008E231F">
                      <w:pPr>
                        <w:ind w:left="0" w:right="-78"/>
                        <w:rPr>
                          <w:rFonts w:eastAsia="Lato" w:cs="Arial"/>
                          <w:color w:val="auto"/>
                          <w:sz w:val="18"/>
                          <w:szCs w:val="18"/>
                          <w:lang w:val="fr-BE"/>
                        </w:rPr>
                      </w:pPr>
                    </w:p>
                  </w:txbxContent>
                </v:textbox>
                <w10:wrap type="topAndBottom"/>
              </v:shape>
            </w:pict>
          </mc:Fallback>
        </mc:AlternateContent>
      </w:r>
      <w:r w:rsidR="005751F2" w:rsidRPr="0046005A">
        <w:t>Article 5 – Activités</w:t>
      </w:r>
      <w:bookmarkEnd w:id="19"/>
      <w:bookmarkEnd w:id="20"/>
    </w:p>
    <w:p w14:paraId="20439E79" w14:textId="3A27C8DB" w:rsidR="008E231F" w:rsidRDefault="008E231F" w:rsidP="0063665C">
      <w:pPr>
        <w:ind w:left="142" w:right="0"/>
        <w:rPr>
          <w:rFonts w:cs="Arial"/>
          <w:color w:val="auto"/>
          <w:sz w:val="18"/>
          <w:szCs w:val="18"/>
          <w:highlight w:val="green"/>
        </w:rPr>
      </w:pPr>
    </w:p>
    <w:p w14:paraId="643AB916" w14:textId="77777777" w:rsidR="00834227" w:rsidRDefault="00834227" w:rsidP="0063665C">
      <w:pPr>
        <w:ind w:left="142" w:right="0"/>
        <w:rPr>
          <w:rFonts w:eastAsia="Lato" w:cs="Arial"/>
          <w:color w:val="FF0000"/>
          <w:lang w:val="fr"/>
        </w:rPr>
      </w:pPr>
    </w:p>
    <w:p w14:paraId="1A2C44F2" w14:textId="77777777" w:rsidR="006B44A4" w:rsidRPr="0036380B" w:rsidRDefault="00891CF8" w:rsidP="0063665C">
      <w:pPr>
        <w:ind w:left="142" w:right="0"/>
        <w:rPr>
          <w:rFonts w:cs="Arial"/>
          <w:color w:val="C00000"/>
        </w:rPr>
      </w:pPr>
      <w:r w:rsidRPr="0036380B">
        <w:rPr>
          <w:rFonts w:cs="Arial"/>
          <w:color w:val="C00000"/>
        </w:rPr>
        <w:t xml:space="preserve">En vue d’atteindre son objet social, l’association peut </w:t>
      </w:r>
      <w:r w:rsidR="00E612A1" w:rsidRPr="0036380B">
        <w:rPr>
          <w:rFonts w:cs="Arial"/>
          <w:color w:val="C00000"/>
        </w:rPr>
        <w:t>exercer</w:t>
      </w:r>
      <w:r w:rsidRPr="0036380B">
        <w:rPr>
          <w:rFonts w:cs="Arial"/>
          <w:color w:val="C00000"/>
        </w:rPr>
        <w:t xml:space="preserve"> les activités suivantes :</w:t>
      </w:r>
    </w:p>
    <w:p w14:paraId="74C792A3" w14:textId="77777777" w:rsidR="0036380B" w:rsidRDefault="0036380B" w:rsidP="0063665C">
      <w:pPr>
        <w:ind w:left="142" w:right="0"/>
        <w:rPr>
          <w:rFonts w:cs="Arial"/>
          <w:color w:val="C00000"/>
        </w:rPr>
      </w:pPr>
    </w:p>
    <w:p w14:paraId="3C13F87F" w14:textId="362A0853" w:rsidR="006B44A4" w:rsidRPr="0036380B" w:rsidRDefault="00DF6930" w:rsidP="0063665C">
      <w:pPr>
        <w:ind w:left="142" w:right="0"/>
        <w:rPr>
          <w:rFonts w:cs="Arial"/>
          <w:color w:val="C00000"/>
        </w:rPr>
      </w:pPr>
      <w:r w:rsidRPr="00FB497E">
        <w:rPr>
          <w:rFonts w:cs="Arial"/>
          <w:color w:val="auto"/>
          <w:highlight w:val="lightGray"/>
        </w:rPr>
        <w:t>CEC </w:t>
      </w:r>
      <w:r w:rsidR="009243A6" w:rsidRPr="00FB497E">
        <w:rPr>
          <w:rFonts w:cs="Arial"/>
          <w:color w:val="auto"/>
          <w:highlight w:val="lightGray"/>
        </w:rPr>
        <w:t>[choisissez l</w:t>
      </w:r>
      <w:r w:rsidR="00411E43">
        <w:rPr>
          <w:rFonts w:cs="Arial"/>
          <w:color w:val="auto"/>
          <w:highlight w:val="lightGray"/>
        </w:rPr>
        <w:t>e type de communauté d’énergie</w:t>
      </w:r>
      <w:proofErr w:type="gramStart"/>
      <w:r w:rsidR="00FB497E" w:rsidRPr="00FB497E">
        <w:rPr>
          <w:rFonts w:cs="Arial"/>
          <w:color w:val="auto"/>
          <w:highlight w:val="lightGray"/>
        </w:rPr>
        <w:t>]</w:t>
      </w:r>
      <w:r w:rsidRPr="00FB497E">
        <w:rPr>
          <w:rFonts w:cs="Arial"/>
          <w:color w:val="auto"/>
          <w:highlight w:val="lightGray"/>
        </w:rPr>
        <w:t>:</w:t>
      </w:r>
      <w:proofErr w:type="gramEnd"/>
      <w:r w:rsidRPr="0036380B">
        <w:rPr>
          <w:rFonts w:cs="Arial"/>
          <w:color w:val="C00000"/>
        </w:rPr>
        <w:t xml:space="preserve"> produire, consommer, stocker ou fournir de l’électricité. Elle peut également participer à des services d’agrégation, fournir des services de flexibilité, des services énergétiques ou de</w:t>
      </w:r>
      <w:r w:rsidR="00BB6EE4" w:rsidRPr="0036380B">
        <w:rPr>
          <w:rFonts w:cs="Arial"/>
          <w:color w:val="C00000"/>
        </w:rPr>
        <w:t>s</w:t>
      </w:r>
      <w:r w:rsidRPr="0036380B">
        <w:rPr>
          <w:rFonts w:cs="Arial"/>
          <w:color w:val="C00000"/>
        </w:rPr>
        <w:t xml:space="preserve"> services de recharge pour les véhicules électriques. La communauté d’énergie citoyenne peut organiser en son sein un partage de l’électricité produite par les installations de production dont la communauté a la propriété, y compris à des fins de recharge d’un véhicule électrique.</w:t>
      </w:r>
    </w:p>
    <w:p w14:paraId="79458DB9" w14:textId="77777777" w:rsidR="0036380B" w:rsidRDefault="0036380B" w:rsidP="0063665C">
      <w:pPr>
        <w:ind w:left="142" w:right="0"/>
        <w:rPr>
          <w:rFonts w:cs="Arial"/>
          <w:color w:val="C00000"/>
        </w:rPr>
      </w:pPr>
    </w:p>
    <w:p w14:paraId="32D7589D" w14:textId="040141E9" w:rsidR="00BB6EE4" w:rsidRPr="0036380B" w:rsidRDefault="00FB497E" w:rsidP="0063665C">
      <w:pPr>
        <w:ind w:left="142" w:right="0"/>
        <w:rPr>
          <w:rFonts w:cs="Arial"/>
          <w:color w:val="C00000"/>
        </w:rPr>
      </w:pPr>
      <w:r w:rsidRPr="00FB497E">
        <w:rPr>
          <w:rFonts w:cs="Arial"/>
          <w:color w:val="auto"/>
          <w:highlight w:val="lightGray"/>
        </w:rPr>
        <w:t>CE</w:t>
      </w:r>
      <w:r>
        <w:rPr>
          <w:rFonts w:cs="Arial"/>
          <w:color w:val="auto"/>
          <w:highlight w:val="lightGray"/>
        </w:rPr>
        <w:t>R</w:t>
      </w:r>
      <w:r w:rsidRPr="00FB497E">
        <w:rPr>
          <w:rFonts w:cs="Arial"/>
          <w:color w:val="auto"/>
          <w:highlight w:val="lightGray"/>
        </w:rPr>
        <w:t xml:space="preserve"> [choisissez </w:t>
      </w:r>
      <w:r w:rsidR="00411E43" w:rsidRPr="00FB497E">
        <w:rPr>
          <w:rFonts w:cs="Arial"/>
          <w:color w:val="auto"/>
          <w:highlight w:val="lightGray"/>
        </w:rPr>
        <w:t>l</w:t>
      </w:r>
      <w:r w:rsidR="00411E43">
        <w:rPr>
          <w:rFonts w:cs="Arial"/>
          <w:color w:val="auto"/>
          <w:highlight w:val="lightGray"/>
        </w:rPr>
        <w:t>e type de communauté d’énergie</w:t>
      </w:r>
      <w:proofErr w:type="gramStart"/>
      <w:r w:rsidRPr="00FB497E">
        <w:rPr>
          <w:rFonts w:cs="Arial"/>
          <w:color w:val="auto"/>
          <w:highlight w:val="lightGray"/>
        </w:rPr>
        <w:t>]:</w:t>
      </w:r>
      <w:proofErr w:type="gramEnd"/>
      <w:r w:rsidRPr="0036380B">
        <w:rPr>
          <w:rFonts w:cs="Arial"/>
          <w:color w:val="C00000"/>
        </w:rPr>
        <w:t xml:space="preserve"> </w:t>
      </w:r>
      <w:r w:rsidR="00BB6EE4" w:rsidRPr="0036380B">
        <w:rPr>
          <w:rFonts w:cs="Arial"/>
          <w:color w:val="C00000"/>
        </w:rPr>
        <w:t xml:space="preserve"> </w:t>
      </w:r>
      <w:r w:rsidR="000F5E64" w:rsidRPr="0036380B">
        <w:rPr>
          <w:rFonts w:cs="Arial"/>
          <w:color w:val="C00000"/>
        </w:rPr>
        <w:t>produire, consommer, stocker ou fournir de l’électricité issue de sources d’énergie renouvelables. Elle peut également participer à des services d’agrégation, fournir des services de flexibilité et des services énergétiques. La communauté d’énergie renouvelable peut organiser en son sein un partage de l’électricité issue de sources d’énergie renouvelables produite par les installations de production dont la communauté a la propriété, y compris à des fins de recharge d’un véhicule électrique.</w:t>
      </w:r>
    </w:p>
    <w:p w14:paraId="72034D25" w14:textId="77777777" w:rsidR="005C7275" w:rsidRDefault="005C7275" w:rsidP="0063665C">
      <w:pPr>
        <w:ind w:left="142" w:right="0"/>
        <w:rPr>
          <w:rFonts w:cs="Arial"/>
          <w:color w:val="C00000"/>
        </w:rPr>
      </w:pPr>
    </w:p>
    <w:p w14:paraId="6963E471" w14:textId="1AEB070B" w:rsidR="006A3A5C" w:rsidRPr="0036380B" w:rsidRDefault="00D15770" w:rsidP="0063665C">
      <w:pPr>
        <w:ind w:left="142" w:right="0"/>
        <w:rPr>
          <w:rFonts w:cs="Arial"/>
          <w:color w:val="C00000"/>
        </w:rPr>
      </w:pPr>
      <w:r w:rsidRPr="00FB497E">
        <w:rPr>
          <w:rFonts w:cs="Arial"/>
          <w:color w:val="auto"/>
          <w:highlight w:val="lightGray"/>
        </w:rPr>
        <w:t>CE</w:t>
      </w:r>
      <w:r>
        <w:rPr>
          <w:rFonts w:cs="Arial"/>
          <w:color w:val="auto"/>
          <w:highlight w:val="lightGray"/>
        </w:rPr>
        <w:t>L</w:t>
      </w:r>
      <w:r w:rsidRPr="00FB497E">
        <w:rPr>
          <w:rFonts w:cs="Arial"/>
          <w:color w:val="auto"/>
          <w:highlight w:val="lightGray"/>
        </w:rPr>
        <w:t xml:space="preserve"> [choisissez </w:t>
      </w:r>
      <w:r w:rsidR="00411E43" w:rsidRPr="00FB497E">
        <w:rPr>
          <w:rFonts w:cs="Arial"/>
          <w:color w:val="auto"/>
          <w:highlight w:val="lightGray"/>
        </w:rPr>
        <w:t>l</w:t>
      </w:r>
      <w:r w:rsidR="00411E43">
        <w:rPr>
          <w:rFonts w:cs="Arial"/>
          <w:color w:val="auto"/>
          <w:highlight w:val="lightGray"/>
        </w:rPr>
        <w:t>e type de communauté d’énergie</w:t>
      </w:r>
      <w:proofErr w:type="gramStart"/>
      <w:r w:rsidRPr="00FB497E">
        <w:rPr>
          <w:rFonts w:cs="Arial"/>
          <w:color w:val="auto"/>
          <w:highlight w:val="lightGray"/>
        </w:rPr>
        <w:t>]:</w:t>
      </w:r>
      <w:proofErr w:type="gramEnd"/>
      <w:r>
        <w:rPr>
          <w:rFonts w:cs="Arial"/>
          <w:color w:val="auto"/>
        </w:rPr>
        <w:t xml:space="preserve"> </w:t>
      </w:r>
      <w:r w:rsidR="00064FDF" w:rsidRPr="0036380B">
        <w:rPr>
          <w:rFonts w:cs="Arial"/>
          <w:color w:val="C00000"/>
        </w:rPr>
        <w:t>produire, consommer, stocker et partager, en son sein, de l’électricité issue de sources d’énergie renouvelables. Seule la communauté d’énergie locale peut être propriétaire ou un ou plusieurs de ses membres peuvent être propriétaires ou titulaires d’un droit d’usage sur les installations de production que la communauté utilise pour partager de l’électricité issue de sources d’énergie renouvelables.</w:t>
      </w:r>
    </w:p>
    <w:p w14:paraId="6E501880" w14:textId="797ACBFB" w:rsidR="00E46601" w:rsidRDefault="00E46601" w:rsidP="0063665C">
      <w:pPr>
        <w:ind w:left="142" w:right="0"/>
        <w:rPr>
          <w:rFonts w:cs="Arial"/>
          <w:color w:val="FF0000"/>
        </w:rPr>
      </w:pPr>
    </w:p>
    <w:p w14:paraId="1CB1CA6C" w14:textId="77777777" w:rsidR="003F7519" w:rsidRPr="00BE2D87" w:rsidRDefault="00E46601" w:rsidP="0063665C">
      <w:pPr>
        <w:ind w:left="142" w:right="0"/>
        <w:rPr>
          <w:rFonts w:eastAsia="Lato" w:cs="Arial"/>
          <w:color w:val="C00000"/>
          <w:lang w:val="fr"/>
        </w:rPr>
      </w:pPr>
      <w:r w:rsidRPr="005D504F">
        <w:rPr>
          <w:rFonts w:eastAsia="Lato" w:cs="Arial"/>
          <w:color w:val="auto"/>
          <w:lang w:val="fr"/>
        </w:rPr>
        <w:t xml:space="preserve">Notamment, elle peut mener toute opération à caractère économique à condition que celle-ci ne soit qu’accessoire à son </w:t>
      </w:r>
      <w:r w:rsidR="001864A5">
        <w:rPr>
          <w:rFonts w:eastAsia="Lato" w:cs="Arial"/>
          <w:color w:val="auto"/>
          <w:lang w:val="fr"/>
        </w:rPr>
        <w:t>objet</w:t>
      </w:r>
      <w:r w:rsidRPr="005D504F">
        <w:rPr>
          <w:rFonts w:eastAsia="Lato" w:cs="Arial"/>
          <w:color w:val="auto"/>
          <w:lang w:val="fr"/>
        </w:rPr>
        <w:t xml:space="preserve"> social et contribue exclusivement à la réalisation de celui-ci.</w:t>
      </w:r>
      <w:r>
        <w:rPr>
          <w:rFonts w:eastAsia="Lato" w:cs="Arial"/>
          <w:color w:val="auto"/>
          <w:lang w:val="fr"/>
        </w:rPr>
        <w:t xml:space="preserve"> </w:t>
      </w:r>
      <w:r w:rsidRPr="00BE2D87">
        <w:rPr>
          <w:rFonts w:eastAsia="Lato" w:cs="Arial"/>
          <w:color w:val="C00000"/>
          <w:lang w:val="fr"/>
        </w:rPr>
        <w:t>Le cas échéant, si les activités exercées par la communauté d’énergie génèrent des profits, ils seront exclusivement affectés à la réalisation de son objet social.</w:t>
      </w:r>
    </w:p>
    <w:p w14:paraId="3D4DB2E7" w14:textId="77777777" w:rsidR="003F7519" w:rsidRDefault="003F7519" w:rsidP="0063665C">
      <w:pPr>
        <w:ind w:left="142" w:right="0"/>
        <w:rPr>
          <w:rFonts w:eastAsia="Lato" w:cs="Arial"/>
          <w:color w:val="auto"/>
          <w:lang w:val="fr"/>
        </w:rPr>
      </w:pPr>
    </w:p>
    <w:p w14:paraId="5207BE17" w14:textId="6BAF4096" w:rsidR="00E46601" w:rsidRDefault="00E95E5D" w:rsidP="0063665C">
      <w:pPr>
        <w:ind w:left="142" w:right="0"/>
        <w:rPr>
          <w:rFonts w:eastAsia="Lato" w:cs="Arial"/>
          <w:color w:val="auto"/>
          <w:lang w:val="fr"/>
        </w:rPr>
      </w:pPr>
      <w:r>
        <w:rPr>
          <w:rFonts w:eastAsia="Lato" w:cs="Arial"/>
          <w:color w:val="auto"/>
          <w:highlight w:val="lightGray"/>
          <w:lang w:val="fr"/>
        </w:rPr>
        <w:t>Si possible, e</w:t>
      </w:r>
      <w:r w:rsidR="00E46601" w:rsidRPr="009F0168">
        <w:rPr>
          <w:rFonts w:eastAsia="Lato" w:cs="Arial"/>
          <w:color w:val="auto"/>
          <w:highlight w:val="lightGray"/>
          <w:lang w:val="fr"/>
        </w:rPr>
        <w:t>xpliquez comment les profits seront affectés</w:t>
      </w:r>
      <w:r>
        <w:rPr>
          <w:rFonts w:eastAsia="Lato" w:cs="Arial"/>
          <w:color w:val="auto"/>
          <w:highlight w:val="lightGray"/>
          <w:lang w:val="fr"/>
        </w:rPr>
        <w:t xml:space="preserve"> à la réalisation de son objet social</w:t>
      </w:r>
      <w:r w:rsidR="0011598E" w:rsidRPr="0011598E">
        <w:rPr>
          <w:rFonts w:eastAsia="Lato" w:cs="Arial"/>
          <w:color w:val="auto"/>
          <w:highlight w:val="lightGray"/>
          <w:lang w:val="fr"/>
        </w:rPr>
        <w:t>.</w:t>
      </w:r>
    </w:p>
    <w:p w14:paraId="5F597950" w14:textId="4D6C8BDB" w:rsidR="00891CF8" w:rsidRPr="0046005A" w:rsidRDefault="00891CF8" w:rsidP="0063665C">
      <w:pPr>
        <w:ind w:left="142" w:right="0"/>
        <w:rPr>
          <w:rFonts w:eastAsia="Lato" w:cs="Arial"/>
          <w:lang w:val="fr"/>
        </w:rPr>
      </w:pPr>
    </w:p>
    <w:p w14:paraId="068FCF34" w14:textId="2F95C373" w:rsidR="00891CF8" w:rsidRPr="0046005A" w:rsidRDefault="00891CF8" w:rsidP="0063665C">
      <w:pPr>
        <w:ind w:left="142" w:right="0"/>
        <w:rPr>
          <w:rFonts w:eastAsia="Lato" w:cs="Arial"/>
          <w:lang w:val="fr"/>
        </w:rPr>
      </w:pPr>
      <w:r w:rsidRPr="0046005A">
        <w:rPr>
          <w:rFonts w:eastAsia="Lato" w:cs="Arial"/>
          <w:lang w:val="fr"/>
        </w:rPr>
        <w:t xml:space="preserve">Les </w:t>
      </w:r>
      <w:r w:rsidR="002E5383">
        <w:rPr>
          <w:rFonts w:eastAsia="Lato" w:cs="Arial"/>
          <w:lang w:val="fr"/>
        </w:rPr>
        <w:t xml:space="preserve">droits et obligations des Parties ainsi que les </w:t>
      </w:r>
      <w:r w:rsidR="00427068">
        <w:rPr>
          <w:rFonts w:eastAsia="Lato" w:cs="Arial"/>
          <w:lang w:val="fr"/>
        </w:rPr>
        <w:t>modalités d’exercice et de</w:t>
      </w:r>
      <w:r w:rsidRPr="0046005A">
        <w:rPr>
          <w:rFonts w:eastAsia="Lato" w:cs="Arial"/>
          <w:lang w:val="fr"/>
        </w:rPr>
        <w:t xml:space="preserve"> fonctionnement de chacune des activités organisées par l’</w:t>
      </w:r>
      <w:r w:rsidR="004C10A3">
        <w:rPr>
          <w:rFonts w:eastAsia="Lato" w:cs="Arial"/>
          <w:lang w:val="fr"/>
        </w:rPr>
        <w:t>association</w:t>
      </w:r>
      <w:r w:rsidRPr="0046005A">
        <w:rPr>
          <w:rFonts w:eastAsia="Lato" w:cs="Arial"/>
          <w:lang w:val="fr"/>
        </w:rPr>
        <w:t xml:space="preserve"> sont définies </w:t>
      </w:r>
      <w:r w:rsidR="00F6643A">
        <w:rPr>
          <w:rFonts w:eastAsia="Lato" w:cs="Arial"/>
          <w:lang w:val="fr"/>
        </w:rPr>
        <w:t>par le biais de</w:t>
      </w:r>
      <w:r w:rsidRPr="0046005A">
        <w:rPr>
          <w:rFonts w:eastAsia="Lato" w:cs="Arial"/>
          <w:lang w:val="fr"/>
        </w:rPr>
        <w:t xml:space="preserve"> contrats, spécifiques à chacune de </w:t>
      </w:r>
      <w:r w:rsidR="00757748" w:rsidRPr="0046005A">
        <w:rPr>
          <w:rFonts w:eastAsia="Lato" w:cs="Arial"/>
          <w:lang w:val="fr"/>
        </w:rPr>
        <w:t>c</w:t>
      </w:r>
      <w:r w:rsidRPr="0046005A">
        <w:rPr>
          <w:rFonts w:eastAsia="Lato" w:cs="Arial"/>
          <w:lang w:val="fr"/>
        </w:rPr>
        <w:t>es activités</w:t>
      </w:r>
      <w:r w:rsidR="00F6643A">
        <w:rPr>
          <w:rFonts w:eastAsia="Lato" w:cs="Arial"/>
          <w:lang w:val="fr"/>
        </w:rPr>
        <w:t xml:space="preserve">, </w:t>
      </w:r>
      <w:r w:rsidR="00F236CD">
        <w:rPr>
          <w:rFonts w:eastAsia="Lato" w:cs="Arial"/>
          <w:lang w:val="fr"/>
        </w:rPr>
        <w:t>conclu</w:t>
      </w:r>
      <w:r w:rsidR="004C10A3">
        <w:rPr>
          <w:rFonts w:eastAsia="Lato" w:cs="Arial"/>
          <w:lang w:val="fr"/>
        </w:rPr>
        <w:t>s</w:t>
      </w:r>
      <w:r w:rsidR="00F236CD">
        <w:rPr>
          <w:rFonts w:eastAsia="Lato" w:cs="Arial"/>
          <w:lang w:val="fr"/>
        </w:rPr>
        <w:t xml:space="preserve"> entre la communauté d’énergie et chacun des </w:t>
      </w:r>
      <w:r w:rsidR="0039382E">
        <w:rPr>
          <w:rFonts w:eastAsia="Lato" w:cs="Arial"/>
          <w:lang w:val="fr"/>
        </w:rPr>
        <w:t xml:space="preserve">membres </w:t>
      </w:r>
      <w:r w:rsidR="00F236CD">
        <w:rPr>
          <w:rFonts w:eastAsia="Lato" w:cs="Arial"/>
          <w:lang w:val="fr"/>
        </w:rPr>
        <w:t xml:space="preserve">participant à </w:t>
      </w:r>
      <w:r w:rsidR="00E5218C">
        <w:rPr>
          <w:rFonts w:eastAsia="Lato" w:cs="Arial"/>
          <w:lang w:val="fr"/>
        </w:rPr>
        <w:t>l’activité concernée.</w:t>
      </w:r>
      <w:r w:rsidR="00F236CD">
        <w:rPr>
          <w:rFonts w:eastAsia="Lato" w:cs="Arial"/>
          <w:lang w:val="fr"/>
        </w:rPr>
        <w:t xml:space="preserve"> </w:t>
      </w:r>
    </w:p>
    <w:p w14:paraId="01B4BA26" w14:textId="77777777" w:rsidR="00757748" w:rsidRPr="0046005A" w:rsidRDefault="00757748" w:rsidP="0063665C">
      <w:pPr>
        <w:ind w:left="142" w:right="0"/>
        <w:rPr>
          <w:rFonts w:eastAsia="Lato" w:cs="Arial"/>
          <w:lang w:val="fr"/>
        </w:rPr>
      </w:pPr>
    </w:p>
    <w:p w14:paraId="5145DB57" w14:textId="77777777" w:rsidR="00705FDC" w:rsidRDefault="00705FDC" w:rsidP="0063665C">
      <w:pPr>
        <w:ind w:left="142" w:right="0"/>
        <w:jc w:val="left"/>
        <w:rPr>
          <w:b/>
          <w:caps/>
          <w:color w:val="006F90"/>
          <w:sz w:val="28"/>
          <w:szCs w:val="22"/>
          <w:u w:val="single"/>
        </w:rPr>
      </w:pPr>
      <w:r>
        <w:br w:type="page"/>
      </w:r>
    </w:p>
    <w:p w14:paraId="3516612D" w14:textId="62CA8FAB" w:rsidR="00757748" w:rsidRPr="0046005A" w:rsidRDefault="00F8428E" w:rsidP="008535F3">
      <w:pPr>
        <w:pStyle w:val="Titre1"/>
      </w:pPr>
      <w:bookmarkStart w:id="21" w:name="_Toc121212839"/>
      <w:bookmarkStart w:id="22" w:name="_Toc149654730"/>
      <w:r w:rsidRPr="0046005A">
        <w:lastRenderedPageBreak/>
        <w:t xml:space="preserve">Titre 2 – </w:t>
      </w:r>
      <w:r w:rsidRPr="008535F3">
        <w:t>Des</w:t>
      </w:r>
      <w:r w:rsidRPr="0046005A">
        <w:t xml:space="preserve"> membres</w:t>
      </w:r>
      <w:bookmarkEnd w:id="21"/>
      <w:bookmarkEnd w:id="22"/>
    </w:p>
    <w:p w14:paraId="2E8BCF1F" w14:textId="709882C4" w:rsidR="00F8428E" w:rsidRPr="0046005A" w:rsidRDefault="00705FDC" w:rsidP="0063665C">
      <w:pPr>
        <w:pStyle w:val="Titre2"/>
        <w:ind w:left="142" w:right="0"/>
      </w:pPr>
      <w:bookmarkStart w:id="23" w:name="_Toc121212840"/>
      <w:bookmarkStart w:id="24" w:name="_Toc149654731"/>
      <w:r w:rsidRPr="007923FE">
        <w:rPr>
          <w:noProof/>
          <w:color w:val="C00000"/>
        </w:rPr>
        <mc:AlternateContent>
          <mc:Choice Requires="wps">
            <w:drawing>
              <wp:anchor distT="45720" distB="45720" distL="114300" distR="114300" simplePos="0" relativeHeight="251658244" behindDoc="0" locked="0" layoutInCell="1" allowOverlap="1" wp14:anchorId="5B0760CC" wp14:editId="6BE0C5E3">
                <wp:simplePos x="0" y="0"/>
                <wp:positionH relativeFrom="margin">
                  <wp:align>right</wp:align>
                </wp:positionH>
                <wp:positionV relativeFrom="paragraph">
                  <wp:posOffset>338455</wp:posOffset>
                </wp:positionV>
                <wp:extent cx="6102985" cy="2091055"/>
                <wp:effectExtent l="0" t="0" r="12065" b="23495"/>
                <wp:wrapTopAndBottom/>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2091193"/>
                        </a:xfrm>
                        <a:prstGeom prst="rect">
                          <a:avLst/>
                        </a:prstGeom>
                        <a:solidFill>
                          <a:schemeClr val="accent5">
                            <a:lumMod val="40000"/>
                            <a:lumOff val="60000"/>
                          </a:schemeClr>
                        </a:solidFill>
                        <a:ln w="9525">
                          <a:solidFill>
                            <a:schemeClr val="accent2"/>
                          </a:solidFill>
                          <a:miter lim="800000"/>
                          <a:headEnd/>
                          <a:tailEnd/>
                        </a:ln>
                      </wps:spPr>
                      <wps:txbx>
                        <w:txbxContent>
                          <w:p w14:paraId="0DB89918" w14:textId="0DEE25F5" w:rsidR="001A4A28" w:rsidRDefault="00705FDC" w:rsidP="00705FDC">
                            <w:pPr>
                              <w:ind w:left="0" w:right="-78"/>
                              <w:rPr>
                                <w:rFonts w:eastAsia="Lato" w:cs="Arial"/>
                                <w:i/>
                                <w:iCs/>
                                <w:color w:val="auto"/>
                                <w:sz w:val="18"/>
                                <w:szCs w:val="18"/>
                                <w:lang w:val="fr"/>
                              </w:rPr>
                            </w:pPr>
                            <w:r w:rsidRPr="00705FDC">
                              <w:rPr>
                                <w:rFonts w:cs="Arial"/>
                                <w:i/>
                                <w:iCs/>
                                <w:noProof/>
                                <w:sz w:val="18"/>
                                <w:szCs w:val="18"/>
                              </w:rPr>
                              <w:drawing>
                                <wp:inline distT="0" distB="0" distL="0" distR="0" wp14:anchorId="28A60E71" wp14:editId="0584C857">
                                  <wp:extent cx="339832" cy="295275"/>
                                  <wp:effectExtent l="0" t="0" r="3175"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572349">
                              <w:rPr>
                                <w:rFonts w:cs="Arial"/>
                                <w:i/>
                                <w:iCs/>
                                <w:sz w:val="18"/>
                                <w:szCs w:val="18"/>
                              </w:rPr>
                              <w:t xml:space="preserve">En principe, il n’est pas nécessaire de prévoir deux </w:t>
                            </w:r>
                            <w:r w:rsidRPr="00572349">
                              <w:rPr>
                                <w:rFonts w:eastAsia="Lato" w:cs="Arial"/>
                                <w:i/>
                                <w:iCs/>
                                <w:color w:val="auto"/>
                                <w:sz w:val="18"/>
                                <w:szCs w:val="18"/>
                                <w:lang w:val="fr"/>
                              </w:rPr>
                              <w:t>catégories de membres</w:t>
                            </w:r>
                            <w:r w:rsidRPr="00BC6E7F">
                              <w:rPr>
                                <w:rFonts w:eastAsia="Lato" w:cs="Arial"/>
                                <w:i/>
                                <w:iCs/>
                                <w:color w:val="auto"/>
                                <w:sz w:val="18"/>
                                <w:szCs w:val="18"/>
                                <w:lang w:val="fr"/>
                              </w:rPr>
                              <w:t> : effectifs et adhérents.</w:t>
                            </w:r>
                            <w:r w:rsidR="008B07AE" w:rsidRPr="00BC6E7F">
                              <w:rPr>
                                <w:rFonts w:eastAsia="Lato" w:cs="Arial"/>
                                <w:i/>
                                <w:iCs/>
                                <w:color w:val="auto"/>
                                <w:sz w:val="18"/>
                                <w:szCs w:val="18"/>
                                <w:lang w:val="fr"/>
                              </w:rPr>
                              <w:t xml:space="preserve"> </w:t>
                            </w:r>
                            <w:r w:rsidRPr="00BC6E7F">
                              <w:rPr>
                                <w:rFonts w:eastAsia="Lato" w:cs="Arial"/>
                                <w:i/>
                                <w:iCs/>
                                <w:color w:val="auto"/>
                                <w:sz w:val="18"/>
                                <w:szCs w:val="18"/>
                                <w:lang w:val="fr"/>
                              </w:rPr>
                              <w:t>Toutefois, dans certains cas, il peut être intéressant d’autoriser l’adhésion de membres adhérents, qui ne bénéficient pas du droit de vote lors des assemblées générales de l’association mais qui souhaitent soutenir l’association (ex : une commune, un tiers investisseur, etc.).</w:t>
                            </w:r>
                            <w:r w:rsidR="009405CA">
                              <w:rPr>
                                <w:rFonts w:eastAsia="Lato" w:cs="Arial"/>
                                <w:i/>
                                <w:iCs/>
                                <w:color w:val="auto"/>
                                <w:sz w:val="18"/>
                                <w:szCs w:val="18"/>
                                <w:lang w:val="fr"/>
                              </w:rPr>
                              <w:t xml:space="preserve"> </w:t>
                            </w:r>
                            <w:r w:rsidR="0043519E" w:rsidRPr="00AB0468">
                              <w:rPr>
                                <w:rFonts w:eastAsia="Lato" w:cs="Arial"/>
                                <w:b/>
                                <w:bCs/>
                                <w:i/>
                                <w:iCs/>
                                <w:color w:val="auto"/>
                                <w:sz w:val="18"/>
                                <w:szCs w:val="18"/>
                                <w:lang w:val="fr"/>
                              </w:rPr>
                              <w:t>Les membres adhérents doivent</w:t>
                            </w:r>
                            <w:r w:rsidR="00807D81" w:rsidRPr="00AB0468">
                              <w:rPr>
                                <w:rFonts w:eastAsia="Lato" w:cs="Arial"/>
                                <w:b/>
                                <w:bCs/>
                                <w:i/>
                                <w:iCs/>
                                <w:color w:val="auto"/>
                                <w:sz w:val="18"/>
                                <w:szCs w:val="18"/>
                                <w:lang w:val="fr"/>
                              </w:rPr>
                              <w:t xml:space="preserve"> rester une exception. Ne</w:t>
                            </w:r>
                            <w:r w:rsidR="00DF069E" w:rsidRPr="00AB0468">
                              <w:rPr>
                                <w:rFonts w:eastAsia="Lato" w:cs="Arial"/>
                                <w:b/>
                                <w:bCs/>
                                <w:i/>
                                <w:iCs/>
                                <w:color w:val="auto"/>
                                <w:sz w:val="18"/>
                                <w:szCs w:val="18"/>
                                <w:lang w:val="fr"/>
                              </w:rPr>
                              <w:t xml:space="preserve"> prévoyez la catégorie de membres adhérents dans vos statuts que si cela a du sens dans le cadre de votre projet. </w:t>
                            </w:r>
                            <w:r w:rsidR="00572349" w:rsidRPr="00AB0468">
                              <w:rPr>
                                <w:rFonts w:eastAsia="Lato" w:cs="Arial"/>
                                <w:b/>
                                <w:bCs/>
                                <w:i/>
                                <w:iCs/>
                                <w:color w:val="auto"/>
                                <w:sz w:val="18"/>
                                <w:szCs w:val="18"/>
                                <w:lang w:val="fr"/>
                              </w:rPr>
                              <w:t>Si besoin, demandez conseil auprès du Facilitateur.</w:t>
                            </w:r>
                            <w:r w:rsidR="00572349">
                              <w:rPr>
                                <w:rFonts w:eastAsia="Lato" w:cs="Arial"/>
                                <w:i/>
                                <w:iCs/>
                                <w:color w:val="auto"/>
                                <w:sz w:val="18"/>
                                <w:szCs w:val="18"/>
                                <w:lang w:val="fr"/>
                              </w:rPr>
                              <w:t xml:space="preserve"> </w:t>
                            </w:r>
                          </w:p>
                          <w:p w14:paraId="46608A7B" w14:textId="77777777" w:rsidR="001A4A28" w:rsidRDefault="001A4A28" w:rsidP="00705FDC">
                            <w:pPr>
                              <w:ind w:left="0" w:right="-78"/>
                              <w:rPr>
                                <w:rFonts w:eastAsia="Lato" w:cs="Arial"/>
                                <w:i/>
                                <w:iCs/>
                                <w:color w:val="auto"/>
                                <w:sz w:val="18"/>
                                <w:szCs w:val="18"/>
                                <w:lang w:val="fr"/>
                              </w:rPr>
                            </w:pPr>
                          </w:p>
                          <w:p w14:paraId="3BE26F95" w14:textId="598AEEE3" w:rsidR="00705FDC" w:rsidRDefault="009405CA" w:rsidP="00705FDC">
                            <w:pPr>
                              <w:ind w:left="0" w:right="-78"/>
                              <w:rPr>
                                <w:rFonts w:eastAsia="Lato" w:cs="Arial"/>
                                <w:i/>
                                <w:iCs/>
                                <w:color w:val="auto"/>
                                <w:sz w:val="18"/>
                                <w:szCs w:val="18"/>
                                <w:lang w:val="fr"/>
                              </w:rPr>
                            </w:pPr>
                            <w:r w:rsidRPr="00B94D03">
                              <w:rPr>
                                <w:rFonts w:eastAsia="Lato" w:cs="Arial"/>
                                <w:i/>
                                <w:iCs/>
                                <w:color w:val="auto"/>
                                <w:sz w:val="18"/>
                                <w:szCs w:val="18"/>
                                <w:lang w:val="fr"/>
                              </w:rPr>
                              <w:t xml:space="preserve">Attention, </w:t>
                            </w:r>
                            <w:r w:rsidR="005662AA" w:rsidRPr="00B94D03">
                              <w:rPr>
                                <w:rFonts w:eastAsia="Lato" w:cs="Arial"/>
                                <w:i/>
                                <w:iCs/>
                                <w:color w:val="auto"/>
                                <w:sz w:val="18"/>
                                <w:szCs w:val="18"/>
                                <w:lang w:val="fr"/>
                              </w:rPr>
                              <w:t>les membres a</w:t>
                            </w:r>
                            <w:r w:rsidR="0001172E" w:rsidRPr="00B94D03">
                              <w:rPr>
                                <w:rFonts w:eastAsia="Lato" w:cs="Arial"/>
                                <w:i/>
                                <w:iCs/>
                                <w:color w:val="auto"/>
                                <w:sz w:val="18"/>
                                <w:szCs w:val="18"/>
                                <w:lang w:val="fr"/>
                              </w:rPr>
                              <w:t>dhérents sont invités à titre consultatif aux assemblées générales</w:t>
                            </w:r>
                            <w:r w:rsidR="00001279" w:rsidRPr="00B94D03">
                              <w:rPr>
                                <w:rFonts w:eastAsia="Lato" w:cs="Arial"/>
                                <w:i/>
                                <w:iCs/>
                                <w:color w:val="auto"/>
                                <w:sz w:val="18"/>
                                <w:szCs w:val="18"/>
                                <w:lang w:val="fr"/>
                              </w:rPr>
                              <w:t>. Une Communauté d’énergie ayant vocation à être gouvernée de manière démocratique, veillez à ce que</w:t>
                            </w:r>
                            <w:r w:rsidR="000953E0" w:rsidRPr="00B94D03">
                              <w:rPr>
                                <w:rFonts w:eastAsia="Lato" w:cs="Arial"/>
                                <w:i/>
                                <w:iCs/>
                                <w:color w:val="auto"/>
                                <w:sz w:val="18"/>
                                <w:szCs w:val="18"/>
                                <w:lang w:val="fr"/>
                              </w:rPr>
                              <w:t xml:space="preserve"> les membres adhérents ne représentent pas plus de 25% du nombre total </w:t>
                            </w:r>
                            <w:r w:rsidR="00733546" w:rsidRPr="00B94D03">
                              <w:rPr>
                                <w:rFonts w:eastAsia="Lato" w:cs="Arial"/>
                                <w:i/>
                                <w:iCs/>
                                <w:color w:val="auto"/>
                                <w:sz w:val="18"/>
                                <w:szCs w:val="18"/>
                                <w:lang w:val="fr"/>
                              </w:rPr>
                              <w:t>de membres.</w:t>
                            </w:r>
                            <w:r w:rsidR="00733546">
                              <w:rPr>
                                <w:rFonts w:eastAsia="Lato" w:cs="Arial"/>
                                <w:i/>
                                <w:iCs/>
                                <w:color w:val="auto"/>
                                <w:sz w:val="18"/>
                                <w:szCs w:val="18"/>
                                <w:lang w:val="fr"/>
                              </w:rPr>
                              <w:t xml:space="preserve"> </w:t>
                            </w:r>
                          </w:p>
                          <w:p w14:paraId="363384AC" w14:textId="77777777" w:rsidR="001A4A28" w:rsidRPr="00BC6E7F" w:rsidRDefault="001A4A28" w:rsidP="00705FDC">
                            <w:pPr>
                              <w:ind w:left="0" w:right="-78"/>
                              <w:rPr>
                                <w:rFonts w:eastAsia="Lato" w:cs="Arial"/>
                                <w:i/>
                                <w:iCs/>
                                <w:color w:val="auto"/>
                                <w:sz w:val="18"/>
                                <w:szCs w:val="18"/>
                                <w:lang w:val="fr"/>
                              </w:rPr>
                            </w:pPr>
                          </w:p>
                          <w:p w14:paraId="141F4D85" w14:textId="75C1DBB6" w:rsidR="00705FDC" w:rsidRPr="00BC6E7F" w:rsidRDefault="00705FDC" w:rsidP="008B07AE">
                            <w:pPr>
                              <w:ind w:left="0" w:right="-78"/>
                              <w:rPr>
                                <w:rFonts w:eastAsia="Lato" w:cs="Arial"/>
                                <w:i/>
                                <w:iCs/>
                                <w:color w:val="auto"/>
                                <w:sz w:val="18"/>
                                <w:szCs w:val="18"/>
                                <w:lang w:val="fr-BE"/>
                              </w:rPr>
                            </w:pPr>
                            <w:r w:rsidRPr="00BC6E7F">
                              <w:rPr>
                                <w:rFonts w:eastAsia="Lato" w:cs="Arial"/>
                                <w:i/>
                                <w:iCs/>
                                <w:color w:val="auto"/>
                                <w:sz w:val="18"/>
                                <w:szCs w:val="18"/>
                                <w:lang w:val="fr"/>
                              </w:rPr>
                              <w:t xml:space="preserve">En tout état de cause, si vous prévoyez la possibilité d’avoir des membres adhérents, leurs droits et devoirs ainsi que leur procédure d’adhésion doivent être entièrement décrits </w:t>
                            </w:r>
                            <w:r w:rsidR="001D00BF" w:rsidRPr="00BC6E7F">
                              <w:rPr>
                                <w:rFonts w:eastAsia="Lato" w:cs="Arial"/>
                                <w:i/>
                                <w:iCs/>
                                <w:color w:val="auto"/>
                                <w:sz w:val="18"/>
                                <w:szCs w:val="18"/>
                                <w:lang w:val="fr"/>
                              </w:rPr>
                              <w:t xml:space="preserve">complètement </w:t>
                            </w:r>
                            <w:r w:rsidRPr="00BC6E7F">
                              <w:rPr>
                                <w:rFonts w:eastAsia="Lato" w:cs="Arial"/>
                                <w:i/>
                                <w:iCs/>
                                <w:color w:val="auto"/>
                                <w:sz w:val="18"/>
                                <w:szCs w:val="18"/>
                                <w:lang w:val="fr"/>
                              </w:rPr>
                              <w:t xml:space="preserve">dans les statuts.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760CC" id="_x0000_t202" coordsize="21600,21600" o:spt="202" path="m,l,21600r21600,l21600,xe">
                <v:stroke joinstyle="miter"/>
                <v:path gradientshapeok="t" o:connecttype="rect"/>
              </v:shapetype>
              <v:shape id="_x0000_s1031" type="#_x0000_t202" style="position:absolute;left:0;text-align:left;margin-left:429.35pt;margin-top:26.65pt;width:480.55pt;height:164.65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" fillcolor="#d4d4d6 [1304]" strokecolor="#006f90 [3205]">
                <v:textbox>
                  <w:txbxContent>
                    <w:p w14:paraId="0DB89918" w14:textId="0DEE25F5" w:rsidR="001A4A28" w:rsidRDefault="00705FDC" w:rsidP="00705FDC">
                      <w:pPr>
                        <w:ind w:left="0" w:right="-78"/>
                        <w:rPr>
                          <w:rFonts w:eastAsia="Lato" w:cs="Arial"/>
                          <w:i/>
                          <w:iCs/>
                          <w:color w:val="auto"/>
                          <w:sz w:val="18"/>
                          <w:szCs w:val="18"/>
                          <w:lang w:val="fr"/>
                        </w:rPr>
                      </w:pPr>
                      <w:r w:rsidRPr="00705FDC">
                        <w:rPr>
                          <w:rFonts w:cs="Arial"/>
                          <w:i/>
                          <w:iCs/>
                          <w:noProof/>
                          <w:sz w:val="18"/>
                          <w:szCs w:val="18"/>
                        </w:rPr>
                        <w:drawing>
                          <wp:inline distT="0" distB="0" distL="0" distR="0" wp14:anchorId="28A60E71" wp14:editId="0584C857">
                            <wp:extent cx="339832" cy="295275"/>
                            <wp:effectExtent l="0" t="0" r="3175"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572349">
                        <w:rPr>
                          <w:rFonts w:cs="Arial"/>
                          <w:i/>
                          <w:iCs/>
                          <w:sz w:val="18"/>
                          <w:szCs w:val="18"/>
                        </w:rPr>
                        <w:t xml:space="preserve">En principe, il n’est pas nécessaire de prévoir deux </w:t>
                      </w:r>
                      <w:r w:rsidRPr="00572349">
                        <w:rPr>
                          <w:rFonts w:eastAsia="Lato" w:cs="Arial"/>
                          <w:i/>
                          <w:iCs/>
                          <w:color w:val="auto"/>
                          <w:sz w:val="18"/>
                          <w:szCs w:val="18"/>
                          <w:lang w:val="fr"/>
                        </w:rPr>
                        <w:t>catégories de membres</w:t>
                      </w:r>
                      <w:r w:rsidRPr="00BC6E7F">
                        <w:rPr>
                          <w:rFonts w:eastAsia="Lato" w:cs="Arial"/>
                          <w:i/>
                          <w:iCs/>
                          <w:color w:val="auto"/>
                          <w:sz w:val="18"/>
                          <w:szCs w:val="18"/>
                          <w:lang w:val="fr"/>
                        </w:rPr>
                        <w:t> : effectifs et adhérents.</w:t>
                      </w:r>
                      <w:r w:rsidR="008B07AE" w:rsidRPr="00BC6E7F">
                        <w:rPr>
                          <w:rFonts w:eastAsia="Lato" w:cs="Arial"/>
                          <w:i/>
                          <w:iCs/>
                          <w:color w:val="auto"/>
                          <w:sz w:val="18"/>
                          <w:szCs w:val="18"/>
                          <w:lang w:val="fr"/>
                        </w:rPr>
                        <w:t xml:space="preserve"> </w:t>
                      </w:r>
                      <w:r w:rsidRPr="00BC6E7F">
                        <w:rPr>
                          <w:rFonts w:eastAsia="Lato" w:cs="Arial"/>
                          <w:i/>
                          <w:iCs/>
                          <w:color w:val="auto"/>
                          <w:sz w:val="18"/>
                          <w:szCs w:val="18"/>
                          <w:lang w:val="fr"/>
                        </w:rPr>
                        <w:t>Toutefois, dans certains cas, il peut être intéressant d’autoriser l’adhésion de membres adhérents, qui ne bénéficient pas du droit de vote lors des assemblées générales de l’association mais qui souhaitent soutenir l’association (ex : une commune, un tiers investisseur, etc.).</w:t>
                      </w:r>
                      <w:r w:rsidR="009405CA">
                        <w:rPr>
                          <w:rFonts w:eastAsia="Lato" w:cs="Arial"/>
                          <w:i/>
                          <w:iCs/>
                          <w:color w:val="auto"/>
                          <w:sz w:val="18"/>
                          <w:szCs w:val="18"/>
                          <w:lang w:val="fr"/>
                        </w:rPr>
                        <w:t xml:space="preserve"> </w:t>
                      </w:r>
                      <w:r w:rsidR="0043519E" w:rsidRPr="00AB0468">
                        <w:rPr>
                          <w:rFonts w:eastAsia="Lato" w:cs="Arial"/>
                          <w:b/>
                          <w:bCs/>
                          <w:i/>
                          <w:iCs/>
                          <w:color w:val="auto"/>
                          <w:sz w:val="18"/>
                          <w:szCs w:val="18"/>
                          <w:lang w:val="fr"/>
                        </w:rPr>
                        <w:t>Les membres adhérents doivent</w:t>
                      </w:r>
                      <w:r w:rsidR="00807D81" w:rsidRPr="00AB0468">
                        <w:rPr>
                          <w:rFonts w:eastAsia="Lato" w:cs="Arial"/>
                          <w:b/>
                          <w:bCs/>
                          <w:i/>
                          <w:iCs/>
                          <w:color w:val="auto"/>
                          <w:sz w:val="18"/>
                          <w:szCs w:val="18"/>
                          <w:lang w:val="fr"/>
                        </w:rPr>
                        <w:t xml:space="preserve"> rester une exception. Ne</w:t>
                      </w:r>
                      <w:r w:rsidR="00DF069E" w:rsidRPr="00AB0468">
                        <w:rPr>
                          <w:rFonts w:eastAsia="Lato" w:cs="Arial"/>
                          <w:b/>
                          <w:bCs/>
                          <w:i/>
                          <w:iCs/>
                          <w:color w:val="auto"/>
                          <w:sz w:val="18"/>
                          <w:szCs w:val="18"/>
                          <w:lang w:val="fr"/>
                        </w:rPr>
                        <w:t xml:space="preserve"> prévoyez la catégorie de membres adhérents dans vos statuts que si cela a du sens dans le cadre de votre projet. </w:t>
                      </w:r>
                      <w:r w:rsidR="00572349" w:rsidRPr="00AB0468">
                        <w:rPr>
                          <w:rFonts w:eastAsia="Lato" w:cs="Arial"/>
                          <w:b/>
                          <w:bCs/>
                          <w:i/>
                          <w:iCs/>
                          <w:color w:val="auto"/>
                          <w:sz w:val="18"/>
                          <w:szCs w:val="18"/>
                          <w:lang w:val="fr"/>
                        </w:rPr>
                        <w:t>Si besoin, demandez conseil auprès du Facilitateur.</w:t>
                      </w:r>
                      <w:r w:rsidR="00572349">
                        <w:rPr>
                          <w:rFonts w:eastAsia="Lato" w:cs="Arial"/>
                          <w:i/>
                          <w:iCs/>
                          <w:color w:val="auto"/>
                          <w:sz w:val="18"/>
                          <w:szCs w:val="18"/>
                          <w:lang w:val="fr"/>
                        </w:rPr>
                        <w:t xml:space="preserve"> </w:t>
                      </w:r>
                    </w:p>
                    <w:p w14:paraId="46608A7B" w14:textId="77777777" w:rsidR="001A4A28" w:rsidRDefault="001A4A28" w:rsidP="00705FDC">
                      <w:pPr>
                        <w:ind w:left="0" w:right="-78"/>
                        <w:rPr>
                          <w:rFonts w:eastAsia="Lato" w:cs="Arial"/>
                          <w:i/>
                          <w:iCs/>
                          <w:color w:val="auto"/>
                          <w:sz w:val="18"/>
                          <w:szCs w:val="18"/>
                          <w:lang w:val="fr"/>
                        </w:rPr>
                      </w:pPr>
                    </w:p>
                    <w:p w14:paraId="3BE26F95" w14:textId="598AEEE3" w:rsidR="00705FDC" w:rsidRDefault="009405CA" w:rsidP="00705FDC">
                      <w:pPr>
                        <w:ind w:left="0" w:right="-78"/>
                        <w:rPr>
                          <w:rFonts w:eastAsia="Lato" w:cs="Arial"/>
                          <w:i/>
                          <w:iCs/>
                          <w:color w:val="auto"/>
                          <w:sz w:val="18"/>
                          <w:szCs w:val="18"/>
                          <w:lang w:val="fr"/>
                        </w:rPr>
                      </w:pPr>
                      <w:r w:rsidRPr="00B94D03">
                        <w:rPr>
                          <w:rFonts w:eastAsia="Lato" w:cs="Arial"/>
                          <w:i/>
                          <w:iCs/>
                          <w:color w:val="auto"/>
                          <w:sz w:val="18"/>
                          <w:szCs w:val="18"/>
                          <w:lang w:val="fr"/>
                        </w:rPr>
                        <w:t xml:space="preserve">Attention, </w:t>
                      </w:r>
                      <w:r w:rsidR="005662AA" w:rsidRPr="00B94D03">
                        <w:rPr>
                          <w:rFonts w:eastAsia="Lato" w:cs="Arial"/>
                          <w:i/>
                          <w:iCs/>
                          <w:color w:val="auto"/>
                          <w:sz w:val="18"/>
                          <w:szCs w:val="18"/>
                          <w:lang w:val="fr"/>
                        </w:rPr>
                        <w:t>les membres a</w:t>
                      </w:r>
                      <w:r w:rsidR="0001172E" w:rsidRPr="00B94D03">
                        <w:rPr>
                          <w:rFonts w:eastAsia="Lato" w:cs="Arial"/>
                          <w:i/>
                          <w:iCs/>
                          <w:color w:val="auto"/>
                          <w:sz w:val="18"/>
                          <w:szCs w:val="18"/>
                          <w:lang w:val="fr"/>
                        </w:rPr>
                        <w:t>dhérents sont invités à titre consultatif aux assemblées générales</w:t>
                      </w:r>
                      <w:r w:rsidR="00001279" w:rsidRPr="00B94D03">
                        <w:rPr>
                          <w:rFonts w:eastAsia="Lato" w:cs="Arial"/>
                          <w:i/>
                          <w:iCs/>
                          <w:color w:val="auto"/>
                          <w:sz w:val="18"/>
                          <w:szCs w:val="18"/>
                          <w:lang w:val="fr"/>
                        </w:rPr>
                        <w:t>. Une Communauté d’énergie ayant vocation à être gouvernée de manière démocratique, veillez à ce que</w:t>
                      </w:r>
                      <w:r w:rsidR="000953E0" w:rsidRPr="00B94D03">
                        <w:rPr>
                          <w:rFonts w:eastAsia="Lato" w:cs="Arial"/>
                          <w:i/>
                          <w:iCs/>
                          <w:color w:val="auto"/>
                          <w:sz w:val="18"/>
                          <w:szCs w:val="18"/>
                          <w:lang w:val="fr"/>
                        </w:rPr>
                        <w:t xml:space="preserve"> les membres adhérents ne représentent pas plus de 25% du nombre total </w:t>
                      </w:r>
                      <w:r w:rsidR="00733546" w:rsidRPr="00B94D03">
                        <w:rPr>
                          <w:rFonts w:eastAsia="Lato" w:cs="Arial"/>
                          <w:i/>
                          <w:iCs/>
                          <w:color w:val="auto"/>
                          <w:sz w:val="18"/>
                          <w:szCs w:val="18"/>
                          <w:lang w:val="fr"/>
                        </w:rPr>
                        <w:t>de membres.</w:t>
                      </w:r>
                      <w:r w:rsidR="00733546">
                        <w:rPr>
                          <w:rFonts w:eastAsia="Lato" w:cs="Arial"/>
                          <w:i/>
                          <w:iCs/>
                          <w:color w:val="auto"/>
                          <w:sz w:val="18"/>
                          <w:szCs w:val="18"/>
                          <w:lang w:val="fr"/>
                        </w:rPr>
                        <w:t xml:space="preserve"> </w:t>
                      </w:r>
                    </w:p>
                    <w:p w14:paraId="363384AC" w14:textId="77777777" w:rsidR="001A4A28" w:rsidRPr="00BC6E7F" w:rsidRDefault="001A4A28" w:rsidP="00705FDC">
                      <w:pPr>
                        <w:ind w:left="0" w:right="-78"/>
                        <w:rPr>
                          <w:rFonts w:eastAsia="Lato" w:cs="Arial"/>
                          <w:i/>
                          <w:iCs/>
                          <w:color w:val="auto"/>
                          <w:sz w:val="18"/>
                          <w:szCs w:val="18"/>
                          <w:lang w:val="fr"/>
                        </w:rPr>
                      </w:pPr>
                    </w:p>
                    <w:p w14:paraId="141F4D85" w14:textId="75C1DBB6" w:rsidR="00705FDC" w:rsidRPr="00BC6E7F" w:rsidRDefault="00705FDC" w:rsidP="008B07AE">
                      <w:pPr>
                        <w:ind w:left="0" w:right="-78"/>
                        <w:rPr>
                          <w:rFonts w:eastAsia="Lato" w:cs="Arial"/>
                          <w:i/>
                          <w:iCs/>
                          <w:color w:val="auto"/>
                          <w:sz w:val="18"/>
                          <w:szCs w:val="18"/>
                          <w:lang w:val="fr-BE"/>
                        </w:rPr>
                      </w:pPr>
                      <w:r w:rsidRPr="00BC6E7F">
                        <w:rPr>
                          <w:rFonts w:eastAsia="Lato" w:cs="Arial"/>
                          <w:i/>
                          <w:iCs/>
                          <w:color w:val="auto"/>
                          <w:sz w:val="18"/>
                          <w:szCs w:val="18"/>
                          <w:lang w:val="fr"/>
                        </w:rPr>
                        <w:t xml:space="preserve">En tout état de cause, si vous prévoyez la possibilité d’avoir des membres adhérents, leurs droits et devoirs ainsi que leur procédure d’adhésion doivent être entièrement décrits </w:t>
                      </w:r>
                      <w:r w:rsidR="001D00BF" w:rsidRPr="00BC6E7F">
                        <w:rPr>
                          <w:rFonts w:eastAsia="Lato" w:cs="Arial"/>
                          <w:i/>
                          <w:iCs/>
                          <w:color w:val="auto"/>
                          <w:sz w:val="18"/>
                          <w:szCs w:val="18"/>
                          <w:lang w:val="fr"/>
                        </w:rPr>
                        <w:t xml:space="preserve">complètement </w:t>
                      </w:r>
                      <w:r w:rsidRPr="00BC6E7F">
                        <w:rPr>
                          <w:rFonts w:eastAsia="Lato" w:cs="Arial"/>
                          <w:i/>
                          <w:iCs/>
                          <w:color w:val="auto"/>
                          <w:sz w:val="18"/>
                          <w:szCs w:val="18"/>
                          <w:lang w:val="fr"/>
                        </w:rPr>
                        <w:t xml:space="preserve">dans les statuts. </w:t>
                      </w:r>
                    </w:p>
                  </w:txbxContent>
                </v:textbox>
                <w10:wrap type="topAndBottom" anchorx="margin"/>
              </v:shape>
            </w:pict>
          </mc:Fallback>
        </mc:AlternateContent>
      </w:r>
      <w:r w:rsidR="00F8428E" w:rsidRPr="0046005A">
        <w:t xml:space="preserve">Article 6 </w:t>
      </w:r>
      <w:r w:rsidR="00007DE5" w:rsidRPr="0046005A">
        <w:t>–</w:t>
      </w:r>
      <w:r w:rsidR="00F8428E" w:rsidRPr="0046005A">
        <w:t xml:space="preserve"> </w:t>
      </w:r>
      <w:r w:rsidR="00007DE5" w:rsidRPr="0046005A">
        <w:t xml:space="preserve">Membres effectifs et </w:t>
      </w:r>
      <w:r w:rsidR="00281B22" w:rsidRPr="0046005A">
        <w:t>membres adhérents</w:t>
      </w:r>
      <w:bookmarkEnd w:id="23"/>
      <w:bookmarkEnd w:id="24"/>
    </w:p>
    <w:p w14:paraId="73BB9190" w14:textId="77777777" w:rsidR="00113422" w:rsidRPr="00617609" w:rsidRDefault="00113422" w:rsidP="0063665C">
      <w:pPr>
        <w:ind w:left="142" w:right="0"/>
        <w:rPr>
          <w:rFonts w:cs="Arial"/>
        </w:rPr>
      </w:pPr>
    </w:p>
    <w:p w14:paraId="52E53BF4" w14:textId="617229D4" w:rsidR="00F42BE0" w:rsidRPr="00617609" w:rsidRDefault="00F42BE0" w:rsidP="0063665C">
      <w:pPr>
        <w:ind w:left="142" w:right="0"/>
        <w:rPr>
          <w:rFonts w:cs="Arial"/>
        </w:rPr>
      </w:pPr>
      <w:r w:rsidRPr="00617609">
        <w:rPr>
          <w:rFonts w:cs="Arial"/>
        </w:rPr>
        <w:t xml:space="preserve">L’association est composée de membres effectifs </w:t>
      </w:r>
      <w:r w:rsidRPr="00CA4E75">
        <w:rPr>
          <w:rFonts w:cs="Arial"/>
          <w:color w:val="8DB63C" w:themeColor="accent1"/>
        </w:rPr>
        <w:t>et de membres adhérents</w:t>
      </w:r>
      <w:r w:rsidRPr="00951BB9">
        <w:rPr>
          <w:rFonts w:cs="Arial"/>
          <w:color w:val="auto"/>
        </w:rPr>
        <w:t>.</w:t>
      </w:r>
      <w:r w:rsidRPr="00617609">
        <w:rPr>
          <w:rFonts w:cs="Arial"/>
        </w:rPr>
        <w:t xml:space="preserve"> </w:t>
      </w:r>
    </w:p>
    <w:p w14:paraId="3F39D2E3" w14:textId="77777777" w:rsidR="00F42BE0" w:rsidRPr="00617609" w:rsidRDefault="00F42BE0" w:rsidP="0063665C">
      <w:pPr>
        <w:ind w:left="142" w:right="0"/>
        <w:rPr>
          <w:rFonts w:cs="Arial"/>
        </w:rPr>
      </w:pPr>
    </w:p>
    <w:p w14:paraId="285C20BD" w14:textId="55ADDF5D" w:rsidR="00F42BE0" w:rsidRPr="00617609" w:rsidRDefault="00F42BE0" w:rsidP="0063665C">
      <w:pPr>
        <w:ind w:left="142" w:right="0"/>
        <w:rPr>
          <w:rFonts w:eastAsia="Lato" w:cs="Arial"/>
          <w:color w:val="FF0000"/>
        </w:rPr>
      </w:pPr>
      <w:r w:rsidRPr="00617609">
        <w:rPr>
          <w:rFonts w:cs="Arial"/>
          <w:color w:val="C00000"/>
        </w:rPr>
        <w:t xml:space="preserve">Le nombre de membres effectifs </w:t>
      </w:r>
      <w:r w:rsidRPr="00DC38B0">
        <w:rPr>
          <w:rFonts w:cs="Arial"/>
          <w:highlight w:val="lightGray"/>
        </w:rPr>
        <w:t>n’est pas limité</w:t>
      </w:r>
      <w:r w:rsidR="00647831" w:rsidRPr="00DC38B0">
        <w:rPr>
          <w:rFonts w:cs="Arial"/>
          <w:highlight w:val="lightGray"/>
        </w:rPr>
        <w:t xml:space="preserve">/est limité </w:t>
      </w:r>
      <w:r w:rsidR="002A4176" w:rsidRPr="00DC38B0">
        <w:rPr>
          <w:rFonts w:cs="Arial"/>
          <w:highlight w:val="lightGray"/>
        </w:rPr>
        <w:t xml:space="preserve">à </w:t>
      </w:r>
      <w:r w:rsidR="00647831" w:rsidRPr="00DC38B0">
        <w:rPr>
          <w:rFonts w:cs="Arial"/>
          <w:highlight w:val="lightGray"/>
        </w:rPr>
        <w:t>[indique</w:t>
      </w:r>
      <w:r w:rsidR="006B7DD8" w:rsidRPr="00DC38B0">
        <w:rPr>
          <w:rFonts w:cs="Arial"/>
          <w:highlight w:val="lightGray"/>
        </w:rPr>
        <w:t>z</w:t>
      </w:r>
      <w:r w:rsidR="00647831" w:rsidRPr="00DC38B0">
        <w:rPr>
          <w:rFonts w:cs="Arial"/>
          <w:highlight w:val="lightGray"/>
        </w:rPr>
        <w:t xml:space="preserve"> le nombre maximum de membres effectifs]</w:t>
      </w:r>
      <w:r w:rsidRPr="00DC38B0">
        <w:rPr>
          <w:rFonts w:eastAsia="Lato" w:cs="Arial"/>
          <w:highlight w:val="lightGray"/>
        </w:rPr>
        <w:t>,</w:t>
      </w:r>
      <w:r w:rsidRPr="00617609">
        <w:rPr>
          <w:rFonts w:eastAsia="Lato" w:cs="Arial"/>
        </w:rPr>
        <w:t xml:space="preserve"> mais </w:t>
      </w:r>
      <w:r w:rsidRPr="00617609">
        <w:rPr>
          <w:rFonts w:cs="Arial"/>
          <w:color w:val="C00000"/>
        </w:rPr>
        <w:t xml:space="preserve">ne peut être inférieur à </w:t>
      </w:r>
      <w:bookmarkStart w:id="25" w:name="_Hlk32933311"/>
      <w:r w:rsidRPr="00617609">
        <w:rPr>
          <w:rFonts w:eastAsia="Lato" w:cs="Arial"/>
          <w:color w:val="C00000"/>
        </w:rPr>
        <w:t xml:space="preserve">deux. </w:t>
      </w:r>
    </w:p>
    <w:p w14:paraId="7160B711" w14:textId="77777777" w:rsidR="00F42BE0" w:rsidRPr="00617609" w:rsidRDefault="00F42BE0" w:rsidP="0063665C">
      <w:pPr>
        <w:ind w:left="142" w:right="0"/>
        <w:rPr>
          <w:rFonts w:eastAsia="Lato" w:cs="Arial"/>
        </w:rPr>
      </w:pPr>
    </w:p>
    <w:bookmarkEnd w:id="25"/>
    <w:p w14:paraId="265C0129" w14:textId="3625CCED" w:rsidR="00F42BE0" w:rsidRPr="00AB0468" w:rsidRDefault="00F42BE0" w:rsidP="0063665C">
      <w:pPr>
        <w:ind w:left="142" w:right="0"/>
        <w:rPr>
          <w:rFonts w:cs="Arial"/>
          <w:color w:val="006F90" w:themeColor="accent2"/>
        </w:rPr>
      </w:pPr>
      <w:r w:rsidRPr="00AB0468">
        <w:rPr>
          <w:rFonts w:cs="Arial"/>
          <w:color w:val="8DB63C" w:themeColor="accent1"/>
        </w:rPr>
        <w:t xml:space="preserve">Le nombre de membres adhérents </w:t>
      </w:r>
      <w:r w:rsidR="005A12CB" w:rsidRPr="00AB0468">
        <w:rPr>
          <w:rFonts w:cs="Arial"/>
          <w:color w:val="8DB63C" w:themeColor="accent1"/>
        </w:rPr>
        <w:t>ne</w:t>
      </w:r>
      <w:r w:rsidR="00372020" w:rsidRPr="00AB0468">
        <w:rPr>
          <w:rFonts w:cs="Arial"/>
          <w:color w:val="8DB63C" w:themeColor="accent1"/>
        </w:rPr>
        <w:t xml:space="preserve"> doit pas dépasser 25% du nombre de membres effectifs. </w:t>
      </w:r>
    </w:p>
    <w:p w14:paraId="32A550A5" w14:textId="77777777" w:rsidR="00F42BE0" w:rsidRPr="00617609" w:rsidRDefault="00F42BE0" w:rsidP="0063665C">
      <w:pPr>
        <w:ind w:left="142" w:right="0"/>
        <w:rPr>
          <w:rFonts w:cs="Arial"/>
        </w:rPr>
      </w:pPr>
    </w:p>
    <w:p w14:paraId="0B13A01D" w14:textId="77777777" w:rsidR="00F42BE0" w:rsidRPr="00617609" w:rsidRDefault="00F42BE0" w:rsidP="0063665C">
      <w:pPr>
        <w:ind w:left="142" w:right="0"/>
        <w:rPr>
          <w:rFonts w:cs="Arial"/>
          <w:color w:val="FF0000"/>
        </w:rPr>
      </w:pPr>
      <w:r w:rsidRPr="00617609">
        <w:rPr>
          <w:rFonts w:cs="Arial"/>
        </w:rPr>
        <w:t xml:space="preserve">Seuls les membres effectifs disposent de la plénitude des droits accordés aux membres par la Loi et les présents statuts. Ils bénéficient de l’ensemble des services de l’association. </w:t>
      </w:r>
    </w:p>
    <w:p w14:paraId="1151D821" w14:textId="7B105DF0" w:rsidR="00360A30" w:rsidRPr="00617609" w:rsidRDefault="00360A30" w:rsidP="0063665C">
      <w:pPr>
        <w:ind w:left="142" w:right="0"/>
        <w:rPr>
          <w:rFonts w:cs="Arial"/>
        </w:rPr>
      </w:pPr>
    </w:p>
    <w:p w14:paraId="06E88844" w14:textId="74F8E6E7" w:rsidR="00F42BE0" w:rsidRPr="00617609" w:rsidRDefault="00F42BE0" w:rsidP="0063665C">
      <w:pPr>
        <w:ind w:left="142" w:right="0"/>
        <w:rPr>
          <w:rFonts w:cs="Arial"/>
        </w:rPr>
      </w:pPr>
      <w:r w:rsidRPr="004C4F78">
        <w:rPr>
          <w:rFonts w:cs="Arial"/>
        </w:rPr>
        <w:t>Les membres adhérents sont invités</w:t>
      </w:r>
      <w:r w:rsidR="00CC6DF1" w:rsidRPr="004C4F78">
        <w:rPr>
          <w:rFonts w:cs="Arial"/>
        </w:rPr>
        <w:t>,</w:t>
      </w:r>
      <w:r w:rsidRPr="004C4F78">
        <w:rPr>
          <w:rFonts w:cs="Arial"/>
        </w:rPr>
        <w:t xml:space="preserve"> à titre consultatif</w:t>
      </w:r>
      <w:r w:rsidR="00CC6DF1" w:rsidRPr="004C4F78">
        <w:rPr>
          <w:rFonts w:cs="Arial"/>
        </w:rPr>
        <w:t>,</w:t>
      </w:r>
      <w:r w:rsidRPr="004C4F78">
        <w:rPr>
          <w:rFonts w:cs="Arial"/>
        </w:rPr>
        <w:t xml:space="preserve"> aux assemblées générales</w:t>
      </w:r>
      <w:r w:rsidR="00B73259" w:rsidRPr="004C4F78">
        <w:rPr>
          <w:rFonts w:cs="Arial"/>
        </w:rPr>
        <w:t xml:space="preserve"> de l’association</w:t>
      </w:r>
      <w:r w:rsidRPr="004C4F78">
        <w:rPr>
          <w:rFonts w:cs="Arial"/>
        </w:rPr>
        <w:t xml:space="preserve"> et bénéficient des services suivants :</w:t>
      </w:r>
      <w:r w:rsidR="00401A41" w:rsidRPr="004C4F78">
        <w:rPr>
          <w:rFonts w:cs="Arial"/>
        </w:rPr>
        <w:t xml:space="preserve"> </w:t>
      </w:r>
      <w:bookmarkStart w:id="26" w:name="_Hlk32935848"/>
      <w:r w:rsidRPr="00617609">
        <w:rPr>
          <w:rFonts w:eastAsia="Lato" w:cs="Arial"/>
          <w:highlight w:val="lightGray"/>
        </w:rPr>
        <w:t>[</w:t>
      </w:r>
      <w:r w:rsidR="00AA285E" w:rsidRPr="00617609">
        <w:rPr>
          <w:rFonts w:eastAsia="Lato" w:cs="Arial"/>
          <w:highlight w:val="lightGray"/>
        </w:rPr>
        <w:t xml:space="preserve">précisez les </w:t>
      </w:r>
      <w:r w:rsidRPr="00617609">
        <w:rPr>
          <w:rFonts w:eastAsia="Lato" w:cs="Arial"/>
          <w:highlight w:val="lightGray"/>
        </w:rPr>
        <w:t>services ouverts aux membres adhérents]</w:t>
      </w:r>
      <w:bookmarkEnd w:id="26"/>
      <w:r w:rsidRPr="004C4F78">
        <w:rPr>
          <w:rFonts w:cs="Arial"/>
        </w:rPr>
        <w:t xml:space="preserve">. Ils </w:t>
      </w:r>
      <w:r w:rsidRPr="00617609">
        <w:rPr>
          <w:rFonts w:cs="Arial"/>
          <w:highlight w:val="lightGray"/>
        </w:rPr>
        <w:t>sont</w:t>
      </w:r>
      <w:r w:rsidR="00E81B09" w:rsidRPr="00617609">
        <w:rPr>
          <w:rFonts w:cs="Arial"/>
          <w:highlight w:val="lightGray"/>
        </w:rPr>
        <w:t>/ne sont pas</w:t>
      </w:r>
      <w:r w:rsidR="00411E43">
        <w:rPr>
          <w:rFonts w:cs="Arial"/>
        </w:rPr>
        <w:t xml:space="preserve"> a</w:t>
      </w:r>
      <w:r w:rsidRPr="004C4F78">
        <w:rPr>
          <w:rFonts w:cs="Arial"/>
        </w:rPr>
        <w:t>ssujettis au paiement d’une cotisation, dans le</w:t>
      </w:r>
      <w:r w:rsidR="00C91461" w:rsidRPr="004C4F78">
        <w:rPr>
          <w:rFonts w:cs="Arial"/>
        </w:rPr>
        <w:t xml:space="preserve"> respect de</w:t>
      </w:r>
      <w:r w:rsidRPr="004C4F78">
        <w:rPr>
          <w:rFonts w:cs="Arial"/>
        </w:rPr>
        <w:t xml:space="preserve">s conditions reprises </w:t>
      </w:r>
      <w:r w:rsidR="00EF0B38" w:rsidRPr="004C4F78">
        <w:rPr>
          <w:rFonts w:cs="Arial"/>
        </w:rPr>
        <w:t xml:space="preserve">à l’article 10 </w:t>
      </w:r>
      <w:r w:rsidRPr="004C4F78">
        <w:rPr>
          <w:rFonts w:cs="Arial"/>
        </w:rPr>
        <w:t>ci-après.</w:t>
      </w:r>
      <w:r w:rsidRPr="00617609">
        <w:rPr>
          <w:rFonts w:cs="Arial"/>
        </w:rPr>
        <w:t xml:space="preserve"> </w:t>
      </w:r>
    </w:p>
    <w:p w14:paraId="2EBE1519" w14:textId="77777777" w:rsidR="00DD19A9" w:rsidRDefault="00DD19A9">
      <w:pPr>
        <w:ind w:left="0" w:right="0"/>
        <w:jc w:val="left"/>
        <w:rPr>
          <w:rFonts w:cs="Arial"/>
          <w:b/>
          <w:bCs/>
          <w:sz w:val="24"/>
          <w:szCs w:val="24"/>
          <w:u w:val="single"/>
        </w:rPr>
      </w:pPr>
      <w:bookmarkStart w:id="27" w:name="_Toc121212841"/>
    </w:p>
    <w:p w14:paraId="7945FE52" w14:textId="16461E51" w:rsidR="00051C8E" w:rsidRPr="0046005A" w:rsidRDefault="00051C8E" w:rsidP="0063665C">
      <w:pPr>
        <w:pStyle w:val="Titre2"/>
        <w:ind w:left="142" w:right="0"/>
      </w:pPr>
      <w:bookmarkStart w:id="28" w:name="_Toc149654732"/>
      <w:r w:rsidRPr="0046005A">
        <w:t xml:space="preserve">Article 7 </w:t>
      </w:r>
      <w:r w:rsidR="00BD276D" w:rsidRPr="0046005A">
        <w:t>–</w:t>
      </w:r>
      <w:r w:rsidRPr="0046005A">
        <w:t xml:space="preserve"> </w:t>
      </w:r>
      <w:r w:rsidR="00BD276D" w:rsidRPr="0046005A">
        <w:t>Admission des membres : conditions et procédures</w:t>
      </w:r>
      <w:bookmarkEnd w:id="27"/>
      <w:bookmarkEnd w:id="28"/>
    </w:p>
    <w:p w14:paraId="01605B62" w14:textId="77777777" w:rsidR="00BD276D" w:rsidRDefault="00BD276D" w:rsidP="0063665C">
      <w:pPr>
        <w:ind w:left="142" w:right="0"/>
        <w:rPr>
          <w:rFonts w:cs="Arial"/>
        </w:rPr>
      </w:pPr>
    </w:p>
    <w:p w14:paraId="42B111FA" w14:textId="0E8CB7BE" w:rsidR="00FA5815" w:rsidRDefault="00FA5815" w:rsidP="0063665C">
      <w:pPr>
        <w:ind w:left="142" w:right="0"/>
        <w:rPr>
          <w:rFonts w:cs="Arial"/>
        </w:rPr>
      </w:pPr>
      <w:r w:rsidRPr="00405AA7">
        <w:rPr>
          <w:rFonts w:cs="Arial"/>
        </w:rPr>
        <w:t xml:space="preserve">La participation à </w:t>
      </w:r>
      <w:r w:rsidR="00405AA7">
        <w:rPr>
          <w:rFonts w:cs="Arial"/>
        </w:rPr>
        <w:t>la</w:t>
      </w:r>
      <w:r w:rsidRPr="00405AA7">
        <w:rPr>
          <w:rFonts w:cs="Arial"/>
        </w:rPr>
        <w:t xml:space="preserve"> communauté d’énergie est libre et volontaire et se fait sur la base de critères objectifs, transparents et non</w:t>
      </w:r>
      <w:r w:rsidR="00405AA7">
        <w:rPr>
          <w:rFonts w:cs="Arial"/>
        </w:rPr>
        <w:t>-</w:t>
      </w:r>
      <w:r w:rsidRPr="00405AA7">
        <w:rPr>
          <w:rFonts w:cs="Arial"/>
        </w:rPr>
        <w:t>discriminatoires.</w:t>
      </w:r>
    </w:p>
    <w:p w14:paraId="539865F2" w14:textId="77777777" w:rsidR="00FA5815" w:rsidRPr="0046005A" w:rsidRDefault="00FA5815" w:rsidP="0063665C">
      <w:pPr>
        <w:ind w:left="142" w:right="0"/>
        <w:rPr>
          <w:rFonts w:cs="Arial"/>
        </w:rPr>
      </w:pPr>
    </w:p>
    <w:bookmarkStart w:id="29" w:name="_Toc149654733"/>
    <w:p w14:paraId="383DF22F" w14:textId="3249E977" w:rsidR="00CC13F0" w:rsidRPr="0046005A" w:rsidRDefault="00411E43" w:rsidP="0063665C">
      <w:pPr>
        <w:pStyle w:val="Titre3"/>
        <w:ind w:left="142" w:right="0"/>
        <w:rPr>
          <w:rFonts w:cs="Arial"/>
        </w:rPr>
      </w:pPr>
      <w:r w:rsidRPr="007923FE">
        <w:rPr>
          <w:rFonts w:cs="Arial"/>
          <w:noProof/>
          <w:color w:val="C00000"/>
        </w:rPr>
        <mc:AlternateContent>
          <mc:Choice Requires="wps">
            <w:drawing>
              <wp:anchor distT="45720" distB="45720" distL="114300" distR="114300" simplePos="0" relativeHeight="251658245" behindDoc="0" locked="0" layoutInCell="1" allowOverlap="1" wp14:anchorId="5D693DFF" wp14:editId="26EAC079">
                <wp:simplePos x="0" y="0"/>
                <wp:positionH relativeFrom="column">
                  <wp:posOffset>97155</wp:posOffset>
                </wp:positionH>
                <wp:positionV relativeFrom="paragraph">
                  <wp:posOffset>241300</wp:posOffset>
                </wp:positionV>
                <wp:extent cx="5613400" cy="807720"/>
                <wp:effectExtent l="0" t="0" r="25400" b="11430"/>
                <wp:wrapTopAndBottom/>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807720"/>
                        </a:xfrm>
                        <a:prstGeom prst="rect">
                          <a:avLst/>
                        </a:prstGeom>
                        <a:solidFill>
                          <a:schemeClr val="accent5">
                            <a:lumMod val="40000"/>
                            <a:lumOff val="60000"/>
                          </a:schemeClr>
                        </a:solidFill>
                        <a:ln w="9525">
                          <a:solidFill>
                            <a:schemeClr val="accent2"/>
                          </a:solidFill>
                          <a:miter lim="800000"/>
                          <a:headEnd/>
                          <a:tailEnd/>
                        </a:ln>
                      </wps:spPr>
                      <wps:txbx>
                        <w:txbxContent>
                          <w:p w14:paraId="6B6CB5C0" w14:textId="031F1FF1" w:rsidR="00411E43" w:rsidRPr="00411E43" w:rsidRDefault="00411E43" w:rsidP="00411E43">
                            <w:pPr>
                              <w:ind w:left="0" w:right="-78"/>
                              <w:rPr>
                                <w:rFonts w:eastAsia="Lato" w:cs="Arial"/>
                                <w:i/>
                                <w:iCs/>
                                <w:color w:val="auto"/>
                                <w:sz w:val="18"/>
                                <w:szCs w:val="18"/>
                                <w:lang w:val="fr"/>
                              </w:rPr>
                            </w:pPr>
                            <w:r w:rsidRPr="00411E43">
                              <w:rPr>
                                <w:rFonts w:eastAsia="Lato" w:cs="Arial"/>
                                <w:i/>
                                <w:iCs/>
                                <w:noProof/>
                                <w:color w:val="auto"/>
                                <w:sz w:val="18"/>
                                <w:szCs w:val="18"/>
                                <w:lang w:val="fr"/>
                              </w:rPr>
                              <w:drawing>
                                <wp:inline distT="0" distB="0" distL="0" distR="0" wp14:anchorId="522B1386" wp14:editId="5998E999">
                                  <wp:extent cx="339832" cy="295275"/>
                                  <wp:effectExtent l="0" t="0" r="3175"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411E43">
                              <w:rPr>
                                <w:rFonts w:eastAsia="Lato" w:cs="Arial"/>
                                <w:i/>
                                <w:iCs/>
                                <w:color w:val="auto"/>
                                <w:sz w:val="18"/>
                                <w:szCs w:val="18"/>
                                <w:lang w:val="fr"/>
                              </w:rPr>
                              <w:t xml:space="preserve"> En fonction du type de communauté d’énergie qu</w:t>
                            </w:r>
                            <w:r w:rsidR="008B084C">
                              <w:rPr>
                                <w:rFonts w:eastAsia="Lato" w:cs="Arial"/>
                                <w:i/>
                                <w:iCs/>
                                <w:color w:val="auto"/>
                                <w:sz w:val="18"/>
                                <w:szCs w:val="18"/>
                                <w:lang w:val="fr"/>
                              </w:rPr>
                              <w:t>e</w:t>
                            </w:r>
                            <w:r w:rsidRPr="00411E43">
                              <w:rPr>
                                <w:rFonts w:eastAsia="Lato" w:cs="Arial"/>
                                <w:i/>
                                <w:iCs/>
                                <w:color w:val="auto"/>
                                <w:sz w:val="18"/>
                                <w:szCs w:val="18"/>
                                <w:lang w:val="fr"/>
                              </w:rPr>
                              <w:t xml:space="preserve"> vous souhaitez créer, vous devez respecter les catégories de personnes pouvant être membre de l’association en vertu de l’OELEC</w:t>
                            </w:r>
                            <w:r>
                              <w:rPr>
                                <w:rFonts w:eastAsia="Lato" w:cs="Arial"/>
                                <w:i/>
                                <w:iCs/>
                                <w:color w:val="auto"/>
                                <w:sz w:val="18"/>
                                <w:szCs w:val="18"/>
                                <w:lang w:val="fr"/>
                              </w:rPr>
                              <w:t>.</w:t>
                            </w:r>
                            <w:r w:rsidRPr="00411E43">
                              <w:rPr>
                                <w:rFonts w:eastAsia="Lato" w:cs="Arial"/>
                                <w:i/>
                                <w:iCs/>
                                <w:color w:val="auto"/>
                                <w:sz w:val="18"/>
                                <w:szCs w:val="18"/>
                                <w:lang w:val="fr"/>
                              </w:rPr>
                              <w:t xml:space="preserve"> </w:t>
                            </w:r>
                          </w:p>
                          <w:p w14:paraId="104C176B" w14:textId="44856E13" w:rsidR="00411E43" w:rsidRDefault="00411E43" w:rsidP="00411E43">
                            <w:pPr>
                              <w:ind w:left="0" w:right="-78"/>
                              <w:rPr>
                                <w:rFonts w:eastAsia="Lato" w:cs="Arial"/>
                                <w:i/>
                                <w:iCs/>
                                <w:color w:val="auto"/>
                                <w:sz w:val="18"/>
                                <w:szCs w:val="18"/>
                                <w:lang w:val="fr-BE"/>
                              </w:rPr>
                            </w:pPr>
                          </w:p>
                          <w:p w14:paraId="150ABD9C" w14:textId="343A0C60" w:rsidR="00CA55A5" w:rsidRDefault="008B084C" w:rsidP="00411E43">
                            <w:pPr>
                              <w:ind w:left="0" w:right="-78"/>
                              <w:rPr>
                                <w:rFonts w:eastAsia="Lato" w:cs="Arial"/>
                                <w:i/>
                                <w:iCs/>
                                <w:color w:val="auto"/>
                                <w:sz w:val="18"/>
                                <w:szCs w:val="18"/>
                                <w:lang w:val="fr-BE"/>
                              </w:rPr>
                            </w:pPr>
                            <w:r>
                              <w:rPr>
                                <w:rFonts w:eastAsia="Lato" w:cs="Arial"/>
                                <w:i/>
                                <w:iCs/>
                                <w:color w:val="auto"/>
                                <w:sz w:val="18"/>
                                <w:szCs w:val="18"/>
                                <w:lang w:val="fr-BE"/>
                              </w:rPr>
                              <w:t>Supprimez les descriptions relatives aux 2 types de communautés qui ne vou</w:t>
                            </w:r>
                            <w:r w:rsidR="00AD7A13">
                              <w:rPr>
                                <w:rFonts w:eastAsia="Lato" w:cs="Arial"/>
                                <w:i/>
                                <w:iCs/>
                                <w:color w:val="auto"/>
                                <w:sz w:val="18"/>
                                <w:szCs w:val="18"/>
                                <w:lang w:val="fr-BE"/>
                              </w:rPr>
                              <w:t>s concernent pas.</w:t>
                            </w:r>
                          </w:p>
                          <w:p w14:paraId="47C1309D" w14:textId="5972E135" w:rsidR="00CA55A5" w:rsidRPr="00BC6E7F" w:rsidRDefault="00CA55A5" w:rsidP="00411E43">
                            <w:pPr>
                              <w:ind w:left="0" w:right="-78"/>
                              <w:rPr>
                                <w:rFonts w:eastAsia="Lato" w:cs="Arial"/>
                                <w:i/>
                                <w:iCs/>
                                <w:color w:val="auto"/>
                                <w:sz w:val="18"/>
                                <w:szCs w:val="18"/>
                                <w:lang w:val="fr-BE"/>
                              </w:rPr>
                            </w:pPr>
                            <w:proofErr w:type="spellStart"/>
                            <w:r>
                              <w:rPr>
                                <w:rFonts w:cs="Arial"/>
                                <w:i/>
                                <w:iCs/>
                                <w:color w:val="auto"/>
                                <w:sz w:val="18"/>
                                <w:szCs w:val="18"/>
                              </w:rPr>
                              <w:t>S</w:t>
                            </w:r>
                            <w:r w:rsidRPr="0001595F">
                              <w:rPr>
                                <w:rFonts w:cs="Arial"/>
                                <w:i/>
                                <w:iCs/>
                                <w:color w:val="auto"/>
                                <w:sz w:val="18"/>
                                <w:szCs w:val="18"/>
                              </w:rPr>
                              <w:t>supprimez</w:t>
                            </w:r>
                            <w:proofErr w:type="spellEnd"/>
                            <w:r w:rsidRPr="0001595F">
                              <w:rPr>
                                <w:rFonts w:cs="Arial"/>
                                <w:i/>
                                <w:iCs/>
                                <w:color w:val="auto"/>
                                <w:sz w:val="18"/>
                                <w:szCs w:val="18"/>
                              </w:rPr>
                              <w:t xml:space="preserve"> les 2 autres formes qui ne vous concernent pas.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93DFF" id="_x0000_s1032" type="#_x0000_t202" style="position:absolute;left:0;text-align:left;margin-left:7.65pt;margin-top:19pt;width:442pt;height:63.6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" fillcolor="#d4d4d6 [1304]" strokecolor="#006f90 [3205]">
                <v:textbox>
                  <w:txbxContent>
                    <w:p w14:paraId="6B6CB5C0" w14:textId="031F1FF1" w:rsidR="00411E43" w:rsidRPr="00411E43" w:rsidRDefault="00411E43" w:rsidP="00411E43">
                      <w:pPr>
                        <w:ind w:left="0" w:right="-78"/>
                        <w:rPr>
                          <w:rFonts w:eastAsia="Lato" w:cs="Arial"/>
                          <w:i/>
                          <w:iCs/>
                          <w:color w:val="auto"/>
                          <w:sz w:val="18"/>
                          <w:szCs w:val="18"/>
                          <w:lang w:val="fr"/>
                        </w:rPr>
                      </w:pPr>
                      <w:r w:rsidRPr="00411E43">
                        <w:rPr>
                          <w:rFonts w:eastAsia="Lato" w:cs="Arial"/>
                          <w:i/>
                          <w:iCs/>
                          <w:noProof/>
                          <w:color w:val="auto"/>
                          <w:sz w:val="18"/>
                          <w:szCs w:val="18"/>
                          <w:lang w:val="fr"/>
                        </w:rPr>
                        <w:drawing>
                          <wp:inline distT="0" distB="0" distL="0" distR="0" wp14:anchorId="522B1386" wp14:editId="5998E999">
                            <wp:extent cx="339832" cy="295275"/>
                            <wp:effectExtent l="0" t="0" r="3175"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7">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411E43">
                        <w:rPr>
                          <w:rFonts w:eastAsia="Lato" w:cs="Arial"/>
                          <w:i/>
                          <w:iCs/>
                          <w:color w:val="auto"/>
                          <w:sz w:val="18"/>
                          <w:szCs w:val="18"/>
                          <w:lang w:val="fr"/>
                        </w:rPr>
                        <w:t xml:space="preserve"> En fonction du type de communauté d’énergie qu</w:t>
                      </w:r>
                      <w:r w:rsidR="008B084C">
                        <w:rPr>
                          <w:rFonts w:eastAsia="Lato" w:cs="Arial"/>
                          <w:i/>
                          <w:iCs/>
                          <w:color w:val="auto"/>
                          <w:sz w:val="18"/>
                          <w:szCs w:val="18"/>
                          <w:lang w:val="fr"/>
                        </w:rPr>
                        <w:t>e</w:t>
                      </w:r>
                      <w:r w:rsidRPr="00411E43">
                        <w:rPr>
                          <w:rFonts w:eastAsia="Lato" w:cs="Arial"/>
                          <w:i/>
                          <w:iCs/>
                          <w:color w:val="auto"/>
                          <w:sz w:val="18"/>
                          <w:szCs w:val="18"/>
                          <w:lang w:val="fr"/>
                        </w:rPr>
                        <w:t xml:space="preserve"> vous souhaitez créer, vous devez respecter les catégories de personnes pouvant être membre de l’association en vertu de l’OELEC</w:t>
                      </w:r>
                      <w:r>
                        <w:rPr>
                          <w:rFonts w:eastAsia="Lato" w:cs="Arial"/>
                          <w:i/>
                          <w:iCs/>
                          <w:color w:val="auto"/>
                          <w:sz w:val="18"/>
                          <w:szCs w:val="18"/>
                          <w:lang w:val="fr"/>
                        </w:rPr>
                        <w:t>.</w:t>
                      </w:r>
                      <w:r w:rsidRPr="00411E43">
                        <w:rPr>
                          <w:rFonts w:eastAsia="Lato" w:cs="Arial"/>
                          <w:i/>
                          <w:iCs/>
                          <w:color w:val="auto"/>
                          <w:sz w:val="18"/>
                          <w:szCs w:val="18"/>
                          <w:lang w:val="fr"/>
                        </w:rPr>
                        <w:t xml:space="preserve"> </w:t>
                      </w:r>
                    </w:p>
                    <w:p w14:paraId="104C176B" w14:textId="44856E13" w:rsidR="00411E43" w:rsidRDefault="00411E43" w:rsidP="00411E43">
                      <w:pPr>
                        <w:ind w:left="0" w:right="-78"/>
                        <w:rPr>
                          <w:rFonts w:eastAsia="Lato" w:cs="Arial"/>
                          <w:i/>
                          <w:iCs/>
                          <w:color w:val="auto"/>
                          <w:sz w:val="18"/>
                          <w:szCs w:val="18"/>
                          <w:lang w:val="fr-BE"/>
                        </w:rPr>
                      </w:pPr>
                    </w:p>
                    <w:p w14:paraId="150ABD9C" w14:textId="343A0C60" w:rsidR="00CA55A5" w:rsidRDefault="008B084C" w:rsidP="00411E43">
                      <w:pPr>
                        <w:ind w:left="0" w:right="-78"/>
                        <w:rPr>
                          <w:rFonts w:eastAsia="Lato" w:cs="Arial"/>
                          <w:i/>
                          <w:iCs/>
                          <w:color w:val="auto"/>
                          <w:sz w:val="18"/>
                          <w:szCs w:val="18"/>
                          <w:lang w:val="fr-BE"/>
                        </w:rPr>
                      </w:pPr>
                      <w:r>
                        <w:rPr>
                          <w:rFonts w:eastAsia="Lato" w:cs="Arial"/>
                          <w:i/>
                          <w:iCs/>
                          <w:color w:val="auto"/>
                          <w:sz w:val="18"/>
                          <w:szCs w:val="18"/>
                          <w:lang w:val="fr-BE"/>
                        </w:rPr>
                        <w:t>Supprimez les descriptions relatives aux 2 types de communautés qui ne vou</w:t>
                      </w:r>
                      <w:r w:rsidR="00AD7A13">
                        <w:rPr>
                          <w:rFonts w:eastAsia="Lato" w:cs="Arial"/>
                          <w:i/>
                          <w:iCs/>
                          <w:color w:val="auto"/>
                          <w:sz w:val="18"/>
                          <w:szCs w:val="18"/>
                          <w:lang w:val="fr-BE"/>
                        </w:rPr>
                        <w:t>s concernent pas.</w:t>
                      </w:r>
                    </w:p>
                    <w:p w14:paraId="47C1309D" w14:textId="5972E135" w:rsidR="00CA55A5" w:rsidRPr="00BC6E7F" w:rsidRDefault="00CA55A5" w:rsidP="00411E43">
                      <w:pPr>
                        <w:ind w:left="0" w:right="-78"/>
                        <w:rPr>
                          <w:rFonts w:eastAsia="Lato" w:cs="Arial"/>
                          <w:i/>
                          <w:iCs/>
                          <w:color w:val="auto"/>
                          <w:sz w:val="18"/>
                          <w:szCs w:val="18"/>
                          <w:lang w:val="fr-BE"/>
                        </w:rPr>
                      </w:pPr>
                      <w:proofErr w:type="spellStart"/>
                      <w:r>
                        <w:rPr>
                          <w:rFonts w:cs="Arial"/>
                          <w:i/>
                          <w:iCs/>
                          <w:color w:val="auto"/>
                          <w:sz w:val="18"/>
                          <w:szCs w:val="18"/>
                        </w:rPr>
                        <w:t>S</w:t>
                      </w:r>
                      <w:r w:rsidRPr="0001595F">
                        <w:rPr>
                          <w:rFonts w:cs="Arial"/>
                          <w:i/>
                          <w:iCs/>
                          <w:color w:val="auto"/>
                          <w:sz w:val="18"/>
                          <w:szCs w:val="18"/>
                        </w:rPr>
                        <w:t>supprimez</w:t>
                      </w:r>
                      <w:proofErr w:type="spellEnd"/>
                      <w:r w:rsidRPr="0001595F">
                        <w:rPr>
                          <w:rFonts w:cs="Arial"/>
                          <w:i/>
                          <w:iCs/>
                          <w:color w:val="auto"/>
                          <w:sz w:val="18"/>
                          <w:szCs w:val="18"/>
                        </w:rPr>
                        <w:t xml:space="preserve"> les 2 autres formes qui ne vous concernent pas.</w:t>
                      </w:r>
                    </w:p>
                  </w:txbxContent>
                </v:textbox>
                <w10:wrap type="topAndBottom"/>
              </v:shape>
            </w:pict>
          </mc:Fallback>
        </mc:AlternateContent>
      </w:r>
      <w:r w:rsidR="00CC13F0" w:rsidRPr="0046005A">
        <w:rPr>
          <w:rFonts w:cs="Arial"/>
        </w:rPr>
        <w:t xml:space="preserve">Article 7.1 – </w:t>
      </w:r>
      <w:r w:rsidR="00A252E7" w:rsidRPr="0046005A">
        <w:rPr>
          <w:rFonts w:cs="Arial"/>
        </w:rPr>
        <w:t>Admission des m</w:t>
      </w:r>
      <w:r w:rsidR="00CC13F0" w:rsidRPr="0046005A">
        <w:rPr>
          <w:rFonts w:cs="Arial"/>
        </w:rPr>
        <w:t>embres effectifs</w:t>
      </w:r>
      <w:bookmarkEnd w:id="29"/>
    </w:p>
    <w:p w14:paraId="28054F35" w14:textId="2C39B12A" w:rsidR="00CC13F0" w:rsidRPr="0046005A" w:rsidRDefault="00CC13F0" w:rsidP="0063665C">
      <w:pPr>
        <w:ind w:left="142" w:right="0"/>
        <w:rPr>
          <w:rFonts w:cs="Arial"/>
        </w:rPr>
      </w:pPr>
    </w:p>
    <w:p w14:paraId="09C1DBC9" w14:textId="77777777" w:rsidR="005965FC" w:rsidRDefault="005965FC">
      <w:pPr>
        <w:ind w:left="0" w:right="0"/>
        <w:jc w:val="left"/>
        <w:rPr>
          <w:rFonts w:cs="Arial"/>
          <w:color w:val="C00000"/>
        </w:rPr>
      </w:pPr>
      <w:r>
        <w:rPr>
          <w:rFonts w:cs="Arial"/>
          <w:color w:val="C00000"/>
        </w:rPr>
        <w:br w:type="page"/>
      </w:r>
    </w:p>
    <w:p w14:paraId="0070A5D1" w14:textId="7C95E16B" w:rsidR="005965FC" w:rsidRDefault="005965FC">
      <w:pPr>
        <w:ind w:left="0" w:right="0"/>
        <w:jc w:val="left"/>
        <w:rPr>
          <w:rFonts w:cs="Arial"/>
          <w:color w:val="C00000"/>
        </w:rPr>
      </w:pPr>
    </w:p>
    <w:p w14:paraId="0137D57C" w14:textId="6D1958CD" w:rsidR="00253110" w:rsidRPr="00B91A6C" w:rsidRDefault="003D3EEA" w:rsidP="0063665C">
      <w:pPr>
        <w:ind w:left="142" w:right="0"/>
        <w:rPr>
          <w:rFonts w:cs="Arial"/>
          <w:b/>
          <w:bCs/>
          <w:color w:val="C00000"/>
        </w:rPr>
      </w:pPr>
      <w:r w:rsidRPr="00630A99">
        <w:rPr>
          <w:rFonts w:cs="Arial"/>
          <w:color w:val="C00000"/>
        </w:rPr>
        <w:t xml:space="preserve">Outre les membres fondateurs, peut </w:t>
      </w:r>
      <w:r w:rsidRPr="00B91A6C">
        <w:rPr>
          <w:rFonts w:cs="Arial"/>
          <w:color w:val="C00000"/>
        </w:rPr>
        <w:t xml:space="preserve">être admis comme </w:t>
      </w:r>
      <w:r w:rsidRPr="00B91A6C">
        <w:rPr>
          <w:rFonts w:cs="Arial"/>
          <w:b/>
          <w:bCs/>
          <w:color w:val="C00000"/>
        </w:rPr>
        <w:t>membre effectif</w:t>
      </w:r>
    </w:p>
    <w:p w14:paraId="2485E863" w14:textId="7E0B04B5" w:rsidR="00253110" w:rsidRPr="00B91A6C" w:rsidRDefault="00AD7A13" w:rsidP="0063665C">
      <w:pPr>
        <w:ind w:left="142" w:right="0"/>
        <w:rPr>
          <w:rFonts w:cs="Arial"/>
          <w:color w:val="FF0000"/>
          <w:highlight w:val="lightGray"/>
        </w:rPr>
      </w:pPr>
      <w:r w:rsidRPr="00B91A6C">
        <w:rPr>
          <w:rFonts w:cs="Arial"/>
          <w:color w:val="auto"/>
          <w:highlight w:val="lightGray"/>
        </w:rPr>
        <w:t>CEC [choisissez le type de communauté d’énergie</w:t>
      </w:r>
      <w:proofErr w:type="gramStart"/>
      <w:r w:rsidRPr="00B91A6C">
        <w:rPr>
          <w:rFonts w:cs="Arial"/>
          <w:color w:val="auto"/>
          <w:highlight w:val="lightGray"/>
        </w:rPr>
        <w:t>]:</w:t>
      </w:r>
      <w:proofErr w:type="gramEnd"/>
      <w:r w:rsidRPr="00B91A6C">
        <w:rPr>
          <w:rFonts w:cs="Arial"/>
          <w:color w:val="C00000"/>
        </w:rPr>
        <w:t xml:space="preserve"> </w:t>
      </w:r>
      <w:r w:rsidR="0055029F" w:rsidRPr="00B91A6C">
        <w:rPr>
          <w:rFonts w:cs="Arial"/>
          <w:color w:val="C00000"/>
        </w:rPr>
        <w:t>tout</w:t>
      </w:r>
      <w:r w:rsidR="00F668AF" w:rsidRPr="00B91A6C">
        <w:rPr>
          <w:rFonts w:cs="Arial"/>
          <w:color w:val="C00000"/>
        </w:rPr>
        <w:t>e</w:t>
      </w:r>
      <w:r w:rsidR="0055029F" w:rsidRPr="00B91A6C">
        <w:rPr>
          <w:rFonts w:cs="Arial"/>
          <w:color w:val="C00000"/>
        </w:rPr>
        <w:t xml:space="preserve"> personne physique</w:t>
      </w:r>
      <w:r w:rsidR="00EE7EAB" w:rsidRPr="00B91A6C">
        <w:rPr>
          <w:rFonts w:cs="Arial"/>
          <w:color w:val="C00000"/>
        </w:rPr>
        <w:t>, autorité locale ou petite entreprise pour lesquelles le secteur de l’énergie n’est pas le principal domaine d’activité économique et qui n’exercent pas une activité commerciale à grande échelle.</w:t>
      </w:r>
    </w:p>
    <w:p w14:paraId="58D057D4" w14:textId="77777777" w:rsidR="00791040" w:rsidRDefault="00791040" w:rsidP="0063665C">
      <w:pPr>
        <w:ind w:left="142" w:right="0"/>
        <w:rPr>
          <w:rFonts w:cs="Arial"/>
          <w:color w:val="auto"/>
          <w:highlight w:val="lightGray"/>
        </w:rPr>
      </w:pPr>
    </w:p>
    <w:p w14:paraId="3BB51642" w14:textId="6C6E26B8" w:rsidR="00902E67" w:rsidRDefault="00AD7A13" w:rsidP="0063665C">
      <w:pPr>
        <w:ind w:left="142" w:right="0"/>
        <w:rPr>
          <w:rFonts w:cs="Arial"/>
          <w:color w:val="C00000"/>
        </w:rPr>
      </w:pPr>
      <w:r w:rsidRPr="00FB497E">
        <w:rPr>
          <w:rFonts w:cs="Arial"/>
          <w:color w:val="auto"/>
          <w:highlight w:val="lightGray"/>
        </w:rPr>
        <w:t>CE</w:t>
      </w:r>
      <w:r>
        <w:rPr>
          <w:rFonts w:cs="Arial"/>
          <w:color w:val="auto"/>
          <w:highlight w:val="lightGray"/>
        </w:rPr>
        <w:t>R</w:t>
      </w:r>
      <w:r w:rsidRPr="00FB497E">
        <w:rPr>
          <w:rFonts w:cs="Arial"/>
          <w:color w:val="auto"/>
          <w:highlight w:val="lightGray"/>
        </w:rPr>
        <w:t> [choisissez</w:t>
      </w:r>
      <w:r w:rsidR="0098373B">
        <w:rPr>
          <w:rFonts w:cs="Arial"/>
          <w:color w:val="auto"/>
          <w:highlight w:val="lightGray"/>
        </w:rPr>
        <w:t xml:space="preserve"> </w:t>
      </w:r>
      <w:r w:rsidRPr="00FB497E">
        <w:rPr>
          <w:rFonts w:cs="Arial"/>
          <w:color w:val="auto"/>
          <w:highlight w:val="lightGray"/>
        </w:rPr>
        <w:t>l</w:t>
      </w:r>
      <w:r>
        <w:rPr>
          <w:rFonts w:cs="Arial"/>
          <w:color w:val="auto"/>
          <w:highlight w:val="lightGray"/>
        </w:rPr>
        <w:t>e type de communauté d’énergie</w:t>
      </w:r>
      <w:proofErr w:type="gramStart"/>
      <w:r w:rsidRPr="00FB497E">
        <w:rPr>
          <w:rFonts w:cs="Arial"/>
          <w:color w:val="auto"/>
          <w:highlight w:val="lightGray"/>
        </w:rPr>
        <w:t>]:</w:t>
      </w:r>
      <w:proofErr w:type="gramEnd"/>
      <w:r w:rsidRPr="00105EED">
        <w:rPr>
          <w:rFonts w:cs="Arial"/>
          <w:color w:val="auto"/>
        </w:rPr>
        <w:t xml:space="preserve"> </w:t>
      </w:r>
      <w:r w:rsidR="005459D9" w:rsidRPr="00B91A6C">
        <w:rPr>
          <w:rFonts w:cs="Arial"/>
          <w:color w:val="C00000"/>
        </w:rPr>
        <w:t>toute personne physique, autorité locale, ou petite ou moyenne entreprise</w:t>
      </w:r>
      <w:r w:rsidR="005F3D13" w:rsidRPr="00B91A6C">
        <w:rPr>
          <w:rFonts w:cs="Arial"/>
          <w:color w:val="C00000"/>
        </w:rPr>
        <w:t>, qui se trouv</w:t>
      </w:r>
      <w:r w:rsidR="00355BDA" w:rsidRPr="00B91A6C">
        <w:rPr>
          <w:rFonts w:cs="Arial"/>
          <w:color w:val="C00000"/>
        </w:rPr>
        <w:t>e</w:t>
      </w:r>
      <w:r w:rsidR="005F3D13" w:rsidRPr="00B91A6C">
        <w:rPr>
          <w:rFonts w:cs="Arial"/>
          <w:color w:val="C00000"/>
        </w:rPr>
        <w:t xml:space="preserve"> à proximité des projets élaborés par la communauté d’énergie renouvelable et sous réserve que, pour les entreprises, </w:t>
      </w:r>
      <w:r w:rsidR="00852CE4" w:rsidRPr="00B91A6C">
        <w:rPr>
          <w:rFonts w:cs="Arial"/>
          <w:color w:val="C00000"/>
        </w:rPr>
        <w:t>leur participation à une ou plusieurs communautés d’énergie ne constitue pas leur principale activité commerciale ou professionnelle</w:t>
      </w:r>
      <w:r w:rsidR="00852CE4" w:rsidRPr="00945AE5">
        <w:rPr>
          <w:rFonts w:cs="Arial"/>
          <w:color w:val="C00000"/>
        </w:rPr>
        <w:t>.</w:t>
      </w:r>
    </w:p>
    <w:p w14:paraId="2D23BCA4" w14:textId="77777777" w:rsidR="00902E67" w:rsidRPr="0046005A" w:rsidRDefault="00902E67" w:rsidP="0063665C">
      <w:pPr>
        <w:ind w:left="142" w:right="0"/>
        <w:rPr>
          <w:rFonts w:cs="Arial"/>
          <w:color w:val="FF0000"/>
        </w:rPr>
      </w:pPr>
      <w:r w:rsidRPr="00933A67">
        <w:rPr>
          <w:rFonts w:cs="Arial"/>
          <w:color w:val="C00000"/>
        </w:rPr>
        <w:t xml:space="preserve">Pour être admis comme membre effectif, le candidat doit se trouver à proximité des projets élaborés par l’association. </w:t>
      </w:r>
      <w:r w:rsidRPr="00933A67">
        <w:rPr>
          <w:rFonts w:cs="Arial"/>
          <w:color w:val="C00000"/>
          <w:highlight w:val="lightGray"/>
        </w:rPr>
        <w:t>[Définir cette notion de proximité </w:t>
      </w:r>
      <w:r w:rsidRPr="00933A67">
        <w:rPr>
          <w:rFonts w:cs="Arial"/>
          <w:i/>
          <w:iCs/>
          <w:color w:val="C00000"/>
          <w:highlight w:val="lightGray"/>
        </w:rPr>
        <w:t xml:space="preserve">: </w:t>
      </w:r>
      <w:r w:rsidRPr="00060EB2">
        <w:rPr>
          <w:rFonts w:cs="Arial"/>
          <w:i/>
          <w:iCs/>
          <w:color w:val="auto"/>
          <w:highlight w:val="lightGray"/>
        </w:rPr>
        <w:t>par exemple, il peut s’agir de la Région de Bruxelles-Capitale ou d’une même cabine basse tension</w:t>
      </w:r>
      <w:r w:rsidRPr="00CD07C2">
        <w:rPr>
          <w:rFonts w:cs="Arial"/>
          <w:color w:val="auto"/>
          <w:highlight w:val="lightGray"/>
        </w:rPr>
        <w:t>]</w:t>
      </w:r>
      <w:r w:rsidRPr="00CD07C2">
        <w:rPr>
          <w:rFonts w:cs="Arial"/>
          <w:color w:val="auto"/>
        </w:rPr>
        <w:t>.</w:t>
      </w:r>
    </w:p>
    <w:p w14:paraId="35EFDF82" w14:textId="43DE216C" w:rsidR="00253110" w:rsidRPr="00945AE5" w:rsidRDefault="00852CE4" w:rsidP="0063665C">
      <w:pPr>
        <w:ind w:left="142" w:right="0"/>
        <w:rPr>
          <w:rFonts w:cs="Arial"/>
          <w:color w:val="FF0000"/>
        </w:rPr>
      </w:pPr>
      <w:r w:rsidRPr="00945AE5">
        <w:rPr>
          <w:rFonts w:cs="Arial"/>
          <w:color w:val="FF0000"/>
        </w:rPr>
        <w:t xml:space="preserve"> </w:t>
      </w:r>
    </w:p>
    <w:p w14:paraId="6FF1B774" w14:textId="1EA31AA5" w:rsidR="006E15BB" w:rsidRPr="00B91A6C" w:rsidRDefault="00AD7A13" w:rsidP="0063665C">
      <w:pPr>
        <w:ind w:left="142" w:right="0"/>
        <w:rPr>
          <w:rFonts w:cs="Arial"/>
          <w:color w:val="C00000"/>
        </w:rPr>
      </w:pPr>
      <w:r w:rsidRPr="00FB497E">
        <w:rPr>
          <w:rFonts w:cs="Arial"/>
          <w:color w:val="auto"/>
          <w:highlight w:val="lightGray"/>
        </w:rPr>
        <w:t>CE</w:t>
      </w:r>
      <w:r>
        <w:rPr>
          <w:rFonts w:cs="Arial"/>
          <w:color w:val="auto"/>
          <w:highlight w:val="lightGray"/>
        </w:rPr>
        <w:t>L</w:t>
      </w:r>
      <w:r w:rsidRPr="00FB497E">
        <w:rPr>
          <w:rFonts w:cs="Arial"/>
          <w:color w:val="auto"/>
          <w:highlight w:val="lightGray"/>
        </w:rPr>
        <w:t> [choisissez l</w:t>
      </w:r>
      <w:r>
        <w:rPr>
          <w:rFonts w:cs="Arial"/>
          <w:color w:val="auto"/>
          <w:highlight w:val="lightGray"/>
        </w:rPr>
        <w:t>e type de communauté d’énergie</w:t>
      </w:r>
      <w:proofErr w:type="gramStart"/>
      <w:r w:rsidRPr="00FB497E">
        <w:rPr>
          <w:rFonts w:cs="Arial"/>
          <w:color w:val="auto"/>
          <w:highlight w:val="lightGray"/>
        </w:rPr>
        <w:t>]:</w:t>
      </w:r>
      <w:proofErr w:type="gramEnd"/>
      <w:r w:rsidRPr="0036380B">
        <w:rPr>
          <w:rFonts w:cs="Arial"/>
          <w:color w:val="C00000"/>
        </w:rPr>
        <w:t xml:space="preserve"> </w:t>
      </w:r>
      <w:r w:rsidR="003D3EEA" w:rsidRPr="00B91A6C">
        <w:rPr>
          <w:rFonts w:cs="Arial"/>
          <w:color w:val="C00000"/>
        </w:rPr>
        <w:t>toute personne physique, pouvoir public, ou petite ou moyenne entreprise</w:t>
      </w:r>
      <w:r w:rsidR="00ED70F5" w:rsidRPr="00B91A6C">
        <w:rPr>
          <w:rFonts w:cs="Arial"/>
          <w:color w:val="C00000"/>
        </w:rPr>
        <w:t>,</w:t>
      </w:r>
      <w:r w:rsidR="00847A00" w:rsidRPr="00B91A6C">
        <w:rPr>
          <w:rFonts w:cs="Arial"/>
          <w:color w:val="C00000"/>
        </w:rPr>
        <w:t xml:space="preserve"> qui se trouve à proximité des projets élaborés par la communauté d’énergie locale et </w:t>
      </w:r>
      <w:r w:rsidR="003335D4" w:rsidRPr="00B91A6C">
        <w:rPr>
          <w:rFonts w:cs="Arial"/>
          <w:color w:val="C00000"/>
        </w:rPr>
        <w:t>sous réserve que, pour les entreprises</w:t>
      </w:r>
      <w:r w:rsidR="00BE7933" w:rsidRPr="00B91A6C">
        <w:rPr>
          <w:rFonts w:cs="Arial"/>
          <w:color w:val="C00000"/>
        </w:rPr>
        <w:t>, leur participation à une ou plusieurs communautés d’énergie ne constitue pas leur principale activité commerciale ou professionnelle.</w:t>
      </w:r>
    </w:p>
    <w:p w14:paraId="1E9AFC63" w14:textId="7DA4CA33" w:rsidR="003D3EEA" w:rsidRPr="0046005A" w:rsidRDefault="00E970D6" w:rsidP="0063665C">
      <w:pPr>
        <w:ind w:left="142" w:right="0"/>
        <w:rPr>
          <w:rFonts w:cs="Arial"/>
          <w:color w:val="FF0000"/>
        </w:rPr>
      </w:pPr>
      <w:r w:rsidRPr="00933A67">
        <w:rPr>
          <w:rFonts w:cs="Arial"/>
          <w:color w:val="C00000"/>
        </w:rPr>
        <w:t xml:space="preserve">Pour être admis comme membre effectif, le candidat doit </w:t>
      </w:r>
      <w:r w:rsidR="005056DA" w:rsidRPr="00933A67">
        <w:rPr>
          <w:rFonts w:cs="Arial"/>
          <w:color w:val="C00000"/>
        </w:rPr>
        <w:t>se trouver à proximité des projets élaborés par l’association</w:t>
      </w:r>
      <w:r w:rsidR="00276B3F" w:rsidRPr="00933A67">
        <w:rPr>
          <w:rFonts w:cs="Arial"/>
          <w:color w:val="C00000"/>
        </w:rPr>
        <w:t xml:space="preserve">. </w:t>
      </w:r>
      <w:r w:rsidR="0003795A" w:rsidRPr="00933A67">
        <w:rPr>
          <w:rFonts w:cs="Arial"/>
          <w:color w:val="C00000"/>
          <w:highlight w:val="lightGray"/>
        </w:rPr>
        <w:t>[Définir cette notion de proximité</w:t>
      </w:r>
      <w:r w:rsidR="00CD07C2" w:rsidRPr="00933A67">
        <w:rPr>
          <w:rFonts w:cs="Arial"/>
          <w:color w:val="C00000"/>
          <w:highlight w:val="lightGray"/>
        </w:rPr>
        <w:t> </w:t>
      </w:r>
      <w:r w:rsidR="00CD07C2" w:rsidRPr="00933A67">
        <w:rPr>
          <w:rFonts w:cs="Arial"/>
          <w:i/>
          <w:iCs/>
          <w:color w:val="C00000"/>
          <w:highlight w:val="lightGray"/>
        </w:rPr>
        <w:t xml:space="preserve">: </w:t>
      </w:r>
      <w:r w:rsidR="00CD07C2" w:rsidRPr="00060EB2">
        <w:rPr>
          <w:rFonts w:cs="Arial"/>
          <w:i/>
          <w:iCs/>
          <w:color w:val="auto"/>
          <w:highlight w:val="lightGray"/>
        </w:rPr>
        <w:t>par exemple, il peut s’agir de la Région de Bruxelles-Capitale ou d’une même cabine basse tension</w:t>
      </w:r>
      <w:r w:rsidR="0003795A" w:rsidRPr="00CD07C2">
        <w:rPr>
          <w:rFonts w:cs="Arial"/>
          <w:color w:val="auto"/>
          <w:highlight w:val="lightGray"/>
        </w:rPr>
        <w:t>]</w:t>
      </w:r>
      <w:r w:rsidR="0003795A" w:rsidRPr="00CD07C2">
        <w:rPr>
          <w:rFonts w:cs="Arial"/>
          <w:color w:val="auto"/>
        </w:rPr>
        <w:t>.</w:t>
      </w:r>
    </w:p>
    <w:p w14:paraId="6025A0E9" w14:textId="01B8AD13" w:rsidR="00902E67" w:rsidRPr="00B91A6C" w:rsidRDefault="00902E67" w:rsidP="0063665C">
      <w:pPr>
        <w:ind w:left="142" w:right="0"/>
        <w:rPr>
          <w:rFonts w:cs="Arial"/>
          <w:color w:val="C00000"/>
        </w:rPr>
      </w:pPr>
    </w:p>
    <w:p w14:paraId="645E2373" w14:textId="5AFD4C4C" w:rsidR="00791040" w:rsidRDefault="00791040" w:rsidP="0063665C">
      <w:pPr>
        <w:ind w:left="142" w:right="0"/>
        <w:rPr>
          <w:rFonts w:eastAsia="Lato" w:cs="Arial"/>
          <w:color w:val="auto"/>
          <w:sz w:val="18"/>
          <w:szCs w:val="18"/>
          <w:highlight w:val="green"/>
        </w:rPr>
      </w:pPr>
    </w:p>
    <w:p w14:paraId="3E2F76D6" w14:textId="24D4714B" w:rsidR="00B85B5B" w:rsidRPr="0046005A" w:rsidRDefault="00590DB8" w:rsidP="0063665C">
      <w:pPr>
        <w:ind w:left="142" w:right="0"/>
        <w:rPr>
          <w:rFonts w:cs="Arial"/>
          <w:color w:val="auto"/>
        </w:rPr>
      </w:pPr>
      <w:r w:rsidRPr="007923FE">
        <w:rPr>
          <w:rFonts w:cs="Arial"/>
          <w:noProof/>
          <w:color w:val="C00000"/>
        </w:rPr>
        <mc:AlternateContent>
          <mc:Choice Requires="wps">
            <w:drawing>
              <wp:anchor distT="45720" distB="45720" distL="114300" distR="114300" simplePos="0" relativeHeight="251658246" behindDoc="0" locked="0" layoutInCell="1" allowOverlap="1" wp14:anchorId="78C88A89" wp14:editId="050B175B">
                <wp:simplePos x="0" y="0"/>
                <wp:positionH relativeFrom="margin">
                  <wp:align>right</wp:align>
                </wp:positionH>
                <wp:positionV relativeFrom="paragraph">
                  <wp:posOffset>1356885</wp:posOffset>
                </wp:positionV>
                <wp:extent cx="6070600" cy="786765"/>
                <wp:effectExtent l="0" t="0" r="25400" b="13335"/>
                <wp:wrapTopAndBottom/>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786765"/>
                        </a:xfrm>
                        <a:prstGeom prst="rect">
                          <a:avLst/>
                        </a:prstGeom>
                        <a:solidFill>
                          <a:schemeClr val="accent5">
                            <a:lumMod val="40000"/>
                            <a:lumOff val="60000"/>
                          </a:schemeClr>
                        </a:solidFill>
                        <a:ln w="9525">
                          <a:solidFill>
                            <a:schemeClr val="accent2"/>
                          </a:solidFill>
                          <a:miter lim="800000"/>
                          <a:headEnd/>
                          <a:tailEnd/>
                        </a:ln>
                      </wps:spPr>
                      <wps:txbx>
                        <w:txbxContent>
                          <w:p w14:paraId="4AB6851A" w14:textId="09CBBDEA" w:rsidR="00791040" w:rsidRPr="00BC6E7F" w:rsidRDefault="00791040" w:rsidP="00791040">
                            <w:pPr>
                              <w:ind w:left="0" w:right="-78"/>
                              <w:rPr>
                                <w:rFonts w:eastAsia="Lato" w:cs="Arial"/>
                                <w:i/>
                                <w:iCs/>
                                <w:color w:val="auto"/>
                                <w:sz w:val="18"/>
                                <w:szCs w:val="18"/>
                                <w:lang w:val="fr-BE"/>
                              </w:rPr>
                            </w:pPr>
                            <w:r w:rsidRPr="00411E43">
                              <w:rPr>
                                <w:rFonts w:eastAsia="Lato" w:cs="Arial"/>
                                <w:i/>
                                <w:iCs/>
                                <w:noProof/>
                                <w:color w:val="auto"/>
                                <w:sz w:val="18"/>
                                <w:szCs w:val="18"/>
                                <w:lang w:val="fr"/>
                              </w:rPr>
                              <w:drawing>
                                <wp:inline distT="0" distB="0" distL="0" distR="0" wp14:anchorId="571D1E25" wp14:editId="131A5A45">
                                  <wp:extent cx="339832" cy="295275"/>
                                  <wp:effectExtent l="0" t="0" r="3175"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411E43">
                              <w:rPr>
                                <w:rFonts w:eastAsia="Lato" w:cs="Arial"/>
                                <w:i/>
                                <w:iCs/>
                                <w:color w:val="auto"/>
                                <w:sz w:val="18"/>
                                <w:szCs w:val="18"/>
                                <w:lang w:val="fr"/>
                              </w:rPr>
                              <w:t xml:space="preserve"> </w:t>
                            </w:r>
                            <w:r w:rsidRPr="00367D79">
                              <w:rPr>
                                <w:rFonts w:eastAsia="Lato" w:cs="Arial"/>
                                <w:i/>
                                <w:iCs/>
                                <w:color w:val="auto"/>
                                <w:sz w:val="18"/>
                                <w:szCs w:val="18"/>
                                <w:lang w:val="fr"/>
                              </w:rPr>
                              <w:t xml:space="preserve">La </w:t>
                            </w:r>
                            <w:r w:rsidRPr="00367D79">
                              <w:rPr>
                                <w:rFonts w:eastAsia="Lato" w:cs="Arial"/>
                                <w:i/>
                                <w:iCs/>
                                <w:color w:val="auto"/>
                                <w:sz w:val="18"/>
                                <w:szCs w:val="18"/>
                              </w:rPr>
                              <w:t xml:space="preserve">procédure d’adhésion doit reposer sur des </w:t>
                            </w:r>
                            <w:r w:rsidRPr="00367D79">
                              <w:rPr>
                                <w:rFonts w:cs="Arial"/>
                                <w:i/>
                                <w:iCs/>
                                <w:sz w:val="18"/>
                                <w:szCs w:val="18"/>
                              </w:rPr>
                              <w:t>critères objectifs, transparents et non-discriminatoire</w:t>
                            </w:r>
                            <w:r w:rsidR="00F033C4">
                              <w:rPr>
                                <w:rFonts w:cs="Arial"/>
                                <w:i/>
                                <w:iCs/>
                                <w:sz w:val="18"/>
                                <w:szCs w:val="18"/>
                              </w:rPr>
                              <w:t>s</w:t>
                            </w:r>
                            <w:r w:rsidR="00F033C4" w:rsidRPr="00AB0468">
                              <w:rPr>
                                <w:rFonts w:cs="Arial"/>
                                <w:i/>
                                <w:iCs/>
                                <w:sz w:val="18"/>
                                <w:szCs w:val="18"/>
                              </w:rPr>
                              <w:t xml:space="preserve">. </w:t>
                            </w:r>
                            <w:r w:rsidR="00E24123" w:rsidRPr="00AB0468">
                              <w:rPr>
                                <w:rFonts w:cs="Arial"/>
                                <w:i/>
                                <w:iCs/>
                                <w:sz w:val="18"/>
                                <w:szCs w:val="18"/>
                              </w:rPr>
                              <w:t>Dès lors, s</w:t>
                            </w:r>
                            <w:r w:rsidR="00F033C4" w:rsidRPr="00AB0468">
                              <w:rPr>
                                <w:rFonts w:cs="Arial"/>
                                <w:i/>
                                <w:iCs/>
                                <w:sz w:val="18"/>
                                <w:szCs w:val="18"/>
                              </w:rPr>
                              <w:t xml:space="preserve">i les candidats répondent aux critères </w:t>
                            </w:r>
                            <w:r w:rsidR="00916BE0" w:rsidRPr="00AB0468">
                              <w:rPr>
                                <w:rFonts w:cs="Arial"/>
                                <w:i/>
                                <w:iCs/>
                                <w:sz w:val="18"/>
                                <w:szCs w:val="18"/>
                              </w:rPr>
                              <w:t>d’adhésion précisés dans les statuts, la Communauté d’énergie doit les accepter en tant que membres.</w:t>
                            </w:r>
                            <w:r w:rsidR="00916BE0">
                              <w:rPr>
                                <w:rFonts w:cs="Arial"/>
                                <w:i/>
                                <w:iCs/>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88A89" id="_x0000_s1033" type="#_x0000_t202" style="position:absolute;left:0;text-align:left;margin-left:426.8pt;margin-top:106.85pt;width:478pt;height:61.95pt;z-index:25165824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" fillcolor="#d4d4d6 [1304]" strokecolor="#006f90 [3205]">
                <v:textbox>
                  <w:txbxContent>
                    <w:p w14:paraId="4AB6851A" w14:textId="09CBBDEA" w:rsidR="00791040" w:rsidRPr="00BC6E7F" w:rsidRDefault="00791040" w:rsidP="00791040">
                      <w:pPr>
                        <w:ind w:left="0" w:right="-78"/>
                        <w:rPr>
                          <w:rFonts w:eastAsia="Lato" w:cs="Arial"/>
                          <w:i/>
                          <w:iCs/>
                          <w:color w:val="auto"/>
                          <w:sz w:val="18"/>
                          <w:szCs w:val="18"/>
                          <w:lang w:val="fr-BE"/>
                        </w:rPr>
                      </w:pPr>
                      <w:r w:rsidRPr="00411E43">
                        <w:rPr>
                          <w:rFonts w:eastAsia="Lato" w:cs="Arial"/>
                          <w:i/>
                          <w:iCs/>
                          <w:noProof/>
                          <w:color w:val="auto"/>
                          <w:sz w:val="18"/>
                          <w:szCs w:val="18"/>
                          <w:lang w:val="fr"/>
                        </w:rPr>
                        <w:drawing>
                          <wp:inline distT="0" distB="0" distL="0" distR="0" wp14:anchorId="571D1E25" wp14:editId="131A5A45">
                            <wp:extent cx="339832" cy="295275"/>
                            <wp:effectExtent l="0" t="0" r="3175"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411E43">
                        <w:rPr>
                          <w:rFonts w:eastAsia="Lato" w:cs="Arial"/>
                          <w:i/>
                          <w:iCs/>
                          <w:color w:val="auto"/>
                          <w:sz w:val="18"/>
                          <w:szCs w:val="18"/>
                          <w:lang w:val="fr"/>
                        </w:rPr>
                        <w:t xml:space="preserve"> </w:t>
                      </w:r>
                      <w:r w:rsidRPr="00367D79">
                        <w:rPr>
                          <w:rFonts w:eastAsia="Lato" w:cs="Arial"/>
                          <w:i/>
                          <w:iCs/>
                          <w:color w:val="auto"/>
                          <w:sz w:val="18"/>
                          <w:szCs w:val="18"/>
                          <w:lang w:val="fr"/>
                        </w:rPr>
                        <w:t xml:space="preserve">La </w:t>
                      </w:r>
                      <w:r w:rsidRPr="00367D79">
                        <w:rPr>
                          <w:rFonts w:eastAsia="Lato" w:cs="Arial"/>
                          <w:i/>
                          <w:iCs/>
                          <w:color w:val="auto"/>
                          <w:sz w:val="18"/>
                          <w:szCs w:val="18"/>
                        </w:rPr>
                        <w:t xml:space="preserve">procédure d’adhésion doit reposer sur des </w:t>
                      </w:r>
                      <w:r w:rsidRPr="00367D79">
                        <w:rPr>
                          <w:rFonts w:cs="Arial"/>
                          <w:i/>
                          <w:iCs/>
                          <w:sz w:val="18"/>
                          <w:szCs w:val="18"/>
                        </w:rPr>
                        <w:t>critères objectifs, transparents et non-discriminatoire</w:t>
                      </w:r>
                      <w:r w:rsidR="00F033C4">
                        <w:rPr>
                          <w:rFonts w:cs="Arial"/>
                          <w:i/>
                          <w:iCs/>
                          <w:sz w:val="18"/>
                          <w:szCs w:val="18"/>
                        </w:rPr>
                        <w:t>s</w:t>
                      </w:r>
                      <w:r w:rsidR="00F033C4" w:rsidRPr="00AB0468">
                        <w:rPr>
                          <w:rFonts w:cs="Arial"/>
                          <w:i/>
                          <w:iCs/>
                          <w:sz w:val="18"/>
                          <w:szCs w:val="18"/>
                        </w:rPr>
                        <w:t xml:space="preserve">. </w:t>
                      </w:r>
                      <w:r w:rsidR="00E24123" w:rsidRPr="00AB0468">
                        <w:rPr>
                          <w:rFonts w:cs="Arial"/>
                          <w:i/>
                          <w:iCs/>
                          <w:sz w:val="18"/>
                          <w:szCs w:val="18"/>
                        </w:rPr>
                        <w:t>Dès lors, s</w:t>
                      </w:r>
                      <w:r w:rsidR="00F033C4" w:rsidRPr="00AB0468">
                        <w:rPr>
                          <w:rFonts w:cs="Arial"/>
                          <w:i/>
                          <w:iCs/>
                          <w:sz w:val="18"/>
                          <w:szCs w:val="18"/>
                        </w:rPr>
                        <w:t xml:space="preserve">i les candidats répondent aux critères </w:t>
                      </w:r>
                      <w:r w:rsidR="00916BE0" w:rsidRPr="00AB0468">
                        <w:rPr>
                          <w:rFonts w:cs="Arial"/>
                          <w:i/>
                          <w:iCs/>
                          <w:sz w:val="18"/>
                          <w:szCs w:val="18"/>
                        </w:rPr>
                        <w:t>d’adhésion précisés dans les statuts, la Communauté d’énergie doit les accepter en tant que membres.</w:t>
                      </w:r>
                      <w:r w:rsidR="00916BE0">
                        <w:rPr>
                          <w:rFonts w:cs="Arial"/>
                          <w:i/>
                          <w:iCs/>
                          <w:sz w:val="18"/>
                          <w:szCs w:val="18"/>
                        </w:rPr>
                        <w:t xml:space="preserve"> </w:t>
                      </w:r>
                    </w:p>
                  </w:txbxContent>
                </v:textbox>
                <w10:wrap type="topAndBottom" anchorx="margin"/>
              </v:shape>
            </w:pict>
          </mc:Fallback>
        </mc:AlternateContent>
      </w:r>
      <w:r w:rsidR="003D3EEA" w:rsidRPr="003020F5">
        <w:rPr>
          <w:rFonts w:cs="Arial"/>
          <w:color w:val="C00000"/>
        </w:rPr>
        <w:t>Pour être admis en tant que membre effectif, le candidat doit</w:t>
      </w:r>
      <w:r w:rsidR="008941B0" w:rsidRPr="003020F5">
        <w:rPr>
          <w:rFonts w:cs="Arial"/>
          <w:color w:val="C00000"/>
        </w:rPr>
        <w:t xml:space="preserve"> </w:t>
      </w:r>
      <w:r w:rsidR="00D20E7B" w:rsidRPr="003020F5">
        <w:rPr>
          <w:rFonts w:cs="Arial"/>
          <w:color w:val="C00000"/>
        </w:rPr>
        <w:t xml:space="preserve">introduire une demande auprès de </w:t>
      </w:r>
      <w:r w:rsidR="00D20E7B" w:rsidRPr="003020F5">
        <w:rPr>
          <w:rFonts w:cs="Arial"/>
          <w:color w:val="C00000"/>
          <w:highlight w:val="lightGray"/>
        </w:rPr>
        <w:t>l’organe d’administration</w:t>
      </w:r>
      <w:r w:rsidR="00E732D2" w:rsidRPr="003020F5">
        <w:rPr>
          <w:rFonts w:cs="Arial"/>
          <w:color w:val="C00000"/>
          <w:highlight w:val="lightGray"/>
        </w:rPr>
        <w:t>/l’assemblée générale</w:t>
      </w:r>
      <w:r w:rsidR="00364413" w:rsidRPr="003020F5">
        <w:rPr>
          <w:rFonts w:cs="Arial"/>
          <w:color w:val="C00000"/>
          <w:highlight w:val="lightGray"/>
        </w:rPr>
        <w:t xml:space="preserve">, par courrier </w:t>
      </w:r>
      <w:r w:rsidR="00104FC9" w:rsidRPr="003020F5">
        <w:rPr>
          <w:rFonts w:cs="Arial"/>
          <w:color w:val="C00000"/>
          <w:highlight w:val="lightGray"/>
        </w:rPr>
        <w:t>postal/électronique,</w:t>
      </w:r>
      <w:r w:rsidR="00364413" w:rsidRPr="003020F5">
        <w:rPr>
          <w:rFonts w:cs="Arial"/>
          <w:color w:val="C00000"/>
          <w:highlight w:val="lightGray"/>
        </w:rPr>
        <w:t xml:space="preserve"> signé par le candidat ou son représentant légal.</w:t>
      </w:r>
      <w:r w:rsidR="00364413" w:rsidRPr="003020F5">
        <w:rPr>
          <w:rFonts w:cs="Arial"/>
          <w:color w:val="C00000"/>
        </w:rPr>
        <w:t xml:space="preserve"> </w:t>
      </w:r>
      <w:r w:rsidR="0053269B" w:rsidRPr="0046005A">
        <w:rPr>
          <w:rFonts w:cs="Arial"/>
          <w:color w:val="auto"/>
        </w:rPr>
        <w:t xml:space="preserve">Dans cette demande, le candidat </w:t>
      </w:r>
      <w:r w:rsidR="001621B7" w:rsidRPr="0046005A">
        <w:rPr>
          <w:rFonts w:cs="Arial"/>
          <w:color w:val="auto"/>
        </w:rPr>
        <w:t>indique les raisons pour lesquelles il souhaite rejoindre l’association et</w:t>
      </w:r>
      <w:r w:rsidR="00516DC4">
        <w:rPr>
          <w:rFonts w:cs="Arial"/>
          <w:color w:val="auto"/>
        </w:rPr>
        <w:t>,</w:t>
      </w:r>
      <w:r w:rsidR="001621B7" w:rsidRPr="0046005A">
        <w:rPr>
          <w:rFonts w:cs="Arial"/>
          <w:color w:val="auto"/>
        </w:rPr>
        <w:t xml:space="preserve"> le cas échéant, il </w:t>
      </w:r>
      <w:r w:rsidR="00E35135" w:rsidRPr="0046005A">
        <w:rPr>
          <w:rFonts w:cs="Arial"/>
          <w:color w:val="auto"/>
        </w:rPr>
        <w:t xml:space="preserve">précise son profil de consommateur et/ou </w:t>
      </w:r>
      <w:r w:rsidR="00103DBC">
        <w:rPr>
          <w:rFonts w:cs="Arial"/>
          <w:color w:val="auto"/>
        </w:rPr>
        <w:t xml:space="preserve">de </w:t>
      </w:r>
      <w:r w:rsidR="00E35135" w:rsidRPr="0046005A">
        <w:rPr>
          <w:rFonts w:cs="Arial"/>
          <w:color w:val="auto"/>
        </w:rPr>
        <w:t>producteur d’énergie</w:t>
      </w:r>
      <w:r w:rsidR="00CF332B" w:rsidRPr="0046005A">
        <w:rPr>
          <w:rFonts w:cs="Arial"/>
          <w:color w:val="auto"/>
        </w:rPr>
        <w:t>.</w:t>
      </w:r>
      <w:r w:rsidR="001621B7" w:rsidRPr="0046005A">
        <w:rPr>
          <w:rFonts w:cs="Arial"/>
          <w:color w:val="auto"/>
        </w:rPr>
        <w:t xml:space="preserve"> Il communique toute information pertinente permettant </w:t>
      </w:r>
      <w:r w:rsidR="00C348B5" w:rsidRPr="0046005A">
        <w:rPr>
          <w:rFonts w:cs="Arial"/>
          <w:color w:val="auto"/>
        </w:rPr>
        <w:t xml:space="preserve">à </w:t>
      </w:r>
      <w:r w:rsidR="00C348B5" w:rsidRPr="00FD755F">
        <w:rPr>
          <w:rFonts w:cs="Arial"/>
          <w:color w:val="auto"/>
          <w:highlight w:val="lightGray"/>
        </w:rPr>
        <w:t>l’organe d’administration</w:t>
      </w:r>
      <w:r w:rsidR="00FD755F" w:rsidRPr="00FD755F">
        <w:rPr>
          <w:rFonts w:cs="Arial"/>
          <w:color w:val="auto"/>
          <w:highlight w:val="lightGray"/>
        </w:rPr>
        <w:t>/l’assemblée générale</w:t>
      </w:r>
      <w:r w:rsidR="00C348B5" w:rsidRPr="0046005A">
        <w:rPr>
          <w:rFonts w:cs="Arial"/>
          <w:color w:val="auto"/>
        </w:rPr>
        <w:t xml:space="preserve"> de statuer</w:t>
      </w:r>
      <w:r w:rsidR="00FD755F">
        <w:rPr>
          <w:rFonts w:cs="Arial"/>
          <w:color w:val="auto"/>
        </w:rPr>
        <w:t>,</w:t>
      </w:r>
      <w:r w:rsidR="00C348B5" w:rsidRPr="0046005A">
        <w:rPr>
          <w:rFonts w:cs="Arial"/>
          <w:color w:val="auto"/>
        </w:rPr>
        <w:t xml:space="preserve"> en toute connaissance de cause</w:t>
      </w:r>
      <w:r w:rsidR="00FD755F">
        <w:rPr>
          <w:rFonts w:cs="Arial"/>
          <w:color w:val="auto"/>
        </w:rPr>
        <w:t>,</w:t>
      </w:r>
      <w:r w:rsidR="00C348B5" w:rsidRPr="0046005A">
        <w:rPr>
          <w:rFonts w:cs="Arial"/>
          <w:color w:val="auto"/>
        </w:rPr>
        <w:t xml:space="preserve"> sur cette demande d’adhésion. En outre, </w:t>
      </w:r>
      <w:r w:rsidR="00C348B5" w:rsidRPr="00FD755F">
        <w:rPr>
          <w:rFonts w:cs="Arial"/>
          <w:color w:val="auto"/>
          <w:highlight w:val="lightGray"/>
        </w:rPr>
        <w:t>l’organe d’administra</w:t>
      </w:r>
      <w:r w:rsidR="00FD755F" w:rsidRPr="00FD755F">
        <w:rPr>
          <w:rFonts w:cs="Arial"/>
          <w:color w:val="auto"/>
          <w:highlight w:val="lightGray"/>
        </w:rPr>
        <w:t>tion/l’assemblée générale</w:t>
      </w:r>
      <w:r w:rsidR="00C348B5" w:rsidRPr="0046005A">
        <w:rPr>
          <w:rFonts w:cs="Arial"/>
          <w:color w:val="auto"/>
        </w:rPr>
        <w:t xml:space="preserve"> peut demander des informations supplémentaires </w:t>
      </w:r>
      <w:r w:rsidR="000F7F96">
        <w:rPr>
          <w:rFonts w:cs="Arial"/>
          <w:color w:val="auto"/>
        </w:rPr>
        <w:t>(</w:t>
      </w:r>
      <w:r w:rsidR="000F7F96" w:rsidRPr="009F0168">
        <w:rPr>
          <w:rFonts w:cs="Arial"/>
          <w:color w:val="auto"/>
          <w:highlight w:val="lightGray"/>
        </w:rPr>
        <w:t>précisez lesquelles</w:t>
      </w:r>
      <w:r w:rsidR="000F7F96">
        <w:rPr>
          <w:rFonts w:cs="Arial"/>
          <w:color w:val="auto"/>
        </w:rPr>
        <w:t xml:space="preserve">) </w:t>
      </w:r>
      <w:r w:rsidR="0058674A">
        <w:rPr>
          <w:rFonts w:cs="Arial"/>
          <w:color w:val="auto"/>
        </w:rPr>
        <w:t xml:space="preserve">au candidat </w:t>
      </w:r>
      <w:r w:rsidR="00C348B5" w:rsidRPr="0046005A">
        <w:rPr>
          <w:rFonts w:cs="Arial"/>
          <w:color w:val="auto"/>
        </w:rPr>
        <w:t xml:space="preserve">pour rendre sa décision. </w:t>
      </w:r>
    </w:p>
    <w:p w14:paraId="16171CAF" w14:textId="77777777" w:rsidR="003D3EEA" w:rsidRPr="0046005A" w:rsidRDefault="003D3EEA" w:rsidP="0063665C">
      <w:pPr>
        <w:ind w:left="142" w:right="0"/>
        <w:rPr>
          <w:rFonts w:eastAsia="Lato" w:cs="Arial"/>
          <w:color w:val="FF0000"/>
        </w:rPr>
      </w:pPr>
    </w:p>
    <w:p w14:paraId="48C77398" w14:textId="5D74B767" w:rsidR="000F3C04" w:rsidRDefault="003D3EEA" w:rsidP="0063665C">
      <w:pPr>
        <w:ind w:left="142" w:right="0"/>
        <w:rPr>
          <w:rFonts w:cs="Arial"/>
          <w:color w:val="006F90" w:themeColor="accent2"/>
        </w:rPr>
      </w:pPr>
      <w:r w:rsidRPr="00017380">
        <w:rPr>
          <w:rFonts w:cs="Arial"/>
          <w:color w:val="C00000"/>
          <w:highlight w:val="lightGray"/>
        </w:rPr>
        <w:t>L’organe d’administration</w:t>
      </w:r>
      <w:r w:rsidR="00743F9C" w:rsidRPr="00017380">
        <w:rPr>
          <w:rFonts w:cs="Arial"/>
          <w:color w:val="C00000"/>
          <w:highlight w:val="lightGray"/>
        </w:rPr>
        <w:t>/l’assemblée générale</w:t>
      </w:r>
      <w:r w:rsidRPr="00017380">
        <w:rPr>
          <w:rFonts w:cs="Arial"/>
          <w:color w:val="C00000"/>
        </w:rPr>
        <w:t xml:space="preserve"> statue sur les demandes d’adhésion des membres, à la majorité </w:t>
      </w:r>
      <w:r w:rsidRPr="00017380">
        <w:rPr>
          <w:rFonts w:cs="Arial"/>
          <w:color w:val="C00000"/>
          <w:highlight w:val="lightGray"/>
        </w:rPr>
        <w:t>simple/des deux tiers</w:t>
      </w:r>
      <w:r w:rsidR="00B75695" w:rsidRPr="00017380">
        <w:rPr>
          <w:rFonts w:cs="Arial"/>
          <w:color w:val="C00000"/>
          <w:highlight w:val="lightGray"/>
        </w:rPr>
        <w:t>/autre</w:t>
      </w:r>
      <w:r w:rsidRPr="00017380">
        <w:rPr>
          <w:rFonts w:cs="Arial"/>
          <w:color w:val="C00000"/>
        </w:rPr>
        <w:t xml:space="preserve"> des membres présents ou représentés.</w:t>
      </w:r>
      <w:r w:rsidR="003E7EBD" w:rsidRPr="00017380">
        <w:rPr>
          <w:rFonts w:cs="Arial"/>
          <w:color w:val="C00000"/>
        </w:rPr>
        <w:t xml:space="preserve"> </w:t>
      </w:r>
      <w:r w:rsidR="009C111A" w:rsidRPr="00AB0468">
        <w:rPr>
          <w:rFonts w:cs="Arial"/>
          <w:color w:val="C00000"/>
          <w:highlight w:val="lightGray"/>
        </w:rPr>
        <w:t>[</w:t>
      </w:r>
      <w:r w:rsidR="003E7EBD" w:rsidRPr="00017380">
        <w:rPr>
          <w:rFonts w:cs="Arial"/>
          <w:color w:val="C00000"/>
          <w:highlight w:val="lightGray"/>
        </w:rPr>
        <w:t>Décrivez et justifiez les cas dans lesquels l’AG/OA peut refuser l’adhésion de nouveaux membres</w:t>
      </w:r>
      <w:r w:rsidR="009C111A" w:rsidRPr="00AB0468">
        <w:rPr>
          <w:rFonts w:cs="Arial"/>
          <w:color w:val="C00000"/>
          <w:highlight w:val="lightGray"/>
        </w:rPr>
        <w:t>]</w:t>
      </w:r>
      <w:r w:rsidR="003E7EBD" w:rsidRPr="00AB0468">
        <w:rPr>
          <w:rFonts w:cs="Arial"/>
          <w:color w:val="C00000"/>
          <w:highlight w:val="lightGray"/>
        </w:rPr>
        <w:t>.</w:t>
      </w:r>
      <w:r w:rsidR="003E7EBD" w:rsidRPr="00017380">
        <w:rPr>
          <w:rFonts w:cs="Arial"/>
          <w:color w:val="C00000"/>
        </w:rPr>
        <w:t xml:space="preserve"> </w:t>
      </w:r>
      <w:r w:rsidR="002F4F08" w:rsidRPr="00CA4E75">
        <w:rPr>
          <w:rFonts w:cs="Arial"/>
          <w:color w:val="8DB63C" w:themeColor="accent1"/>
        </w:rPr>
        <w:t>En particulier, l’organe d’administration</w:t>
      </w:r>
      <w:r w:rsidR="00074CBB" w:rsidRPr="00CA4E75">
        <w:rPr>
          <w:rFonts w:cs="Arial"/>
          <w:color w:val="8DB63C" w:themeColor="accent1"/>
        </w:rPr>
        <w:t>/l’assemblée générale</w:t>
      </w:r>
      <w:r w:rsidR="002F4F08" w:rsidRPr="00CA4E75">
        <w:rPr>
          <w:rFonts w:cs="Arial"/>
          <w:color w:val="8DB63C" w:themeColor="accent1"/>
        </w:rPr>
        <w:t xml:space="preserve"> peut refuser </w:t>
      </w:r>
      <w:r w:rsidR="005A7480" w:rsidRPr="00CA4E75">
        <w:rPr>
          <w:rFonts w:cs="Arial"/>
          <w:color w:val="8DB63C" w:themeColor="accent1"/>
        </w:rPr>
        <w:t>l’adhésion de nouveaux membres si cela risque de compromettre l’</w:t>
      </w:r>
      <w:r w:rsidR="0021285B" w:rsidRPr="00CA4E75">
        <w:rPr>
          <w:rFonts w:cs="Arial"/>
          <w:color w:val="8DB63C" w:themeColor="accent1"/>
        </w:rPr>
        <w:t>équilibre</w:t>
      </w:r>
      <w:r w:rsidR="005A7480" w:rsidRPr="00CA4E75">
        <w:rPr>
          <w:rFonts w:cs="Arial"/>
          <w:color w:val="8DB63C" w:themeColor="accent1"/>
        </w:rPr>
        <w:t xml:space="preserve"> des activités exercées par l’association.</w:t>
      </w:r>
      <w:r w:rsidR="002C17D8">
        <w:rPr>
          <w:rFonts w:cs="Arial"/>
          <w:color w:val="8DB63C" w:themeColor="accent1"/>
        </w:rPr>
        <w:t xml:space="preserve"> </w:t>
      </w:r>
    </w:p>
    <w:p w14:paraId="273E5CB4" w14:textId="60239BC9" w:rsidR="00167C41" w:rsidRDefault="002823AB" w:rsidP="002823AB">
      <w:pPr>
        <w:ind w:left="0" w:right="0"/>
        <w:rPr>
          <w:rFonts w:cs="Arial"/>
          <w:color w:val="006F90" w:themeColor="accent2"/>
        </w:rPr>
      </w:pPr>
      <w:r w:rsidRPr="007923FE">
        <w:rPr>
          <w:rFonts w:cs="Arial"/>
          <w:noProof/>
          <w:color w:val="C00000"/>
        </w:rPr>
        <mc:AlternateContent>
          <mc:Choice Requires="wps">
            <w:drawing>
              <wp:anchor distT="45720" distB="45720" distL="114300" distR="114300" simplePos="0" relativeHeight="251658247" behindDoc="0" locked="0" layoutInCell="1" allowOverlap="1" wp14:anchorId="3F1464FF" wp14:editId="785DBF5B">
                <wp:simplePos x="0" y="0"/>
                <wp:positionH relativeFrom="column">
                  <wp:posOffset>118745</wp:posOffset>
                </wp:positionH>
                <wp:positionV relativeFrom="paragraph">
                  <wp:posOffset>131592</wp:posOffset>
                </wp:positionV>
                <wp:extent cx="6070600" cy="509905"/>
                <wp:effectExtent l="0" t="0" r="25400" b="23495"/>
                <wp:wrapTopAndBottom/>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509905"/>
                        </a:xfrm>
                        <a:prstGeom prst="rect">
                          <a:avLst/>
                        </a:prstGeom>
                        <a:solidFill>
                          <a:schemeClr val="accent5">
                            <a:lumMod val="40000"/>
                            <a:lumOff val="60000"/>
                          </a:schemeClr>
                        </a:solidFill>
                        <a:ln w="9525">
                          <a:solidFill>
                            <a:schemeClr val="accent2"/>
                          </a:solidFill>
                          <a:miter lim="800000"/>
                          <a:headEnd/>
                          <a:tailEnd/>
                        </a:ln>
                      </wps:spPr>
                      <wps:txbx>
                        <w:txbxContent>
                          <w:p w14:paraId="1E77254F" w14:textId="45BE070D" w:rsidR="00167C41" w:rsidRPr="00167C41" w:rsidRDefault="00167C41" w:rsidP="00167C41">
                            <w:pPr>
                              <w:ind w:left="0" w:right="-78"/>
                              <w:rPr>
                                <w:rFonts w:eastAsia="Lato" w:cs="Arial"/>
                                <w:i/>
                                <w:iCs/>
                                <w:color w:val="auto"/>
                                <w:sz w:val="18"/>
                                <w:szCs w:val="18"/>
                                <w:lang w:val="fr-BE"/>
                              </w:rPr>
                            </w:pPr>
                            <w:r w:rsidRPr="00411E43">
                              <w:rPr>
                                <w:rFonts w:eastAsia="Lato" w:cs="Arial"/>
                                <w:i/>
                                <w:iCs/>
                                <w:noProof/>
                                <w:color w:val="auto"/>
                                <w:sz w:val="18"/>
                                <w:szCs w:val="18"/>
                                <w:lang w:val="fr"/>
                              </w:rPr>
                              <w:drawing>
                                <wp:inline distT="0" distB="0" distL="0" distR="0" wp14:anchorId="13FDA308" wp14:editId="04642999">
                                  <wp:extent cx="339832" cy="295275"/>
                                  <wp:effectExtent l="0" t="0" r="3175"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411E43">
                              <w:rPr>
                                <w:rFonts w:eastAsia="Lato" w:cs="Arial"/>
                                <w:i/>
                                <w:iCs/>
                                <w:color w:val="auto"/>
                                <w:sz w:val="18"/>
                                <w:szCs w:val="18"/>
                                <w:lang w:val="fr"/>
                              </w:rPr>
                              <w:t xml:space="preserve"> </w:t>
                            </w:r>
                            <w:r w:rsidRPr="00167C41">
                              <w:rPr>
                                <w:rFonts w:cs="Arial"/>
                                <w:i/>
                                <w:iCs/>
                                <w:color w:val="auto"/>
                                <w:sz w:val="18"/>
                                <w:szCs w:val="18"/>
                                <w:highlight w:val="lightGray"/>
                              </w:rPr>
                              <w:t>Expliquez ce qui risquerait de compromettre l’équilibre des activités</w:t>
                            </w:r>
                            <w:r w:rsidRPr="00167C41">
                              <w:rPr>
                                <w:rFonts w:cs="Arial"/>
                                <w:i/>
                                <w:iCs/>
                                <w:color w:val="auto"/>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464FF" id="_x0000_s1034" type="#_x0000_t202" style="position:absolute;left:0;text-align:left;margin-left:9.35pt;margin-top:10.35pt;width:478pt;height:40.1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" fillcolor="#d4d4d6 [1304]" strokecolor="#006f90 [3205]">
                <v:textbox>
                  <w:txbxContent>
                    <w:p w14:paraId="1E77254F" w14:textId="45BE070D" w:rsidR="00167C41" w:rsidRPr="00167C41" w:rsidRDefault="00167C41" w:rsidP="00167C41">
                      <w:pPr>
                        <w:ind w:left="0" w:right="-78"/>
                        <w:rPr>
                          <w:rFonts w:eastAsia="Lato" w:cs="Arial"/>
                          <w:i/>
                          <w:iCs/>
                          <w:color w:val="auto"/>
                          <w:sz w:val="18"/>
                          <w:szCs w:val="18"/>
                          <w:lang w:val="fr-BE"/>
                        </w:rPr>
                      </w:pPr>
                      <w:r w:rsidRPr="00411E43">
                        <w:rPr>
                          <w:rFonts w:eastAsia="Lato" w:cs="Arial"/>
                          <w:i/>
                          <w:iCs/>
                          <w:noProof/>
                          <w:color w:val="auto"/>
                          <w:sz w:val="18"/>
                          <w:szCs w:val="18"/>
                          <w:lang w:val="fr"/>
                        </w:rPr>
                        <w:drawing>
                          <wp:inline distT="0" distB="0" distL="0" distR="0" wp14:anchorId="13FDA308" wp14:editId="04642999">
                            <wp:extent cx="339832" cy="295275"/>
                            <wp:effectExtent l="0" t="0" r="3175"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7">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411E43">
                        <w:rPr>
                          <w:rFonts w:eastAsia="Lato" w:cs="Arial"/>
                          <w:i/>
                          <w:iCs/>
                          <w:color w:val="auto"/>
                          <w:sz w:val="18"/>
                          <w:szCs w:val="18"/>
                          <w:lang w:val="fr"/>
                        </w:rPr>
                        <w:t xml:space="preserve"> </w:t>
                      </w:r>
                      <w:r w:rsidRPr="00167C41">
                        <w:rPr>
                          <w:rFonts w:cs="Arial"/>
                          <w:i/>
                          <w:iCs/>
                          <w:color w:val="auto"/>
                          <w:sz w:val="18"/>
                          <w:szCs w:val="18"/>
                          <w:highlight w:val="lightGray"/>
                        </w:rPr>
                        <w:t>Expliquez ce qui risquerait de compromettre l’équilibre des activités</w:t>
                      </w:r>
                      <w:r w:rsidRPr="00167C41">
                        <w:rPr>
                          <w:rFonts w:cs="Arial"/>
                          <w:i/>
                          <w:iCs/>
                          <w:color w:val="auto"/>
                          <w:sz w:val="18"/>
                          <w:szCs w:val="18"/>
                        </w:rPr>
                        <w:t>.</w:t>
                      </w:r>
                    </w:p>
                  </w:txbxContent>
                </v:textbox>
                <w10:wrap type="topAndBottom"/>
              </v:shape>
            </w:pict>
          </mc:Fallback>
        </mc:AlternateContent>
      </w:r>
    </w:p>
    <w:p w14:paraId="0FB42F28" w14:textId="323319A2" w:rsidR="003D3EEA" w:rsidRPr="0046005A" w:rsidRDefault="005A325C" w:rsidP="0063665C">
      <w:pPr>
        <w:ind w:left="142" w:right="0"/>
        <w:rPr>
          <w:rFonts w:cs="Arial"/>
          <w:iCs/>
        </w:rPr>
      </w:pPr>
      <w:r>
        <w:rPr>
          <w:rFonts w:cs="Arial"/>
        </w:rPr>
        <w:t xml:space="preserve">Dans un délai de </w:t>
      </w:r>
      <w:r w:rsidRPr="009F0168">
        <w:rPr>
          <w:rFonts w:cs="Arial"/>
          <w:highlight w:val="lightGray"/>
        </w:rPr>
        <w:t>x jours/mois</w:t>
      </w:r>
      <w:r>
        <w:rPr>
          <w:rFonts w:cs="Arial"/>
        </w:rPr>
        <w:t xml:space="preserve"> à compter de la réception de la demande, l</w:t>
      </w:r>
      <w:r w:rsidR="003D3EEA" w:rsidRPr="0046005A">
        <w:rPr>
          <w:rFonts w:cs="Arial"/>
        </w:rPr>
        <w:t>a décision est communiquée à l’intéressé par courrier postal ou électronique.</w:t>
      </w:r>
    </w:p>
    <w:p w14:paraId="0E81D33F" w14:textId="77777777" w:rsidR="003D3EEA" w:rsidRPr="0046005A" w:rsidRDefault="003D3EEA" w:rsidP="0063665C">
      <w:pPr>
        <w:ind w:left="142" w:right="0"/>
        <w:rPr>
          <w:rFonts w:eastAsia="Lato" w:cs="Arial"/>
          <w:color w:val="FF0000"/>
        </w:rPr>
      </w:pPr>
    </w:p>
    <w:p w14:paraId="2591D6D4" w14:textId="538C8B24" w:rsidR="003D3EEA" w:rsidRPr="0046005A" w:rsidRDefault="003D3EEA" w:rsidP="0063665C">
      <w:pPr>
        <w:ind w:left="142" w:right="0"/>
        <w:rPr>
          <w:rFonts w:cs="Arial"/>
        </w:rPr>
      </w:pPr>
      <w:r w:rsidRPr="006172BC">
        <w:rPr>
          <w:rFonts w:eastAsia="Lato" w:cs="Arial"/>
          <w:color w:val="C00000"/>
        </w:rPr>
        <w:lastRenderedPageBreak/>
        <w:t>Les membres effectifs sont repris dans le registre des membres de l’</w:t>
      </w:r>
      <w:r w:rsidR="008701DE" w:rsidRPr="006172BC">
        <w:rPr>
          <w:rFonts w:eastAsia="Lato" w:cs="Arial"/>
          <w:color w:val="C00000"/>
        </w:rPr>
        <w:t>association</w:t>
      </w:r>
      <w:r w:rsidRPr="006172BC">
        <w:rPr>
          <w:rFonts w:eastAsia="Lato" w:cs="Arial"/>
          <w:color w:val="C00000"/>
        </w:rPr>
        <w:t xml:space="preserve">. Ils jouissent de tous les droits et obligations </w:t>
      </w:r>
      <w:r w:rsidRPr="006172BC">
        <w:rPr>
          <w:rFonts w:cs="Arial"/>
          <w:color w:val="C00000"/>
        </w:rPr>
        <w:t>accordés aux membres par la Loi et les présents statuts.</w:t>
      </w:r>
      <w:r w:rsidRPr="00602D58">
        <w:rPr>
          <w:rFonts w:cs="Arial"/>
          <w:color w:val="FF0000"/>
        </w:rPr>
        <w:t xml:space="preserve"> </w:t>
      </w:r>
      <w:r w:rsidRPr="0046005A">
        <w:rPr>
          <w:rFonts w:cs="Arial"/>
        </w:rPr>
        <w:t xml:space="preserve">Ils bénéficient de l’ensemble des services de l’association. En particulier, ils ont le droit de consulter certains documents, de demander la convocation de l’assemblée générale, de demander de fixer un point à l’ordre du jour de l’assemblée générale, de voter aux assemblées générales et de participer à toutes les activités exercées par l’association. </w:t>
      </w:r>
      <w:r w:rsidR="006C26F5">
        <w:rPr>
          <w:rFonts w:cs="Arial"/>
        </w:rPr>
        <w:t>Les membres effectifs</w:t>
      </w:r>
      <w:r w:rsidRPr="0046005A">
        <w:rPr>
          <w:rFonts w:cs="Arial"/>
        </w:rPr>
        <w:t xml:space="preserve"> s’engagent</w:t>
      </w:r>
      <w:r w:rsidR="00DA4DB7">
        <w:rPr>
          <w:rFonts w:cs="Arial"/>
        </w:rPr>
        <w:t xml:space="preserve"> </w:t>
      </w:r>
      <w:r w:rsidR="00DA4DB7" w:rsidRPr="0046005A">
        <w:rPr>
          <w:rFonts w:cs="Arial"/>
        </w:rPr>
        <w:t>à respecter les statuts de l’association</w:t>
      </w:r>
      <w:r w:rsidR="00DA4DB7">
        <w:rPr>
          <w:rFonts w:cs="Arial"/>
        </w:rPr>
        <w:t xml:space="preserve"> </w:t>
      </w:r>
      <w:r w:rsidR="00DA4DB7" w:rsidRPr="00CA4E75">
        <w:rPr>
          <w:rFonts w:cs="Arial"/>
          <w:color w:val="8DB63C" w:themeColor="accent1"/>
        </w:rPr>
        <w:t>et</w:t>
      </w:r>
      <w:r w:rsidRPr="00CA4E75">
        <w:rPr>
          <w:rFonts w:cs="Arial"/>
          <w:color w:val="8DB63C" w:themeColor="accent1"/>
        </w:rPr>
        <w:t xml:space="preserve"> à payer une cotisation</w:t>
      </w:r>
      <w:r w:rsidR="00DA4DB7" w:rsidRPr="00CA4E75">
        <w:rPr>
          <w:rFonts w:cs="Arial"/>
          <w:color w:val="8DB63C" w:themeColor="accent1"/>
        </w:rPr>
        <w:t xml:space="preserve"> dans le</w:t>
      </w:r>
      <w:r w:rsidR="00C91461" w:rsidRPr="00CA4E75">
        <w:rPr>
          <w:rFonts w:cs="Arial"/>
          <w:color w:val="8DB63C" w:themeColor="accent1"/>
        </w:rPr>
        <w:t xml:space="preserve"> respect de</w:t>
      </w:r>
      <w:r w:rsidR="00DA4DB7" w:rsidRPr="00CA4E75">
        <w:rPr>
          <w:rFonts w:cs="Arial"/>
          <w:color w:val="8DB63C" w:themeColor="accent1"/>
        </w:rPr>
        <w:t>s conditions reprises à l’article 10 ci-après</w:t>
      </w:r>
      <w:r w:rsidR="00DA4DB7" w:rsidRPr="00030B8B">
        <w:rPr>
          <w:rFonts w:cs="Arial"/>
          <w:color w:val="auto"/>
        </w:rPr>
        <w:t>.</w:t>
      </w:r>
    </w:p>
    <w:p w14:paraId="04AE6E2E" w14:textId="77777777" w:rsidR="00FE5538" w:rsidRPr="0046005A" w:rsidRDefault="00FE5538" w:rsidP="0063665C">
      <w:pPr>
        <w:ind w:left="142" w:right="0"/>
        <w:rPr>
          <w:rFonts w:cs="Arial"/>
        </w:rPr>
      </w:pPr>
    </w:p>
    <w:p w14:paraId="5D4077E3" w14:textId="2B920564" w:rsidR="00FE5538" w:rsidRPr="00CA4E75" w:rsidRDefault="00FE5538" w:rsidP="0063665C">
      <w:pPr>
        <w:pStyle w:val="Titre3"/>
        <w:ind w:left="142" w:right="0"/>
        <w:rPr>
          <w:rFonts w:cs="Arial"/>
          <w:color w:val="8DB63C" w:themeColor="accent1"/>
        </w:rPr>
      </w:pPr>
      <w:bookmarkStart w:id="30" w:name="_Toc149654734"/>
      <w:r w:rsidRPr="00CA4E75">
        <w:rPr>
          <w:rFonts w:cs="Arial"/>
          <w:color w:val="8DB63C" w:themeColor="accent1"/>
        </w:rPr>
        <w:t>Article 7.2 – Admission des membres adhérents</w:t>
      </w:r>
      <w:r w:rsidR="00A83AA1" w:rsidRPr="00CA4E75">
        <w:rPr>
          <w:rFonts w:cs="Arial"/>
          <w:color w:val="8DB63C" w:themeColor="accent1"/>
        </w:rPr>
        <w:t xml:space="preserve"> [OPTION]</w:t>
      </w:r>
      <w:bookmarkEnd w:id="30"/>
    </w:p>
    <w:p w14:paraId="2E6E255B" w14:textId="77777777" w:rsidR="00FE5538" w:rsidRPr="0046005A" w:rsidRDefault="00FE5538" w:rsidP="0063665C">
      <w:pPr>
        <w:ind w:left="142" w:right="0"/>
        <w:rPr>
          <w:rFonts w:cs="Arial"/>
        </w:rPr>
      </w:pPr>
    </w:p>
    <w:p w14:paraId="58B1642E" w14:textId="77777777" w:rsidR="00137C57" w:rsidRPr="005F7822" w:rsidRDefault="00B32CFE" w:rsidP="0063665C">
      <w:pPr>
        <w:ind w:left="142" w:right="0"/>
        <w:rPr>
          <w:rFonts w:cs="Arial"/>
          <w:color w:val="auto"/>
        </w:rPr>
      </w:pPr>
      <w:r w:rsidRPr="005F7822">
        <w:rPr>
          <w:rFonts w:cs="Arial"/>
          <w:color w:val="auto"/>
        </w:rPr>
        <w:t xml:space="preserve">Peut être admis comme </w:t>
      </w:r>
      <w:r w:rsidRPr="005F7822">
        <w:rPr>
          <w:rFonts w:cs="Arial"/>
          <w:b/>
          <w:bCs/>
          <w:color w:val="auto"/>
        </w:rPr>
        <w:t>membre adhérent</w:t>
      </w:r>
      <w:r w:rsidRPr="005F7822">
        <w:rPr>
          <w:rFonts w:cs="Arial"/>
          <w:color w:val="auto"/>
        </w:rPr>
        <w:t xml:space="preserve"> </w:t>
      </w:r>
    </w:p>
    <w:p w14:paraId="17A005BF" w14:textId="2128E382" w:rsidR="00137C57" w:rsidRPr="003D0215" w:rsidRDefault="00137C57" w:rsidP="0063665C">
      <w:pPr>
        <w:pStyle w:val="Paragraphedeliste"/>
        <w:numPr>
          <w:ilvl w:val="0"/>
          <w:numId w:val="10"/>
        </w:numPr>
        <w:ind w:left="142" w:right="0"/>
        <w:rPr>
          <w:rFonts w:cs="Arial"/>
          <w:color w:val="C00000"/>
          <w:highlight w:val="lightGray"/>
        </w:rPr>
      </w:pPr>
      <w:r w:rsidRPr="00FB497E">
        <w:rPr>
          <w:rFonts w:cs="Arial"/>
          <w:color w:val="auto"/>
          <w:highlight w:val="lightGray"/>
        </w:rPr>
        <w:t>CE</w:t>
      </w:r>
      <w:r>
        <w:rPr>
          <w:rFonts w:cs="Arial"/>
          <w:color w:val="auto"/>
          <w:highlight w:val="lightGray"/>
        </w:rPr>
        <w:t>C</w:t>
      </w:r>
      <w:r w:rsidRPr="00FB497E">
        <w:rPr>
          <w:rFonts w:cs="Arial"/>
          <w:color w:val="auto"/>
          <w:highlight w:val="lightGray"/>
        </w:rPr>
        <w:t> </w:t>
      </w:r>
      <w:r w:rsidR="00A83AA1" w:rsidRPr="00FB497E">
        <w:rPr>
          <w:rFonts w:cs="Arial"/>
          <w:color w:val="auto"/>
          <w:highlight w:val="lightGray"/>
        </w:rPr>
        <w:t>[choisissez l</w:t>
      </w:r>
      <w:r w:rsidR="00A83AA1">
        <w:rPr>
          <w:rFonts w:cs="Arial"/>
          <w:color w:val="auto"/>
          <w:highlight w:val="lightGray"/>
        </w:rPr>
        <w:t>e type de communauté d’énergie</w:t>
      </w:r>
      <w:proofErr w:type="gramStart"/>
      <w:r w:rsidR="00A83AA1" w:rsidRPr="00FB497E">
        <w:rPr>
          <w:rFonts w:cs="Arial"/>
          <w:color w:val="auto"/>
          <w:highlight w:val="lightGray"/>
        </w:rPr>
        <w:t>]:</w:t>
      </w:r>
      <w:proofErr w:type="gramEnd"/>
      <w:r w:rsidRPr="0036380B">
        <w:rPr>
          <w:rFonts w:cs="Arial"/>
          <w:color w:val="C00000"/>
        </w:rPr>
        <w:t xml:space="preserve"> </w:t>
      </w:r>
      <w:r w:rsidR="009F039F" w:rsidRPr="003D0215">
        <w:rPr>
          <w:rFonts w:cs="Arial"/>
          <w:color w:val="C00000"/>
        </w:rPr>
        <w:t>toute personne physique ou morale</w:t>
      </w:r>
      <w:r w:rsidR="007A64D7" w:rsidRPr="003D0215">
        <w:rPr>
          <w:rFonts w:cs="Arial"/>
          <w:color w:val="C00000"/>
        </w:rPr>
        <w:t xml:space="preserve">, </w:t>
      </w:r>
      <w:r w:rsidR="005F7822" w:rsidRPr="003D0215">
        <w:rPr>
          <w:rFonts w:cs="Arial"/>
          <w:color w:val="C00000"/>
        </w:rPr>
        <w:t>qui marque son adhésion aux statuts et règlements de l’association et s’acquitte d’une cotisation dans le</w:t>
      </w:r>
      <w:r w:rsidR="00010C67" w:rsidRPr="003D0215">
        <w:rPr>
          <w:rFonts w:cs="Arial"/>
          <w:color w:val="C00000"/>
        </w:rPr>
        <w:t xml:space="preserve"> respect de</w:t>
      </w:r>
      <w:r w:rsidR="005F7822" w:rsidRPr="003D0215">
        <w:rPr>
          <w:rFonts w:cs="Arial"/>
          <w:color w:val="C00000"/>
        </w:rPr>
        <w:t>s conditions reprises à l’article 10 ci-après.</w:t>
      </w:r>
    </w:p>
    <w:p w14:paraId="7DDB815F" w14:textId="38ACA674" w:rsidR="00137C57" w:rsidRPr="003D0215" w:rsidRDefault="00137C57" w:rsidP="0063665C">
      <w:pPr>
        <w:pStyle w:val="Paragraphedeliste"/>
        <w:numPr>
          <w:ilvl w:val="0"/>
          <w:numId w:val="10"/>
        </w:numPr>
        <w:ind w:left="142" w:right="0"/>
        <w:rPr>
          <w:rFonts w:cs="Arial"/>
          <w:color w:val="C00000"/>
          <w:highlight w:val="lightGray"/>
        </w:rPr>
      </w:pPr>
      <w:r w:rsidRPr="00FB497E">
        <w:rPr>
          <w:rFonts w:cs="Arial"/>
          <w:color w:val="auto"/>
          <w:highlight w:val="lightGray"/>
        </w:rPr>
        <w:t>CE</w:t>
      </w:r>
      <w:r>
        <w:rPr>
          <w:rFonts w:cs="Arial"/>
          <w:color w:val="auto"/>
          <w:highlight w:val="lightGray"/>
        </w:rPr>
        <w:t>R</w:t>
      </w:r>
      <w:r w:rsidRPr="00FB497E">
        <w:rPr>
          <w:rFonts w:cs="Arial"/>
          <w:color w:val="auto"/>
          <w:highlight w:val="lightGray"/>
        </w:rPr>
        <w:t> </w:t>
      </w:r>
      <w:r w:rsidR="00A83AA1" w:rsidRPr="00FB497E">
        <w:rPr>
          <w:rFonts w:cs="Arial"/>
          <w:color w:val="auto"/>
          <w:highlight w:val="lightGray"/>
        </w:rPr>
        <w:t>[choisissez l</w:t>
      </w:r>
      <w:r w:rsidR="00A83AA1">
        <w:rPr>
          <w:rFonts w:cs="Arial"/>
          <w:color w:val="auto"/>
          <w:highlight w:val="lightGray"/>
        </w:rPr>
        <w:t>e type de communauté d’énergie</w:t>
      </w:r>
      <w:proofErr w:type="gramStart"/>
      <w:r w:rsidR="00A83AA1" w:rsidRPr="00FB497E">
        <w:rPr>
          <w:rFonts w:cs="Arial"/>
          <w:color w:val="auto"/>
          <w:highlight w:val="lightGray"/>
        </w:rPr>
        <w:t>]:</w:t>
      </w:r>
      <w:proofErr w:type="gramEnd"/>
      <w:r w:rsidRPr="0036380B">
        <w:rPr>
          <w:rFonts w:cs="Arial"/>
          <w:color w:val="C00000"/>
        </w:rPr>
        <w:t xml:space="preserve"> </w:t>
      </w:r>
      <w:r w:rsidR="00FD02A4" w:rsidRPr="003D0215">
        <w:rPr>
          <w:rFonts w:cs="Arial"/>
          <w:color w:val="C00000"/>
        </w:rPr>
        <w:t>toute personne physique, autorité locale, ou petite ou moyenne entreprise</w:t>
      </w:r>
      <w:r w:rsidR="00CC0D18" w:rsidRPr="003D0215">
        <w:rPr>
          <w:rFonts w:cs="Arial"/>
          <w:color w:val="C00000"/>
        </w:rPr>
        <w:t xml:space="preserve"> dont la</w:t>
      </w:r>
      <w:r w:rsidR="00FD02A4" w:rsidRPr="003D0215">
        <w:rPr>
          <w:rFonts w:cs="Arial"/>
          <w:color w:val="C00000"/>
        </w:rPr>
        <w:t xml:space="preserve"> participation à une ou plusieurs communautés d’énergie ne constitue pas </w:t>
      </w:r>
      <w:r w:rsidR="00CC0D18" w:rsidRPr="003D0215">
        <w:rPr>
          <w:rFonts w:cs="Arial"/>
          <w:color w:val="C00000"/>
        </w:rPr>
        <w:t xml:space="preserve">sa </w:t>
      </w:r>
      <w:r w:rsidR="00FD02A4" w:rsidRPr="003D0215">
        <w:rPr>
          <w:rFonts w:cs="Arial"/>
          <w:color w:val="C00000"/>
        </w:rPr>
        <w:t>principale activité commerciale ou professionnelle</w:t>
      </w:r>
      <w:r w:rsidR="00CC0D18" w:rsidRPr="003D0215">
        <w:rPr>
          <w:rFonts w:cs="Arial"/>
          <w:color w:val="C00000"/>
        </w:rPr>
        <w:t>, qui marque son adhésion aux statuts et règlements de l’association et s’acquitte d’une cotisation dans le</w:t>
      </w:r>
      <w:r w:rsidR="00010C67" w:rsidRPr="003D0215">
        <w:rPr>
          <w:rFonts w:cs="Arial"/>
          <w:color w:val="C00000"/>
        </w:rPr>
        <w:t xml:space="preserve"> respect de</w:t>
      </w:r>
      <w:r w:rsidR="00CC0D18" w:rsidRPr="003D0215">
        <w:rPr>
          <w:rFonts w:cs="Arial"/>
          <w:color w:val="C00000"/>
        </w:rPr>
        <w:t>s conditions reprises à l’article 10 ci-après.</w:t>
      </w:r>
    </w:p>
    <w:p w14:paraId="59BDD2FB" w14:textId="2E7B5194" w:rsidR="00137C57" w:rsidRPr="003D0215" w:rsidRDefault="002823AB" w:rsidP="0063665C">
      <w:pPr>
        <w:pStyle w:val="Paragraphedeliste"/>
        <w:numPr>
          <w:ilvl w:val="0"/>
          <w:numId w:val="10"/>
        </w:numPr>
        <w:ind w:left="142" w:right="0"/>
        <w:rPr>
          <w:rFonts w:cs="Arial"/>
          <w:color w:val="C00000"/>
          <w:highlight w:val="lightGray"/>
        </w:rPr>
      </w:pPr>
      <w:r w:rsidRPr="007923FE">
        <w:rPr>
          <w:rFonts w:cs="Arial"/>
          <w:noProof/>
          <w:color w:val="C00000"/>
        </w:rPr>
        <mc:AlternateContent>
          <mc:Choice Requires="wps">
            <w:drawing>
              <wp:anchor distT="45720" distB="45720" distL="114300" distR="114300" simplePos="0" relativeHeight="251658248" behindDoc="0" locked="0" layoutInCell="1" allowOverlap="1" wp14:anchorId="42A0D0E4" wp14:editId="40EF3460">
                <wp:simplePos x="0" y="0"/>
                <wp:positionH relativeFrom="column">
                  <wp:posOffset>111125</wp:posOffset>
                </wp:positionH>
                <wp:positionV relativeFrom="paragraph">
                  <wp:posOffset>687070</wp:posOffset>
                </wp:positionV>
                <wp:extent cx="6102985" cy="779145"/>
                <wp:effectExtent l="0" t="0" r="12065" b="20955"/>
                <wp:wrapTopAndBottom/>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779145"/>
                        </a:xfrm>
                        <a:prstGeom prst="rect">
                          <a:avLst/>
                        </a:prstGeom>
                        <a:solidFill>
                          <a:schemeClr val="accent5">
                            <a:lumMod val="40000"/>
                            <a:lumOff val="60000"/>
                          </a:schemeClr>
                        </a:solidFill>
                        <a:ln w="9525">
                          <a:solidFill>
                            <a:schemeClr val="accent2"/>
                          </a:solidFill>
                          <a:miter lim="800000"/>
                          <a:headEnd/>
                          <a:tailEnd/>
                        </a:ln>
                      </wps:spPr>
                      <wps:txbx>
                        <w:txbxContent>
                          <w:p w14:paraId="17274C48" w14:textId="1D05027D" w:rsidR="003D0215" w:rsidRPr="00367D79" w:rsidRDefault="003D0215" w:rsidP="003D0215">
                            <w:pPr>
                              <w:ind w:left="0" w:right="-78"/>
                              <w:rPr>
                                <w:rFonts w:eastAsia="Lato" w:cs="Arial"/>
                                <w:i/>
                                <w:iCs/>
                                <w:color w:val="auto"/>
                                <w:sz w:val="18"/>
                                <w:szCs w:val="18"/>
                                <w:lang w:val="fr-BE"/>
                              </w:rPr>
                            </w:pPr>
                            <w:r w:rsidRPr="00367D79">
                              <w:rPr>
                                <w:rFonts w:eastAsia="Lato" w:cs="Arial"/>
                                <w:i/>
                                <w:iCs/>
                                <w:noProof/>
                                <w:color w:val="auto"/>
                                <w:sz w:val="18"/>
                                <w:szCs w:val="18"/>
                                <w:lang w:val="fr"/>
                              </w:rPr>
                              <w:drawing>
                                <wp:inline distT="0" distB="0" distL="0" distR="0" wp14:anchorId="580F0109" wp14:editId="52A79175">
                                  <wp:extent cx="339832" cy="295275"/>
                                  <wp:effectExtent l="0" t="0" r="3175"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367D79">
                              <w:rPr>
                                <w:rFonts w:eastAsia="Lato" w:cs="Arial"/>
                                <w:i/>
                                <w:iCs/>
                                <w:color w:val="auto"/>
                                <w:sz w:val="18"/>
                                <w:szCs w:val="18"/>
                                <w:lang w:val="fr"/>
                              </w:rPr>
                              <w:t xml:space="preserve"> La </w:t>
                            </w:r>
                            <w:r w:rsidRPr="00367D79">
                              <w:rPr>
                                <w:rFonts w:eastAsia="Lato" w:cs="Arial"/>
                                <w:i/>
                                <w:iCs/>
                                <w:color w:val="auto"/>
                                <w:sz w:val="18"/>
                                <w:szCs w:val="18"/>
                              </w:rPr>
                              <w:t xml:space="preserve">procédure d’adhésion doit reposer sur des </w:t>
                            </w:r>
                            <w:r w:rsidRPr="00367D79">
                              <w:rPr>
                                <w:rFonts w:cs="Arial"/>
                                <w:i/>
                                <w:iCs/>
                                <w:sz w:val="18"/>
                                <w:szCs w:val="18"/>
                              </w:rPr>
                              <w:t>critères objectifs, transparents et non-discriminatoires</w:t>
                            </w:r>
                            <w:r w:rsidRPr="00AB0468">
                              <w:rPr>
                                <w:rFonts w:cs="Arial"/>
                                <w:i/>
                                <w:iCs/>
                                <w:sz w:val="18"/>
                                <w:szCs w:val="18"/>
                                <w:highlight w:val="lightGray"/>
                              </w:rPr>
                              <w:t>.</w:t>
                            </w:r>
                            <w:r w:rsidR="009A0A15" w:rsidRPr="00AB0468">
                              <w:rPr>
                                <w:rFonts w:cs="Arial"/>
                                <w:i/>
                                <w:iCs/>
                                <w:sz w:val="18"/>
                                <w:szCs w:val="18"/>
                                <w:highlight w:val="lightGray"/>
                              </w:rPr>
                              <w:t xml:space="preserve"> Dès lors, si les candidats répondent aux critères d’adhésion précisés dans les statuts, la Communauté d’énergie doit les accepter en tant que membres.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0D0E4" id="_x0000_s1035" type="#_x0000_t202" style="position:absolute;left:0;text-align:left;margin-left:8.75pt;margin-top:54.1pt;width:480.55pt;height:61.3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" fillcolor="#d4d4d6 [1304]" strokecolor="#006f90 [3205]">
                <v:textbox>
                  <w:txbxContent>
                    <w:p w14:paraId="17274C48" w14:textId="1D05027D" w:rsidR="003D0215" w:rsidRPr="00367D79" w:rsidRDefault="003D0215" w:rsidP="003D0215">
                      <w:pPr>
                        <w:ind w:left="0" w:right="-78"/>
                        <w:rPr>
                          <w:rFonts w:eastAsia="Lato" w:cs="Arial"/>
                          <w:i/>
                          <w:iCs/>
                          <w:color w:val="auto"/>
                          <w:sz w:val="18"/>
                          <w:szCs w:val="18"/>
                          <w:lang w:val="fr-BE"/>
                        </w:rPr>
                      </w:pPr>
                      <w:r w:rsidRPr="00367D79">
                        <w:rPr>
                          <w:rFonts w:eastAsia="Lato" w:cs="Arial"/>
                          <w:i/>
                          <w:iCs/>
                          <w:noProof/>
                          <w:color w:val="auto"/>
                          <w:sz w:val="18"/>
                          <w:szCs w:val="18"/>
                          <w:lang w:val="fr"/>
                        </w:rPr>
                        <w:drawing>
                          <wp:inline distT="0" distB="0" distL="0" distR="0" wp14:anchorId="580F0109" wp14:editId="52A79175">
                            <wp:extent cx="339832" cy="295275"/>
                            <wp:effectExtent l="0" t="0" r="3175"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367D79">
                        <w:rPr>
                          <w:rFonts w:eastAsia="Lato" w:cs="Arial"/>
                          <w:i/>
                          <w:iCs/>
                          <w:color w:val="auto"/>
                          <w:sz w:val="18"/>
                          <w:szCs w:val="18"/>
                          <w:lang w:val="fr"/>
                        </w:rPr>
                        <w:t xml:space="preserve"> La </w:t>
                      </w:r>
                      <w:r w:rsidRPr="00367D79">
                        <w:rPr>
                          <w:rFonts w:eastAsia="Lato" w:cs="Arial"/>
                          <w:i/>
                          <w:iCs/>
                          <w:color w:val="auto"/>
                          <w:sz w:val="18"/>
                          <w:szCs w:val="18"/>
                        </w:rPr>
                        <w:t xml:space="preserve">procédure d’adhésion doit reposer sur des </w:t>
                      </w:r>
                      <w:r w:rsidRPr="00367D79">
                        <w:rPr>
                          <w:rFonts w:cs="Arial"/>
                          <w:i/>
                          <w:iCs/>
                          <w:sz w:val="18"/>
                          <w:szCs w:val="18"/>
                        </w:rPr>
                        <w:t>critères objectifs, transparents et non-discriminatoires</w:t>
                      </w:r>
                      <w:r w:rsidRPr="00AB0468">
                        <w:rPr>
                          <w:rFonts w:cs="Arial"/>
                          <w:i/>
                          <w:iCs/>
                          <w:sz w:val="18"/>
                          <w:szCs w:val="18"/>
                          <w:highlight w:val="lightGray"/>
                        </w:rPr>
                        <w:t>.</w:t>
                      </w:r>
                      <w:r w:rsidR="009A0A15" w:rsidRPr="00AB0468">
                        <w:rPr>
                          <w:rFonts w:cs="Arial"/>
                          <w:i/>
                          <w:iCs/>
                          <w:sz w:val="18"/>
                          <w:szCs w:val="18"/>
                          <w:highlight w:val="lightGray"/>
                        </w:rPr>
                        <w:t xml:space="preserve"> Dès lors, si les candidats répondent aux critères d’adhésion précisés dans les statuts, la Communauté d’énergie doit les accepter en tant que membres.</w:t>
                      </w:r>
                    </w:p>
                  </w:txbxContent>
                </v:textbox>
                <w10:wrap type="topAndBottom"/>
              </v:shape>
            </w:pict>
          </mc:Fallback>
        </mc:AlternateContent>
      </w:r>
      <w:r w:rsidR="00137C57" w:rsidRPr="00FB497E">
        <w:rPr>
          <w:rFonts w:cs="Arial"/>
          <w:color w:val="auto"/>
          <w:highlight w:val="lightGray"/>
        </w:rPr>
        <w:t>CE</w:t>
      </w:r>
      <w:r w:rsidR="00137C57">
        <w:rPr>
          <w:rFonts w:cs="Arial"/>
          <w:color w:val="auto"/>
          <w:highlight w:val="lightGray"/>
        </w:rPr>
        <w:t>L</w:t>
      </w:r>
      <w:r w:rsidR="00137C57" w:rsidRPr="00FB497E">
        <w:rPr>
          <w:rFonts w:cs="Arial"/>
          <w:color w:val="auto"/>
          <w:highlight w:val="lightGray"/>
        </w:rPr>
        <w:t> </w:t>
      </w:r>
      <w:r w:rsidR="00A83AA1" w:rsidRPr="00FB497E">
        <w:rPr>
          <w:rFonts w:cs="Arial"/>
          <w:color w:val="auto"/>
          <w:highlight w:val="lightGray"/>
        </w:rPr>
        <w:t>[choisissez l</w:t>
      </w:r>
      <w:r w:rsidR="00A83AA1">
        <w:rPr>
          <w:rFonts w:cs="Arial"/>
          <w:color w:val="auto"/>
          <w:highlight w:val="lightGray"/>
        </w:rPr>
        <w:t>e type de communauté d’énergie</w:t>
      </w:r>
      <w:proofErr w:type="gramStart"/>
      <w:r w:rsidR="00A83AA1" w:rsidRPr="00FB497E">
        <w:rPr>
          <w:rFonts w:cs="Arial"/>
          <w:color w:val="auto"/>
          <w:highlight w:val="lightGray"/>
        </w:rPr>
        <w:t>]:</w:t>
      </w:r>
      <w:proofErr w:type="gramEnd"/>
      <w:r w:rsidR="00137C57" w:rsidRPr="0036380B">
        <w:rPr>
          <w:rFonts w:cs="Arial"/>
          <w:color w:val="C00000"/>
        </w:rPr>
        <w:t xml:space="preserve"> </w:t>
      </w:r>
      <w:r w:rsidR="007E6549" w:rsidRPr="003D0215">
        <w:rPr>
          <w:rFonts w:cs="Arial"/>
          <w:color w:val="C00000"/>
        </w:rPr>
        <w:t>toute personne physique, pouvoir public, ou petite ou moyenne entreprise dont la participation à une ou plusieurs communautés d’énergie ne constitue pas sa principale activité commerciale ou professionnelle, qui marque son adhésion aux statuts et règlements de l’association et s’acquitte d’une cotisation dans le</w:t>
      </w:r>
      <w:r w:rsidR="00010C67" w:rsidRPr="003D0215">
        <w:rPr>
          <w:rFonts w:cs="Arial"/>
          <w:color w:val="C00000"/>
        </w:rPr>
        <w:t xml:space="preserve"> respect de</w:t>
      </w:r>
      <w:r w:rsidR="007E6549" w:rsidRPr="003D0215">
        <w:rPr>
          <w:rFonts w:cs="Arial"/>
          <w:color w:val="C00000"/>
        </w:rPr>
        <w:t>s conditions reprises à l’article 10 ci-après.</w:t>
      </w:r>
    </w:p>
    <w:p w14:paraId="37C18C11" w14:textId="78C16637" w:rsidR="00B32CFE" w:rsidRDefault="00B32CFE" w:rsidP="0063665C">
      <w:pPr>
        <w:ind w:left="142" w:right="0"/>
        <w:rPr>
          <w:rFonts w:cs="Arial"/>
          <w:color w:val="FF0000"/>
        </w:rPr>
      </w:pPr>
    </w:p>
    <w:p w14:paraId="0CFA495B" w14:textId="06BF23C7" w:rsidR="00B32CFE" w:rsidRPr="003D0215" w:rsidRDefault="00B32CFE" w:rsidP="0063665C">
      <w:pPr>
        <w:ind w:left="142" w:right="0"/>
        <w:rPr>
          <w:rFonts w:cs="Arial"/>
          <w:color w:val="C00000"/>
        </w:rPr>
      </w:pPr>
      <w:r w:rsidRPr="003D0215">
        <w:rPr>
          <w:rFonts w:cs="Arial"/>
          <w:color w:val="C00000"/>
        </w:rPr>
        <w:t xml:space="preserve">Pour être admis en tant que membre adhérent, le candidat doit </w:t>
      </w:r>
      <w:r w:rsidRPr="003D0215">
        <w:rPr>
          <w:rFonts w:eastAsia="Lato" w:cs="Arial"/>
          <w:color w:val="C00000"/>
          <w:highlight w:val="lightGray"/>
        </w:rPr>
        <w:t>[procédures applicables : motivation, parrainage, courrier/courriel, destinataire, …]</w:t>
      </w:r>
      <w:r w:rsidRPr="003D0215">
        <w:rPr>
          <w:rFonts w:eastAsia="Lato" w:cs="Arial"/>
          <w:color w:val="C00000"/>
        </w:rPr>
        <w:t>.</w:t>
      </w:r>
      <w:r w:rsidR="008C7DA0" w:rsidRPr="003D0215">
        <w:rPr>
          <w:rFonts w:eastAsia="Lato" w:cs="Arial"/>
          <w:color w:val="C00000"/>
        </w:rPr>
        <w:t xml:space="preserve"> </w:t>
      </w:r>
    </w:p>
    <w:p w14:paraId="78DCCE45" w14:textId="77777777" w:rsidR="00B32CFE" w:rsidRPr="003D0215" w:rsidRDefault="00B32CFE" w:rsidP="0063665C">
      <w:pPr>
        <w:ind w:left="142" w:right="0"/>
        <w:rPr>
          <w:rFonts w:cs="Arial"/>
          <w:color w:val="C00000"/>
          <w:highlight w:val="lightGray"/>
        </w:rPr>
      </w:pPr>
    </w:p>
    <w:p w14:paraId="49E21F55" w14:textId="41942E66" w:rsidR="00B32CFE" w:rsidRPr="003E7EBD" w:rsidRDefault="00C65652" w:rsidP="0063665C">
      <w:pPr>
        <w:ind w:left="142" w:right="0"/>
        <w:rPr>
          <w:rFonts w:cs="Arial"/>
          <w:iCs/>
        </w:rPr>
      </w:pPr>
      <w:r w:rsidRPr="007923FE">
        <w:rPr>
          <w:rFonts w:cs="Arial"/>
          <w:noProof/>
          <w:color w:val="C00000"/>
        </w:rPr>
        <mc:AlternateContent>
          <mc:Choice Requires="wps">
            <w:drawing>
              <wp:anchor distT="45720" distB="45720" distL="114300" distR="114300" simplePos="0" relativeHeight="251658249" behindDoc="0" locked="0" layoutInCell="1" allowOverlap="1" wp14:anchorId="702641A3" wp14:editId="3A0809B1">
                <wp:simplePos x="0" y="0"/>
                <wp:positionH relativeFrom="column">
                  <wp:posOffset>109855</wp:posOffset>
                </wp:positionH>
                <wp:positionV relativeFrom="paragraph">
                  <wp:posOffset>915670</wp:posOffset>
                </wp:positionV>
                <wp:extent cx="6102985" cy="1158875"/>
                <wp:effectExtent l="0" t="0" r="12065" b="22225"/>
                <wp:wrapTopAndBottom/>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158875"/>
                        </a:xfrm>
                        <a:prstGeom prst="rect">
                          <a:avLst/>
                        </a:prstGeom>
                        <a:solidFill>
                          <a:schemeClr val="accent5">
                            <a:lumMod val="40000"/>
                            <a:lumOff val="60000"/>
                          </a:schemeClr>
                        </a:solidFill>
                        <a:ln w="9525">
                          <a:solidFill>
                            <a:schemeClr val="accent2"/>
                          </a:solidFill>
                          <a:miter lim="800000"/>
                          <a:headEnd/>
                          <a:tailEnd/>
                        </a:ln>
                      </wps:spPr>
                      <wps:txbx>
                        <w:txbxContent>
                          <w:p w14:paraId="44B54ECD" w14:textId="2056C101" w:rsidR="00C65652" w:rsidRPr="007B4FAA" w:rsidRDefault="00C65652" w:rsidP="00C65652">
                            <w:pPr>
                              <w:ind w:left="0" w:right="-78"/>
                              <w:rPr>
                                <w:rFonts w:cs="Arial"/>
                                <w:i/>
                                <w:iCs/>
                                <w:sz w:val="18"/>
                                <w:szCs w:val="18"/>
                              </w:rPr>
                            </w:pPr>
                            <w:r w:rsidRPr="00411E43">
                              <w:rPr>
                                <w:rFonts w:eastAsia="Lato" w:cs="Arial"/>
                                <w:i/>
                                <w:iCs/>
                                <w:noProof/>
                                <w:color w:val="auto"/>
                                <w:sz w:val="18"/>
                                <w:szCs w:val="18"/>
                                <w:lang w:val="fr"/>
                              </w:rPr>
                              <w:drawing>
                                <wp:inline distT="0" distB="0" distL="0" distR="0" wp14:anchorId="076A6D5F" wp14:editId="18F28000">
                                  <wp:extent cx="339832" cy="295275"/>
                                  <wp:effectExtent l="0" t="0" r="3175"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411E43">
                              <w:rPr>
                                <w:rFonts w:eastAsia="Lato" w:cs="Arial"/>
                                <w:i/>
                                <w:iCs/>
                                <w:color w:val="auto"/>
                                <w:sz w:val="18"/>
                                <w:szCs w:val="18"/>
                                <w:lang w:val="fr"/>
                              </w:rPr>
                              <w:t xml:space="preserve"> </w:t>
                            </w:r>
                            <w:r w:rsidRPr="00C65652">
                              <w:rPr>
                                <w:rFonts w:cs="Arial"/>
                                <w:i/>
                                <w:iCs/>
                                <w:sz w:val="18"/>
                                <w:szCs w:val="18"/>
                                <w:highlight w:val="lightGray"/>
                              </w:rPr>
                              <w:t>Précisez ce qui est entendu par relation privilégiée avec l’association</w:t>
                            </w:r>
                            <w:r w:rsidR="007B4FAA">
                              <w:rPr>
                                <w:rFonts w:cs="Arial"/>
                                <w:i/>
                                <w:iCs/>
                                <w:sz w:val="18"/>
                                <w:szCs w:val="18"/>
                              </w:rPr>
                              <w:t xml:space="preserve">. </w:t>
                            </w:r>
                            <w:r w:rsidRPr="00C65652">
                              <w:rPr>
                                <w:rFonts w:cs="Arial"/>
                                <w:i/>
                                <w:iCs/>
                                <w:sz w:val="18"/>
                                <w:szCs w:val="18"/>
                                <w:highlight w:val="lightGray"/>
                              </w:rPr>
                              <w:t>Ex</w:t>
                            </w:r>
                            <w:r>
                              <w:rPr>
                                <w:rFonts w:cs="Arial"/>
                                <w:i/>
                                <w:iCs/>
                                <w:sz w:val="18"/>
                                <w:szCs w:val="18"/>
                                <w:highlight w:val="lightGray"/>
                              </w:rPr>
                              <w:t>emple</w:t>
                            </w:r>
                            <w:r w:rsidR="007B4FAA">
                              <w:rPr>
                                <w:rFonts w:cs="Arial"/>
                                <w:i/>
                                <w:iCs/>
                                <w:sz w:val="18"/>
                                <w:szCs w:val="18"/>
                                <w:highlight w:val="lightGray"/>
                              </w:rPr>
                              <w:t>s</w:t>
                            </w:r>
                            <w:r w:rsidRPr="00C65652">
                              <w:rPr>
                                <w:rFonts w:cs="Arial"/>
                                <w:i/>
                                <w:iCs/>
                                <w:sz w:val="18"/>
                                <w:szCs w:val="18"/>
                                <w:highlight w:val="lightGray"/>
                              </w:rPr>
                              <w:t> :</w:t>
                            </w:r>
                          </w:p>
                          <w:p w14:paraId="7E599B1E" w14:textId="0082168C" w:rsidR="00C65652" w:rsidRDefault="00367D79" w:rsidP="00C65652">
                            <w:pPr>
                              <w:pStyle w:val="Paragraphedeliste"/>
                              <w:numPr>
                                <w:ilvl w:val="0"/>
                                <w:numId w:val="11"/>
                              </w:numPr>
                              <w:ind w:right="-78"/>
                              <w:rPr>
                                <w:rFonts w:cs="Arial"/>
                                <w:i/>
                                <w:iCs/>
                                <w:sz w:val="18"/>
                                <w:szCs w:val="18"/>
                                <w:highlight w:val="lightGray"/>
                              </w:rPr>
                            </w:pPr>
                            <w:r>
                              <w:rPr>
                                <w:rFonts w:cs="Arial"/>
                                <w:i/>
                                <w:iCs/>
                                <w:sz w:val="18"/>
                                <w:szCs w:val="18"/>
                                <w:highlight w:val="lightGray"/>
                              </w:rPr>
                              <w:t>U</w:t>
                            </w:r>
                            <w:r w:rsidR="00C65652" w:rsidRPr="00C65652">
                              <w:rPr>
                                <w:rFonts w:cs="Arial"/>
                                <w:i/>
                                <w:iCs/>
                                <w:sz w:val="18"/>
                                <w:szCs w:val="18"/>
                                <w:highlight w:val="lightGray"/>
                              </w:rPr>
                              <w:t>n tiers investisseur qui intervient uniquement en tant que producteur dans une activité de partage d’électricité (CEL)</w:t>
                            </w:r>
                          </w:p>
                          <w:p w14:paraId="0377DEF0" w14:textId="556C7B3B" w:rsidR="00C65652" w:rsidRPr="007B4FAA" w:rsidRDefault="00367D79" w:rsidP="007B4FAA">
                            <w:pPr>
                              <w:pStyle w:val="Paragraphedeliste"/>
                              <w:numPr>
                                <w:ilvl w:val="0"/>
                                <w:numId w:val="11"/>
                              </w:numPr>
                              <w:ind w:right="-78"/>
                              <w:rPr>
                                <w:rFonts w:cs="Arial"/>
                                <w:i/>
                                <w:iCs/>
                                <w:sz w:val="18"/>
                                <w:szCs w:val="18"/>
                                <w:highlight w:val="lightGray"/>
                              </w:rPr>
                            </w:pPr>
                            <w:r>
                              <w:rPr>
                                <w:rFonts w:cs="Arial"/>
                                <w:i/>
                                <w:iCs/>
                                <w:sz w:val="18"/>
                                <w:szCs w:val="18"/>
                                <w:highlight w:val="lightGray"/>
                              </w:rPr>
                              <w:t>U</w:t>
                            </w:r>
                            <w:r w:rsidR="00C65652" w:rsidRPr="00C65652">
                              <w:rPr>
                                <w:rFonts w:cs="Arial"/>
                                <w:i/>
                                <w:iCs/>
                                <w:sz w:val="18"/>
                                <w:szCs w:val="18"/>
                                <w:highlight w:val="lightGray"/>
                              </w:rPr>
                              <w:t>ne commune qui souhaite soutenir une communauté d’énergie sans influencer son fonctionnement intern</w:t>
                            </w:r>
                            <w:r w:rsidR="007B4FAA">
                              <w:rPr>
                                <w:rFonts w:cs="Arial"/>
                                <w:i/>
                                <w:iCs/>
                                <w:sz w:val="18"/>
                                <w:szCs w:val="18"/>
                                <w:highlight w:val="lightGray"/>
                              </w:rPr>
                              <w:t>e, etc.</w:t>
                            </w:r>
                          </w:p>
                          <w:p w14:paraId="04F75829" w14:textId="52743DF5" w:rsidR="00C65652" w:rsidRPr="00C65652" w:rsidRDefault="002A0CC5" w:rsidP="00C65652">
                            <w:pPr>
                              <w:ind w:left="0" w:right="-78"/>
                              <w:rPr>
                                <w:rFonts w:cs="Arial"/>
                                <w:i/>
                                <w:iCs/>
                                <w:sz w:val="18"/>
                                <w:szCs w:val="18"/>
                                <w:highlight w:val="lightGray"/>
                              </w:rPr>
                            </w:pPr>
                            <w:r>
                              <w:rPr>
                                <w:rFonts w:cs="Arial"/>
                                <w:i/>
                                <w:iCs/>
                                <w:sz w:val="18"/>
                                <w:szCs w:val="18"/>
                                <w:highlight w:val="lightGray"/>
                              </w:rPr>
                              <w:t>L</w:t>
                            </w:r>
                            <w:r w:rsidR="00C65652" w:rsidRPr="00C65652">
                              <w:rPr>
                                <w:rFonts w:cs="Arial"/>
                                <w:i/>
                                <w:iCs/>
                                <w:sz w:val="18"/>
                                <w:szCs w:val="18"/>
                                <w:highlight w:val="lightGray"/>
                              </w:rPr>
                              <w:t>es droits et devoirs des membres adhérents doivent être entièrement décrits dans les statuts.</w:t>
                            </w:r>
                          </w:p>
                          <w:p w14:paraId="6A3F7644" w14:textId="77777777" w:rsidR="00C65652" w:rsidRDefault="00C656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641A3" id="_x0000_s1036" type="#_x0000_t202" style="position:absolute;left:0;text-align:left;margin-left:8.65pt;margin-top:72.1pt;width:480.55pt;height:91.2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" fillcolor="#d4d4d6 [1304]" strokecolor="#006f90 [3205]">
                <v:textbox>
                  <w:txbxContent>
                    <w:p w14:paraId="44B54ECD" w14:textId="2056C101" w:rsidR="00C65652" w:rsidRPr="007B4FAA" w:rsidRDefault="00C65652" w:rsidP="00C65652">
                      <w:pPr>
                        <w:ind w:left="0" w:right="-78"/>
                        <w:rPr>
                          <w:rFonts w:cs="Arial"/>
                          <w:i/>
                          <w:iCs/>
                          <w:sz w:val="18"/>
                          <w:szCs w:val="18"/>
                        </w:rPr>
                      </w:pPr>
                      <w:r w:rsidRPr="00411E43">
                        <w:rPr>
                          <w:rFonts w:eastAsia="Lato" w:cs="Arial"/>
                          <w:i/>
                          <w:iCs/>
                          <w:noProof/>
                          <w:color w:val="auto"/>
                          <w:sz w:val="18"/>
                          <w:szCs w:val="18"/>
                          <w:lang w:val="fr"/>
                        </w:rPr>
                        <w:drawing>
                          <wp:inline distT="0" distB="0" distL="0" distR="0" wp14:anchorId="076A6D5F" wp14:editId="18F28000">
                            <wp:extent cx="339832" cy="295275"/>
                            <wp:effectExtent l="0" t="0" r="3175"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7">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411E43">
                        <w:rPr>
                          <w:rFonts w:eastAsia="Lato" w:cs="Arial"/>
                          <w:i/>
                          <w:iCs/>
                          <w:color w:val="auto"/>
                          <w:sz w:val="18"/>
                          <w:szCs w:val="18"/>
                          <w:lang w:val="fr"/>
                        </w:rPr>
                        <w:t xml:space="preserve"> </w:t>
                      </w:r>
                      <w:r w:rsidRPr="00C65652">
                        <w:rPr>
                          <w:rFonts w:cs="Arial"/>
                          <w:i/>
                          <w:iCs/>
                          <w:sz w:val="18"/>
                          <w:szCs w:val="18"/>
                          <w:highlight w:val="lightGray"/>
                        </w:rPr>
                        <w:t>Précisez ce qui est entendu par relation privilégiée avec l’association</w:t>
                      </w:r>
                      <w:r w:rsidR="007B4FAA">
                        <w:rPr>
                          <w:rFonts w:cs="Arial"/>
                          <w:i/>
                          <w:iCs/>
                          <w:sz w:val="18"/>
                          <w:szCs w:val="18"/>
                        </w:rPr>
                        <w:t xml:space="preserve">. </w:t>
                      </w:r>
                      <w:r w:rsidRPr="00C65652">
                        <w:rPr>
                          <w:rFonts w:cs="Arial"/>
                          <w:i/>
                          <w:iCs/>
                          <w:sz w:val="18"/>
                          <w:szCs w:val="18"/>
                          <w:highlight w:val="lightGray"/>
                        </w:rPr>
                        <w:t>Ex</w:t>
                      </w:r>
                      <w:r>
                        <w:rPr>
                          <w:rFonts w:cs="Arial"/>
                          <w:i/>
                          <w:iCs/>
                          <w:sz w:val="18"/>
                          <w:szCs w:val="18"/>
                          <w:highlight w:val="lightGray"/>
                        </w:rPr>
                        <w:t>emple</w:t>
                      </w:r>
                      <w:r w:rsidR="007B4FAA">
                        <w:rPr>
                          <w:rFonts w:cs="Arial"/>
                          <w:i/>
                          <w:iCs/>
                          <w:sz w:val="18"/>
                          <w:szCs w:val="18"/>
                          <w:highlight w:val="lightGray"/>
                        </w:rPr>
                        <w:t>s</w:t>
                      </w:r>
                      <w:r w:rsidRPr="00C65652">
                        <w:rPr>
                          <w:rFonts w:cs="Arial"/>
                          <w:i/>
                          <w:iCs/>
                          <w:sz w:val="18"/>
                          <w:szCs w:val="18"/>
                          <w:highlight w:val="lightGray"/>
                        </w:rPr>
                        <w:t> :</w:t>
                      </w:r>
                    </w:p>
                    <w:p w14:paraId="7E599B1E" w14:textId="0082168C" w:rsidR="00C65652" w:rsidRDefault="00367D79" w:rsidP="00C65652">
                      <w:pPr>
                        <w:pStyle w:val="Paragraphedeliste"/>
                        <w:numPr>
                          <w:ilvl w:val="0"/>
                          <w:numId w:val="11"/>
                        </w:numPr>
                        <w:ind w:right="-78"/>
                        <w:rPr>
                          <w:rFonts w:cs="Arial"/>
                          <w:i/>
                          <w:iCs/>
                          <w:sz w:val="18"/>
                          <w:szCs w:val="18"/>
                          <w:highlight w:val="lightGray"/>
                        </w:rPr>
                      </w:pPr>
                      <w:r>
                        <w:rPr>
                          <w:rFonts w:cs="Arial"/>
                          <w:i/>
                          <w:iCs/>
                          <w:sz w:val="18"/>
                          <w:szCs w:val="18"/>
                          <w:highlight w:val="lightGray"/>
                        </w:rPr>
                        <w:t>U</w:t>
                      </w:r>
                      <w:r w:rsidR="00C65652" w:rsidRPr="00C65652">
                        <w:rPr>
                          <w:rFonts w:cs="Arial"/>
                          <w:i/>
                          <w:iCs/>
                          <w:sz w:val="18"/>
                          <w:szCs w:val="18"/>
                          <w:highlight w:val="lightGray"/>
                        </w:rPr>
                        <w:t>n tiers investisseur qui intervient uniquement en tant que producteur dans une activité de partage d’électricité (CEL)</w:t>
                      </w:r>
                    </w:p>
                    <w:p w14:paraId="0377DEF0" w14:textId="556C7B3B" w:rsidR="00C65652" w:rsidRPr="007B4FAA" w:rsidRDefault="00367D79" w:rsidP="007B4FAA">
                      <w:pPr>
                        <w:pStyle w:val="Paragraphedeliste"/>
                        <w:numPr>
                          <w:ilvl w:val="0"/>
                          <w:numId w:val="11"/>
                        </w:numPr>
                        <w:ind w:right="-78"/>
                        <w:rPr>
                          <w:rFonts w:cs="Arial"/>
                          <w:i/>
                          <w:iCs/>
                          <w:sz w:val="18"/>
                          <w:szCs w:val="18"/>
                          <w:highlight w:val="lightGray"/>
                        </w:rPr>
                      </w:pPr>
                      <w:r>
                        <w:rPr>
                          <w:rFonts w:cs="Arial"/>
                          <w:i/>
                          <w:iCs/>
                          <w:sz w:val="18"/>
                          <w:szCs w:val="18"/>
                          <w:highlight w:val="lightGray"/>
                        </w:rPr>
                        <w:t>U</w:t>
                      </w:r>
                      <w:r w:rsidR="00C65652" w:rsidRPr="00C65652">
                        <w:rPr>
                          <w:rFonts w:cs="Arial"/>
                          <w:i/>
                          <w:iCs/>
                          <w:sz w:val="18"/>
                          <w:szCs w:val="18"/>
                          <w:highlight w:val="lightGray"/>
                        </w:rPr>
                        <w:t>ne commune qui souhaite soutenir une communauté d’énergie sans influencer son fonctionnement intern</w:t>
                      </w:r>
                      <w:r w:rsidR="007B4FAA">
                        <w:rPr>
                          <w:rFonts w:cs="Arial"/>
                          <w:i/>
                          <w:iCs/>
                          <w:sz w:val="18"/>
                          <w:szCs w:val="18"/>
                          <w:highlight w:val="lightGray"/>
                        </w:rPr>
                        <w:t>e, etc.</w:t>
                      </w:r>
                    </w:p>
                    <w:p w14:paraId="04F75829" w14:textId="52743DF5" w:rsidR="00C65652" w:rsidRPr="00C65652" w:rsidRDefault="002A0CC5" w:rsidP="00C65652">
                      <w:pPr>
                        <w:ind w:left="0" w:right="-78"/>
                        <w:rPr>
                          <w:rFonts w:cs="Arial"/>
                          <w:i/>
                          <w:iCs/>
                          <w:sz w:val="18"/>
                          <w:szCs w:val="18"/>
                          <w:highlight w:val="lightGray"/>
                        </w:rPr>
                      </w:pPr>
                      <w:r>
                        <w:rPr>
                          <w:rFonts w:cs="Arial"/>
                          <w:i/>
                          <w:iCs/>
                          <w:sz w:val="18"/>
                          <w:szCs w:val="18"/>
                          <w:highlight w:val="lightGray"/>
                        </w:rPr>
                        <w:t>L</w:t>
                      </w:r>
                      <w:r w:rsidR="00C65652" w:rsidRPr="00C65652">
                        <w:rPr>
                          <w:rFonts w:cs="Arial"/>
                          <w:i/>
                          <w:iCs/>
                          <w:sz w:val="18"/>
                          <w:szCs w:val="18"/>
                          <w:highlight w:val="lightGray"/>
                        </w:rPr>
                        <w:t>es droits et devoirs des membres adhérents doivent être entièrement décrits dans les statuts.</w:t>
                      </w:r>
                    </w:p>
                    <w:p w14:paraId="6A3F7644" w14:textId="77777777" w:rsidR="00C65652" w:rsidRDefault="00C65652"/>
                  </w:txbxContent>
                </v:textbox>
                <w10:wrap type="topAndBottom"/>
              </v:shape>
            </w:pict>
          </mc:Fallback>
        </mc:AlternateContent>
      </w:r>
      <w:r w:rsidR="00B32CFE" w:rsidRPr="003D0215">
        <w:rPr>
          <w:rFonts w:cs="Arial"/>
          <w:color w:val="C00000"/>
          <w:highlight w:val="lightGray"/>
        </w:rPr>
        <w:t>L’assemblée générale</w:t>
      </w:r>
      <w:r w:rsidR="00530B7B" w:rsidRPr="003D0215">
        <w:rPr>
          <w:rFonts w:cs="Arial"/>
          <w:color w:val="C00000"/>
          <w:highlight w:val="lightGray"/>
        </w:rPr>
        <w:t>/l’organe d’administration</w:t>
      </w:r>
      <w:r w:rsidR="00B32CFE" w:rsidRPr="003D0215">
        <w:rPr>
          <w:rFonts w:cs="Arial"/>
          <w:color w:val="C00000"/>
        </w:rPr>
        <w:t xml:space="preserve"> statue sur les demandes d’adhésion des membres, à la majorité </w:t>
      </w:r>
      <w:r w:rsidR="00B32CFE" w:rsidRPr="003D0215">
        <w:rPr>
          <w:rFonts w:cs="Arial"/>
          <w:color w:val="C00000"/>
          <w:highlight w:val="lightGray"/>
        </w:rPr>
        <w:t>simple/des deux tiers</w:t>
      </w:r>
      <w:r w:rsidR="00530B7B" w:rsidRPr="003D0215">
        <w:rPr>
          <w:rFonts w:cs="Arial"/>
          <w:color w:val="C00000"/>
          <w:highlight w:val="lightGray"/>
        </w:rPr>
        <w:t>/autre</w:t>
      </w:r>
      <w:r w:rsidR="00B32CFE" w:rsidRPr="003D0215">
        <w:rPr>
          <w:rFonts w:cs="Arial"/>
          <w:color w:val="C00000"/>
        </w:rPr>
        <w:t xml:space="preserve"> des membres présents ou représentés. </w:t>
      </w:r>
      <w:r w:rsidR="004E22DB" w:rsidRPr="003D0215">
        <w:rPr>
          <w:rFonts w:cs="Arial"/>
          <w:color w:val="C00000"/>
          <w:highlight w:val="lightGray"/>
        </w:rPr>
        <w:t xml:space="preserve">Décrivez </w:t>
      </w:r>
      <w:r w:rsidR="0023202D" w:rsidRPr="003D0215">
        <w:rPr>
          <w:rFonts w:cs="Arial"/>
          <w:color w:val="C00000"/>
          <w:highlight w:val="lightGray"/>
        </w:rPr>
        <w:t xml:space="preserve">et justifiez </w:t>
      </w:r>
      <w:r w:rsidR="004E22DB" w:rsidRPr="003D0215">
        <w:rPr>
          <w:rFonts w:cs="Arial"/>
          <w:color w:val="C00000"/>
          <w:highlight w:val="lightGray"/>
        </w:rPr>
        <w:t>les cas dans lesquels l’AG/OA peut refuser l’adhésion de nouveaux membres</w:t>
      </w:r>
      <w:r w:rsidR="0023202D" w:rsidRPr="003D0215">
        <w:rPr>
          <w:rFonts w:cs="Arial"/>
          <w:color w:val="C00000"/>
          <w:highlight w:val="lightGray"/>
        </w:rPr>
        <w:t>.</w:t>
      </w:r>
      <w:r w:rsidR="0023202D" w:rsidRPr="003D0215">
        <w:rPr>
          <w:rFonts w:cs="Arial"/>
          <w:color w:val="C00000"/>
        </w:rPr>
        <w:t xml:space="preserve"> </w:t>
      </w:r>
      <w:r w:rsidR="003E7EBD">
        <w:rPr>
          <w:rFonts w:cs="Arial"/>
        </w:rPr>
        <w:t xml:space="preserve">Dans un délai de </w:t>
      </w:r>
      <w:r w:rsidR="003E7EBD" w:rsidRPr="009F0168">
        <w:rPr>
          <w:rFonts w:cs="Arial"/>
          <w:highlight w:val="lightGray"/>
        </w:rPr>
        <w:t>x jours/mois</w:t>
      </w:r>
      <w:r w:rsidR="003E7EBD">
        <w:rPr>
          <w:rFonts w:cs="Arial"/>
        </w:rPr>
        <w:t xml:space="preserve"> à compter de la réception de la demande, l</w:t>
      </w:r>
      <w:r w:rsidR="003E7EBD" w:rsidRPr="0046005A">
        <w:rPr>
          <w:rFonts w:cs="Arial"/>
        </w:rPr>
        <w:t>a décision est communiquée à l’intéressé par courrier postal ou électronique.</w:t>
      </w:r>
    </w:p>
    <w:p w14:paraId="02D8D9DF" w14:textId="77777777" w:rsidR="00B32CFE" w:rsidRPr="0046005A" w:rsidRDefault="00B32CFE" w:rsidP="0063665C">
      <w:pPr>
        <w:ind w:left="142" w:right="0"/>
        <w:rPr>
          <w:rFonts w:cs="Arial"/>
        </w:rPr>
      </w:pPr>
    </w:p>
    <w:p w14:paraId="67646401" w14:textId="1FAE9EE9" w:rsidR="00C65652" w:rsidRDefault="00B32CFE" w:rsidP="0063665C">
      <w:pPr>
        <w:ind w:left="142" w:right="0"/>
        <w:rPr>
          <w:rFonts w:cs="Arial"/>
        </w:rPr>
      </w:pPr>
      <w:r w:rsidRPr="0046005A">
        <w:rPr>
          <w:rFonts w:cs="Arial"/>
        </w:rPr>
        <w:t>Les membres adhérents sont des tiers qui entretiennent une relation privilégiée avec l’association</w:t>
      </w:r>
      <w:r w:rsidR="002C7E4B">
        <w:rPr>
          <w:rFonts w:cs="Arial"/>
        </w:rPr>
        <w:t xml:space="preserve">. </w:t>
      </w:r>
      <w:r w:rsidRPr="0046005A">
        <w:rPr>
          <w:rFonts w:cs="Arial"/>
        </w:rPr>
        <w:t xml:space="preserve">A ce titre, ils ne sont pas soumis aux </w:t>
      </w:r>
      <w:r w:rsidR="00A315FD">
        <w:rPr>
          <w:rFonts w:cs="Arial"/>
        </w:rPr>
        <w:t xml:space="preserve">mêmes </w:t>
      </w:r>
      <w:r w:rsidRPr="0046005A">
        <w:rPr>
          <w:rFonts w:cs="Arial"/>
        </w:rPr>
        <w:t xml:space="preserve">droits et obligations </w:t>
      </w:r>
      <w:r w:rsidR="00A315FD">
        <w:rPr>
          <w:rFonts w:cs="Arial"/>
        </w:rPr>
        <w:t xml:space="preserve">que ceux </w:t>
      </w:r>
      <w:r w:rsidRPr="0046005A">
        <w:rPr>
          <w:rFonts w:cs="Arial"/>
        </w:rPr>
        <w:t>réservés aux membres effectifs.</w:t>
      </w:r>
    </w:p>
    <w:p w14:paraId="02050965" w14:textId="7C974409" w:rsidR="002D783D" w:rsidRPr="009A0A15" w:rsidRDefault="00B32CFE" w:rsidP="009A0A15">
      <w:pPr>
        <w:ind w:left="142" w:right="0"/>
        <w:rPr>
          <w:rFonts w:cs="Arial"/>
        </w:rPr>
      </w:pPr>
      <w:r w:rsidRPr="0046005A">
        <w:rPr>
          <w:rFonts w:cs="Arial"/>
        </w:rPr>
        <w:t>Les membres adhérents sont invités</w:t>
      </w:r>
      <w:r w:rsidR="00F4177B">
        <w:rPr>
          <w:rFonts w:cs="Arial"/>
        </w:rPr>
        <w:t>,</w:t>
      </w:r>
      <w:r w:rsidRPr="0046005A">
        <w:rPr>
          <w:rFonts w:cs="Arial"/>
        </w:rPr>
        <w:t xml:space="preserve"> à titre consultatif</w:t>
      </w:r>
      <w:r w:rsidR="00F4177B">
        <w:rPr>
          <w:rFonts w:cs="Arial"/>
        </w:rPr>
        <w:t>,</w:t>
      </w:r>
      <w:r w:rsidRPr="0046005A">
        <w:rPr>
          <w:rFonts w:cs="Arial"/>
        </w:rPr>
        <w:t xml:space="preserve"> aux assemblées générales</w:t>
      </w:r>
      <w:r w:rsidR="005A2FFD" w:rsidRPr="001D7DD8">
        <w:rPr>
          <w:rFonts w:cs="Arial"/>
          <w:color w:val="006F90" w:themeColor="accent2"/>
        </w:rPr>
        <w:t xml:space="preserve"> </w:t>
      </w:r>
      <w:r w:rsidR="005A2FFD" w:rsidRPr="00CA4E75">
        <w:rPr>
          <w:rFonts w:cs="Arial"/>
          <w:color w:val="8DB63C" w:themeColor="accent1"/>
        </w:rPr>
        <w:t xml:space="preserve">et ils peuvent participer </w:t>
      </w:r>
      <w:r w:rsidR="001A1C4A" w:rsidRPr="00CA4E75">
        <w:rPr>
          <w:rFonts w:cs="Arial"/>
          <w:color w:val="8DB63C" w:themeColor="accent1"/>
        </w:rPr>
        <w:t>aux activités de partage d’électricité organisées par l’associati</w:t>
      </w:r>
      <w:r w:rsidR="001A1C4A" w:rsidRPr="00BF65BE">
        <w:rPr>
          <w:rFonts w:cs="Arial"/>
          <w:color w:val="8DB63C" w:themeColor="accent1"/>
        </w:rPr>
        <w:t>on</w:t>
      </w:r>
      <w:r w:rsidRPr="00BF65BE">
        <w:rPr>
          <w:rFonts w:cs="Arial"/>
          <w:color w:val="8DB63C" w:themeColor="accent1"/>
        </w:rPr>
        <w:t>.</w:t>
      </w:r>
      <w:r w:rsidRPr="00CA4E75">
        <w:rPr>
          <w:rFonts w:cs="Arial"/>
          <w:color w:val="8DB63C" w:themeColor="accent1"/>
        </w:rPr>
        <w:t xml:space="preserve"> Ils sont assujettis au paiement d’une cotisation, dans le</w:t>
      </w:r>
      <w:r w:rsidR="00C91461" w:rsidRPr="00CA4E75">
        <w:rPr>
          <w:rFonts w:cs="Arial"/>
          <w:color w:val="8DB63C" w:themeColor="accent1"/>
        </w:rPr>
        <w:t xml:space="preserve"> respect des</w:t>
      </w:r>
      <w:r w:rsidRPr="00CA4E75">
        <w:rPr>
          <w:rFonts w:cs="Arial"/>
          <w:color w:val="8DB63C" w:themeColor="accent1"/>
        </w:rPr>
        <w:t xml:space="preserve"> conditions reprises </w:t>
      </w:r>
      <w:r w:rsidR="007F72E1" w:rsidRPr="00CA4E75">
        <w:rPr>
          <w:rFonts w:cs="Arial"/>
          <w:color w:val="8DB63C" w:themeColor="accent1"/>
        </w:rPr>
        <w:t xml:space="preserve">à l’article 10 </w:t>
      </w:r>
      <w:r w:rsidRPr="00CA4E75">
        <w:rPr>
          <w:rFonts w:cs="Arial"/>
          <w:color w:val="8DB63C" w:themeColor="accent1"/>
        </w:rPr>
        <w:t>ci-après</w:t>
      </w:r>
      <w:r w:rsidRPr="001D7DD8">
        <w:rPr>
          <w:rFonts w:cs="Arial"/>
          <w:color w:val="006F90" w:themeColor="accent2"/>
        </w:rPr>
        <w:t xml:space="preserve">. </w:t>
      </w:r>
      <w:bookmarkStart w:id="31" w:name="_Toc121212842"/>
    </w:p>
    <w:p w14:paraId="49DB3CE5" w14:textId="1A330FB6" w:rsidR="00486606" w:rsidRPr="0046005A" w:rsidRDefault="00486606" w:rsidP="008D22D8">
      <w:pPr>
        <w:pStyle w:val="Titre2"/>
        <w:ind w:left="142" w:right="0"/>
      </w:pPr>
      <w:bookmarkStart w:id="32" w:name="_Toc149654735"/>
      <w:r w:rsidRPr="0046005A">
        <w:lastRenderedPageBreak/>
        <w:t>Article 8 – Participation aux activités</w:t>
      </w:r>
      <w:bookmarkEnd w:id="31"/>
      <w:bookmarkEnd w:id="32"/>
    </w:p>
    <w:p w14:paraId="63EB7B48" w14:textId="559DEAEF" w:rsidR="00F457E7" w:rsidRDefault="00F457E7" w:rsidP="008D22D8">
      <w:pPr>
        <w:ind w:left="0" w:right="0"/>
        <w:rPr>
          <w:rFonts w:cs="Arial"/>
        </w:rPr>
      </w:pPr>
      <w:r w:rsidRPr="007923FE">
        <w:rPr>
          <w:rFonts w:cs="Arial"/>
          <w:noProof/>
          <w:color w:val="C00000"/>
        </w:rPr>
        <mc:AlternateContent>
          <mc:Choice Requires="wps">
            <w:drawing>
              <wp:anchor distT="45720" distB="45720" distL="114300" distR="114300" simplePos="0" relativeHeight="251662351" behindDoc="0" locked="0" layoutInCell="1" allowOverlap="1" wp14:anchorId="264AB37C" wp14:editId="1AD45BAA">
                <wp:simplePos x="0" y="0"/>
                <wp:positionH relativeFrom="margin">
                  <wp:posOffset>0</wp:posOffset>
                </wp:positionH>
                <wp:positionV relativeFrom="paragraph">
                  <wp:posOffset>187960</wp:posOffset>
                </wp:positionV>
                <wp:extent cx="6070600" cy="786765"/>
                <wp:effectExtent l="0" t="0" r="25400" b="13335"/>
                <wp:wrapTopAndBottom/>
                <wp:docPr id="2047315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786765"/>
                        </a:xfrm>
                        <a:prstGeom prst="rect">
                          <a:avLst/>
                        </a:prstGeom>
                        <a:solidFill>
                          <a:schemeClr val="accent5">
                            <a:lumMod val="40000"/>
                            <a:lumOff val="60000"/>
                          </a:schemeClr>
                        </a:solidFill>
                        <a:ln w="9525">
                          <a:solidFill>
                            <a:schemeClr val="accent2"/>
                          </a:solidFill>
                          <a:miter lim="800000"/>
                          <a:headEnd/>
                          <a:tailEnd/>
                        </a:ln>
                      </wps:spPr>
                      <wps:txbx>
                        <w:txbxContent>
                          <w:p w14:paraId="08C5AD41" w14:textId="73AD52BA" w:rsidR="00F457E7" w:rsidRPr="00BC6E7F" w:rsidRDefault="00F457E7" w:rsidP="00F457E7">
                            <w:pPr>
                              <w:ind w:left="0" w:right="-78"/>
                              <w:rPr>
                                <w:rFonts w:eastAsia="Lato" w:cs="Arial"/>
                                <w:i/>
                                <w:iCs/>
                                <w:color w:val="auto"/>
                                <w:sz w:val="18"/>
                                <w:szCs w:val="18"/>
                                <w:lang w:val="fr-BE"/>
                              </w:rPr>
                            </w:pPr>
                            <w:r w:rsidRPr="00AB0468">
                              <w:rPr>
                                <w:rFonts w:eastAsia="Lato" w:cs="Arial"/>
                                <w:i/>
                                <w:iCs/>
                                <w:noProof/>
                                <w:color w:val="auto"/>
                                <w:sz w:val="18"/>
                                <w:szCs w:val="18"/>
                                <w:highlight w:val="lightGray"/>
                                <w:lang w:val="fr"/>
                              </w:rPr>
                              <w:drawing>
                                <wp:inline distT="0" distB="0" distL="0" distR="0" wp14:anchorId="2F1338B5" wp14:editId="0F734EAD">
                                  <wp:extent cx="339832" cy="295275"/>
                                  <wp:effectExtent l="0" t="0" r="3175" b="0"/>
                                  <wp:docPr id="472916337" name="Image 472916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AB0468">
                              <w:rPr>
                                <w:rFonts w:eastAsia="Lato" w:cs="Arial"/>
                                <w:i/>
                                <w:iCs/>
                                <w:color w:val="auto"/>
                                <w:sz w:val="18"/>
                                <w:szCs w:val="18"/>
                                <w:highlight w:val="lightGray"/>
                                <w:lang w:val="fr"/>
                              </w:rPr>
                              <w:t xml:space="preserve"> La </w:t>
                            </w:r>
                            <w:r w:rsidRPr="00AB0468">
                              <w:rPr>
                                <w:rFonts w:eastAsia="Lato" w:cs="Arial"/>
                                <w:i/>
                                <w:iCs/>
                                <w:color w:val="auto"/>
                                <w:sz w:val="18"/>
                                <w:szCs w:val="18"/>
                                <w:highlight w:val="lightGray"/>
                              </w:rPr>
                              <w:t xml:space="preserve">participation aux activités doit reposer sur des </w:t>
                            </w:r>
                            <w:r w:rsidRPr="00AB0468">
                              <w:rPr>
                                <w:rFonts w:cs="Arial"/>
                                <w:i/>
                                <w:iCs/>
                                <w:sz w:val="18"/>
                                <w:szCs w:val="18"/>
                                <w:highlight w:val="lightGray"/>
                              </w:rPr>
                              <w:t xml:space="preserve">critères objectifs, transparents et non-discriminatoires. Dès lors, si les candidats répondent aux </w:t>
                            </w:r>
                            <w:r w:rsidR="008D22D8" w:rsidRPr="00AB0468">
                              <w:rPr>
                                <w:rFonts w:cs="Arial"/>
                                <w:i/>
                                <w:iCs/>
                                <w:sz w:val="18"/>
                                <w:szCs w:val="18"/>
                                <w:highlight w:val="lightGray"/>
                              </w:rPr>
                              <w:t>conditions</w:t>
                            </w:r>
                            <w:r w:rsidRPr="00AB0468">
                              <w:rPr>
                                <w:rFonts w:cs="Arial"/>
                                <w:i/>
                                <w:iCs/>
                                <w:sz w:val="18"/>
                                <w:szCs w:val="18"/>
                                <w:highlight w:val="lightGray"/>
                              </w:rPr>
                              <w:t xml:space="preserve"> précisé</w:t>
                            </w:r>
                            <w:r w:rsidR="008D22D8" w:rsidRPr="00AB0468">
                              <w:rPr>
                                <w:rFonts w:cs="Arial"/>
                                <w:i/>
                                <w:iCs/>
                                <w:sz w:val="18"/>
                                <w:szCs w:val="18"/>
                                <w:highlight w:val="lightGray"/>
                              </w:rPr>
                              <w:t>e</w:t>
                            </w:r>
                            <w:r w:rsidRPr="00AB0468">
                              <w:rPr>
                                <w:rFonts w:cs="Arial"/>
                                <w:i/>
                                <w:iCs/>
                                <w:sz w:val="18"/>
                                <w:szCs w:val="18"/>
                                <w:highlight w:val="lightGray"/>
                              </w:rPr>
                              <w:t xml:space="preserve">s dans les statuts, la Communauté d’énergie doit </w:t>
                            </w:r>
                            <w:r w:rsidR="008D22D8" w:rsidRPr="00AB0468">
                              <w:rPr>
                                <w:rFonts w:cs="Arial"/>
                                <w:i/>
                                <w:iCs/>
                                <w:sz w:val="18"/>
                                <w:szCs w:val="18"/>
                                <w:highlight w:val="lightGray"/>
                              </w:rPr>
                              <w:t>accepter leur participation aux activités.</w:t>
                            </w:r>
                            <w:r w:rsidR="008D22D8">
                              <w:rPr>
                                <w:rFonts w:cs="Arial"/>
                                <w:i/>
                                <w:iCs/>
                                <w:sz w:val="18"/>
                                <w:szCs w:val="18"/>
                              </w:rPr>
                              <w:t xml:space="preserve"> </w:t>
                            </w:r>
                            <w:r>
                              <w:rPr>
                                <w:rFonts w:cs="Arial"/>
                                <w:i/>
                                <w:iCs/>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AB37C" id="_x0000_s1037" type="#_x0000_t202" style="position:absolute;left:0;text-align:left;margin-left:0;margin-top:14.8pt;width:478pt;height:61.95pt;z-index:2516623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" fillcolor="#d4d4d6 [1304]" strokecolor="#006f90 [3205]">
                <v:textbox>
                  <w:txbxContent>
                    <w:p w14:paraId="08C5AD41" w14:textId="73AD52BA" w:rsidR="00F457E7" w:rsidRPr="00BC6E7F" w:rsidRDefault="00F457E7" w:rsidP="00F457E7">
                      <w:pPr>
                        <w:ind w:left="0" w:right="-78"/>
                        <w:rPr>
                          <w:rFonts w:eastAsia="Lato" w:cs="Arial"/>
                          <w:i/>
                          <w:iCs/>
                          <w:color w:val="auto"/>
                          <w:sz w:val="18"/>
                          <w:szCs w:val="18"/>
                          <w:lang w:val="fr-BE"/>
                        </w:rPr>
                      </w:pPr>
                      <w:r w:rsidRPr="00AB0468">
                        <w:rPr>
                          <w:rFonts w:eastAsia="Lato" w:cs="Arial"/>
                          <w:i/>
                          <w:iCs/>
                          <w:noProof/>
                          <w:color w:val="auto"/>
                          <w:sz w:val="18"/>
                          <w:szCs w:val="18"/>
                          <w:highlight w:val="lightGray"/>
                          <w:lang w:val="fr"/>
                        </w:rPr>
                        <w:drawing>
                          <wp:inline distT="0" distB="0" distL="0" distR="0" wp14:anchorId="2F1338B5" wp14:editId="0F734EAD">
                            <wp:extent cx="339832" cy="295275"/>
                            <wp:effectExtent l="0" t="0" r="3175" b="0"/>
                            <wp:docPr id="472916337" name="Image 472916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AB0468">
                        <w:rPr>
                          <w:rFonts w:eastAsia="Lato" w:cs="Arial"/>
                          <w:i/>
                          <w:iCs/>
                          <w:color w:val="auto"/>
                          <w:sz w:val="18"/>
                          <w:szCs w:val="18"/>
                          <w:highlight w:val="lightGray"/>
                          <w:lang w:val="fr"/>
                        </w:rPr>
                        <w:t xml:space="preserve"> La </w:t>
                      </w:r>
                      <w:r w:rsidRPr="00AB0468">
                        <w:rPr>
                          <w:rFonts w:eastAsia="Lato" w:cs="Arial"/>
                          <w:i/>
                          <w:iCs/>
                          <w:color w:val="auto"/>
                          <w:sz w:val="18"/>
                          <w:szCs w:val="18"/>
                          <w:highlight w:val="lightGray"/>
                        </w:rPr>
                        <w:t xml:space="preserve">participation aux activités doit reposer sur des </w:t>
                      </w:r>
                      <w:r w:rsidRPr="00AB0468">
                        <w:rPr>
                          <w:rFonts w:cs="Arial"/>
                          <w:i/>
                          <w:iCs/>
                          <w:sz w:val="18"/>
                          <w:szCs w:val="18"/>
                          <w:highlight w:val="lightGray"/>
                        </w:rPr>
                        <w:t xml:space="preserve">critères objectifs, transparents et non-discriminatoires. Dès lors, si les candidats répondent aux </w:t>
                      </w:r>
                      <w:r w:rsidR="008D22D8" w:rsidRPr="00AB0468">
                        <w:rPr>
                          <w:rFonts w:cs="Arial"/>
                          <w:i/>
                          <w:iCs/>
                          <w:sz w:val="18"/>
                          <w:szCs w:val="18"/>
                          <w:highlight w:val="lightGray"/>
                        </w:rPr>
                        <w:t>conditions</w:t>
                      </w:r>
                      <w:r w:rsidRPr="00AB0468">
                        <w:rPr>
                          <w:rFonts w:cs="Arial"/>
                          <w:i/>
                          <w:iCs/>
                          <w:sz w:val="18"/>
                          <w:szCs w:val="18"/>
                          <w:highlight w:val="lightGray"/>
                        </w:rPr>
                        <w:t xml:space="preserve"> précisé</w:t>
                      </w:r>
                      <w:r w:rsidR="008D22D8" w:rsidRPr="00AB0468">
                        <w:rPr>
                          <w:rFonts w:cs="Arial"/>
                          <w:i/>
                          <w:iCs/>
                          <w:sz w:val="18"/>
                          <w:szCs w:val="18"/>
                          <w:highlight w:val="lightGray"/>
                        </w:rPr>
                        <w:t>e</w:t>
                      </w:r>
                      <w:r w:rsidRPr="00AB0468">
                        <w:rPr>
                          <w:rFonts w:cs="Arial"/>
                          <w:i/>
                          <w:iCs/>
                          <w:sz w:val="18"/>
                          <w:szCs w:val="18"/>
                          <w:highlight w:val="lightGray"/>
                        </w:rPr>
                        <w:t xml:space="preserve">s dans les statuts, la Communauté d’énergie doit </w:t>
                      </w:r>
                      <w:r w:rsidR="008D22D8" w:rsidRPr="00AB0468">
                        <w:rPr>
                          <w:rFonts w:cs="Arial"/>
                          <w:i/>
                          <w:iCs/>
                          <w:sz w:val="18"/>
                          <w:szCs w:val="18"/>
                          <w:highlight w:val="lightGray"/>
                        </w:rPr>
                        <w:t>accepter leur participation aux activités.</w:t>
                      </w:r>
                      <w:r w:rsidR="008D22D8">
                        <w:rPr>
                          <w:rFonts w:cs="Arial"/>
                          <w:i/>
                          <w:iCs/>
                          <w:sz w:val="18"/>
                          <w:szCs w:val="18"/>
                        </w:rPr>
                        <w:t xml:space="preserve"> </w:t>
                      </w:r>
                      <w:r>
                        <w:rPr>
                          <w:rFonts w:cs="Arial"/>
                          <w:i/>
                          <w:iCs/>
                          <w:sz w:val="18"/>
                          <w:szCs w:val="18"/>
                        </w:rPr>
                        <w:t xml:space="preserve"> </w:t>
                      </w:r>
                    </w:p>
                  </w:txbxContent>
                </v:textbox>
                <w10:wrap type="topAndBottom" anchorx="margin"/>
              </v:shape>
            </w:pict>
          </mc:Fallback>
        </mc:AlternateContent>
      </w:r>
    </w:p>
    <w:p w14:paraId="59B371D9" w14:textId="5BE55E88" w:rsidR="00491540" w:rsidRPr="0046005A" w:rsidRDefault="00491540" w:rsidP="008D22D8">
      <w:pPr>
        <w:ind w:left="0" w:right="0"/>
        <w:rPr>
          <w:rFonts w:cs="Arial"/>
        </w:rPr>
      </w:pPr>
      <w:r w:rsidRPr="0046005A">
        <w:rPr>
          <w:rFonts w:cs="Arial"/>
        </w:rPr>
        <w:t xml:space="preserve">Bien qu’elle soit un préalable indispensable, l’adhésion en tant que membre </w:t>
      </w:r>
      <w:r w:rsidRPr="008C7D12">
        <w:rPr>
          <w:rFonts w:cs="Arial"/>
          <w:highlight w:val="lightGray"/>
        </w:rPr>
        <w:t>(effectif ou adhérent)</w:t>
      </w:r>
      <w:r w:rsidRPr="0046005A">
        <w:rPr>
          <w:rFonts w:cs="Arial"/>
        </w:rPr>
        <w:t xml:space="preserve"> n’implique pas automatiquement sa participation aux activités de l’association.  </w:t>
      </w:r>
    </w:p>
    <w:p w14:paraId="54238645" w14:textId="77777777" w:rsidR="00491540" w:rsidRPr="0046005A" w:rsidRDefault="00491540" w:rsidP="0063665C">
      <w:pPr>
        <w:ind w:left="142" w:right="0"/>
        <w:rPr>
          <w:rFonts w:cs="Arial"/>
        </w:rPr>
      </w:pPr>
    </w:p>
    <w:p w14:paraId="71E2E93E" w14:textId="73921C82" w:rsidR="00491540" w:rsidRPr="0046005A" w:rsidRDefault="00491540" w:rsidP="0063665C">
      <w:pPr>
        <w:ind w:left="142" w:right="0"/>
        <w:rPr>
          <w:rFonts w:cs="Arial"/>
        </w:rPr>
      </w:pPr>
      <w:r w:rsidRPr="0046005A">
        <w:rPr>
          <w:rFonts w:cs="Arial"/>
        </w:rPr>
        <w:t>Pour participer aux activités</w:t>
      </w:r>
      <w:r w:rsidR="00931580">
        <w:rPr>
          <w:rFonts w:cs="Arial"/>
        </w:rPr>
        <w:t xml:space="preserve"> de l’association</w:t>
      </w:r>
      <w:r w:rsidRPr="0046005A">
        <w:rPr>
          <w:rFonts w:cs="Arial"/>
        </w:rPr>
        <w:t>, il faut au minimum</w:t>
      </w:r>
      <w:r w:rsidR="00EE024D" w:rsidRPr="0046005A">
        <w:rPr>
          <w:rFonts w:cs="Arial"/>
        </w:rPr>
        <w:t xml:space="preserve"> répondre aux conditions suivantes</w:t>
      </w:r>
      <w:r w:rsidRPr="0046005A">
        <w:rPr>
          <w:rFonts w:cs="Arial"/>
        </w:rPr>
        <w:t xml:space="preserve"> :</w:t>
      </w:r>
    </w:p>
    <w:p w14:paraId="291AEA1C" w14:textId="77777777" w:rsidR="00491540" w:rsidRPr="0046005A" w:rsidRDefault="00491540" w:rsidP="0063665C">
      <w:pPr>
        <w:ind w:left="142" w:right="0"/>
        <w:rPr>
          <w:rFonts w:cs="Arial"/>
        </w:rPr>
      </w:pPr>
    </w:p>
    <w:p w14:paraId="0893EDF2" w14:textId="1BCC925F" w:rsidR="00491540" w:rsidRPr="0046005A" w:rsidRDefault="00491540" w:rsidP="007B4FAA">
      <w:pPr>
        <w:pStyle w:val="Paragraphedeliste"/>
        <w:numPr>
          <w:ilvl w:val="0"/>
          <w:numId w:val="4"/>
        </w:numPr>
        <w:ind w:left="567" w:right="0" w:hanging="425"/>
        <w:rPr>
          <w:rFonts w:cs="Arial"/>
        </w:rPr>
      </w:pPr>
      <w:r w:rsidRPr="0046005A">
        <w:rPr>
          <w:rFonts w:cs="Arial"/>
        </w:rPr>
        <w:t xml:space="preserve">Introduire une demande de participation auprès de </w:t>
      </w:r>
      <w:r w:rsidRPr="00AD61FD">
        <w:rPr>
          <w:rFonts w:cs="Arial"/>
          <w:highlight w:val="lightGray"/>
        </w:rPr>
        <w:t>l’organe d’administration</w:t>
      </w:r>
      <w:r w:rsidR="00AD61FD" w:rsidRPr="00AD61FD">
        <w:rPr>
          <w:rFonts w:cs="Arial"/>
          <w:highlight w:val="lightGray"/>
        </w:rPr>
        <w:t>/l’assemblée générale</w:t>
      </w:r>
      <w:r w:rsidR="00C1321E" w:rsidRPr="0046005A">
        <w:rPr>
          <w:rFonts w:cs="Arial"/>
        </w:rPr>
        <w:t>,</w:t>
      </w:r>
      <w:r w:rsidRPr="0046005A">
        <w:rPr>
          <w:rFonts w:cs="Arial"/>
        </w:rPr>
        <w:t xml:space="preserve"> en précisant l’activité concernée</w:t>
      </w:r>
      <w:r w:rsidR="00C1321E" w:rsidRPr="0046005A">
        <w:rPr>
          <w:rFonts w:cs="Arial"/>
        </w:rPr>
        <w:t>.</w:t>
      </w:r>
      <w:r w:rsidRPr="0046005A">
        <w:rPr>
          <w:rFonts w:cs="Arial"/>
        </w:rPr>
        <w:t xml:space="preserve"> </w:t>
      </w:r>
      <w:r w:rsidR="00C1321E" w:rsidRPr="0046005A">
        <w:rPr>
          <w:rFonts w:cs="Arial"/>
        </w:rPr>
        <w:t>C</w:t>
      </w:r>
      <w:r w:rsidRPr="0046005A">
        <w:rPr>
          <w:rFonts w:cs="Arial"/>
        </w:rPr>
        <w:t>ette demande p</w:t>
      </w:r>
      <w:r w:rsidR="00C1321E" w:rsidRPr="0046005A">
        <w:rPr>
          <w:rFonts w:cs="Arial"/>
        </w:rPr>
        <w:t>eut</w:t>
      </w:r>
      <w:r w:rsidRPr="0046005A">
        <w:rPr>
          <w:rFonts w:cs="Arial"/>
        </w:rPr>
        <w:t xml:space="preserve"> être soumise </w:t>
      </w:r>
      <w:r w:rsidR="00C1321E" w:rsidRPr="0046005A">
        <w:rPr>
          <w:rFonts w:cs="Arial"/>
        </w:rPr>
        <w:t xml:space="preserve">en même temps que </w:t>
      </w:r>
      <w:r w:rsidRPr="0046005A">
        <w:rPr>
          <w:rFonts w:cs="Arial"/>
        </w:rPr>
        <w:t xml:space="preserve">la demande d’adhésion ; </w:t>
      </w:r>
    </w:p>
    <w:p w14:paraId="2E1C121D" w14:textId="796E301D" w:rsidR="00491540" w:rsidRPr="0046005A" w:rsidRDefault="00E610DF" w:rsidP="007B4FAA">
      <w:pPr>
        <w:pStyle w:val="Paragraphedeliste"/>
        <w:numPr>
          <w:ilvl w:val="0"/>
          <w:numId w:val="4"/>
        </w:numPr>
        <w:ind w:left="567" w:right="0" w:hanging="425"/>
        <w:rPr>
          <w:rFonts w:cs="Arial"/>
        </w:rPr>
      </w:pPr>
      <w:r>
        <w:rPr>
          <w:rFonts w:cs="Arial"/>
        </w:rPr>
        <w:t xml:space="preserve">Conclure avec l’association </w:t>
      </w:r>
      <w:r w:rsidR="004507BF">
        <w:rPr>
          <w:rFonts w:cs="Arial"/>
        </w:rPr>
        <w:t xml:space="preserve">un contrat </w:t>
      </w:r>
      <w:r w:rsidR="003A7098">
        <w:rPr>
          <w:rFonts w:cs="Arial"/>
        </w:rPr>
        <w:t xml:space="preserve">portant sur les droits et obligations des parties </w:t>
      </w:r>
      <w:r w:rsidR="000B5C55">
        <w:rPr>
          <w:rFonts w:cs="Arial"/>
        </w:rPr>
        <w:t>et définissant les règles de fonctionnement et modalités d’exercice de l’activité concernée</w:t>
      </w:r>
      <w:r w:rsidR="00C1321E" w:rsidRPr="0046005A">
        <w:rPr>
          <w:rFonts w:cs="Arial"/>
        </w:rPr>
        <w:t xml:space="preserve"> ; </w:t>
      </w:r>
      <w:r w:rsidR="00491540" w:rsidRPr="0046005A">
        <w:rPr>
          <w:rFonts w:cs="Arial"/>
        </w:rPr>
        <w:t xml:space="preserve"> </w:t>
      </w:r>
    </w:p>
    <w:p w14:paraId="05EFBB08" w14:textId="047F293B" w:rsidR="00491540" w:rsidRPr="0046005A" w:rsidRDefault="00EE024D" w:rsidP="007B4FAA">
      <w:pPr>
        <w:pStyle w:val="Paragraphedeliste"/>
        <w:numPr>
          <w:ilvl w:val="0"/>
          <w:numId w:val="4"/>
        </w:numPr>
        <w:ind w:left="567" w:right="0" w:hanging="425"/>
        <w:rPr>
          <w:rFonts w:cs="Arial"/>
        </w:rPr>
      </w:pPr>
      <w:r w:rsidRPr="0046005A">
        <w:rPr>
          <w:rFonts w:cs="Arial"/>
        </w:rPr>
        <w:t xml:space="preserve">Que la participation d’un nouveau membre n’ait pas </w:t>
      </w:r>
      <w:r w:rsidR="004B242C">
        <w:rPr>
          <w:rFonts w:cs="Arial"/>
        </w:rPr>
        <w:t>pour conséquence de compromettre</w:t>
      </w:r>
      <w:r w:rsidRPr="0046005A">
        <w:rPr>
          <w:rFonts w:cs="Arial"/>
        </w:rPr>
        <w:t xml:space="preserve"> l’équilibre de l’activité concernée.</w:t>
      </w:r>
      <w:r w:rsidR="004B242C">
        <w:rPr>
          <w:rFonts w:cs="Arial"/>
        </w:rPr>
        <w:t xml:space="preserve"> </w:t>
      </w:r>
      <w:r w:rsidR="004B242C" w:rsidRPr="009F0168">
        <w:rPr>
          <w:rFonts w:cs="Arial"/>
          <w:highlight w:val="lightGray"/>
        </w:rPr>
        <w:t>Expliquez ce qui pourrait compromettre l’équilibre d’une activité.</w:t>
      </w:r>
      <w:r w:rsidRPr="0046005A">
        <w:rPr>
          <w:rFonts w:cs="Arial"/>
        </w:rPr>
        <w:t xml:space="preserve"> </w:t>
      </w:r>
    </w:p>
    <w:p w14:paraId="58E6C2E0" w14:textId="77777777" w:rsidR="00491540" w:rsidRPr="0046005A" w:rsidRDefault="00491540" w:rsidP="0063665C">
      <w:pPr>
        <w:ind w:left="142" w:right="0"/>
        <w:rPr>
          <w:rFonts w:cs="Arial"/>
        </w:rPr>
      </w:pPr>
    </w:p>
    <w:p w14:paraId="15F876FD" w14:textId="25644644" w:rsidR="00486606" w:rsidRPr="0046005A" w:rsidRDefault="00491540" w:rsidP="0063665C">
      <w:pPr>
        <w:ind w:left="142" w:right="0"/>
        <w:rPr>
          <w:rFonts w:cs="Arial"/>
        </w:rPr>
      </w:pPr>
      <w:r w:rsidRPr="006A4BEC">
        <w:rPr>
          <w:rFonts w:cs="Arial"/>
          <w:highlight w:val="lightGray"/>
        </w:rPr>
        <w:t>L’organe d’administration</w:t>
      </w:r>
      <w:r w:rsidR="006A4BEC" w:rsidRPr="006A4BEC">
        <w:rPr>
          <w:rFonts w:cs="Arial"/>
          <w:highlight w:val="lightGray"/>
        </w:rPr>
        <w:t>/l’assemblée générale</w:t>
      </w:r>
      <w:r w:rsidRPr="0046005A">
        <w:rPr>
          <w:rFonts w:cs="Arial"/>
        </w:rPr>
        <w:t xml:space="preserve"> statue librement sur les demandes de participation aux activités de l’association.</w:t>
      </w:r>
      <w:r w:rsidR="00DA7E4D">
        <w:rPr>
          <w:rFonts w:cs="Arial"/>
        </w:rPr>
        <w:t xml:space="preserve"> </w:t>
      </w:r>
      <w:r w:rsidR="004B4A86">
        <w:rPr>
          <w:rFonts w:cs="Arial"/>
        </w:rPr>
        <w:t xml:space="preserve">Dans un délai de </w:t>
      </w:r>
      <w:r w:rsidR="004B4A86" w:rsidRPr="009F0168">
        <w:rPr>
          <w:rFonts w:cs="Arial"/>
          <w:highlight w:val="lightGray"/>
        </w:rPr>
        <w:t>x jours/mois</w:t>
      </w:r>
      <w:r w:rsidR="004B4A86">
        <w:rPr>
          <w:rFonts w:cs="Arial"/>
        </w:rPr>
        <w:t xml:space="preserve"> à compter de la réception de la demande, </w:t>
      </w:r>
      <w:r w:rsidR="004B4A86">
        <w:rPr>
          <w:rFonts w:cs="Arial"/>
          <w:highlight w:val="lightGray"/>
        </w:rPr>
        <w:t>l</w:t>
      </w:r>
      <w:r w:rsidR="004B4A86" w:rsidRPr="006A4BEC">
        <w:rPr>
          <w:rFonts w:cs="Arial"/>
          <w:highlight w:val="lightGray"/>
        </w:rPr>
        <w:t>’organe d’administration/l’assemblée générale</w:t>
      </w:r>
      <w:r w:rsidR="004B4A86">
        <w:rPr>
          <w:rFonts w:cs="Arial"/>
        </w:rPr>
        <w:t xml:space="preserve"> transmet s</w:t>
      </w:r>
      <w:r w:rsidR="001218BC" w:rsidRPr="0046005A">
        <w:rPr>
          <w:rFonts w:cs="Arial"/>
        </w:rPr>
        <w:t>a décision à l’intéressé par courrier postal ou électronique.</w:t>
      </w:r>
    </w:p>
    <w:p w14:paraId="7E32955E" w14:textId="77777777" w:rsidR="001218BC" w:rsidRPr="0046005A" w:rsidRDefault="001218BC" w:rsidP="0063665C">
      <w:pPr>
        <w:ind w:left="142" w:right="0"/>
        <w:rPr>
          <w:rFonts w:cs="Arial"/>
        </w:rPr>
      </w:pPr>
    </w:p>
    <w:p w14:paraId="1365D894" w14:textId="1B394AD5" w:rsidR="001218BC" w:rsidRPr="0046005A" w:rsidRDefault="00C0385A" w:rsidP="0063665C">
      <w:pPr>
        <w:pStyle w:val="Titre2"/>
        <w:ind w:left="142" w:right="0"/>
      </w:pPr>
      <w:bookmarkStart w:id="33" w:name="_Toc121212843"/>
      <w:bookmarkStart w:id="34" w:name="_Toc149654736"/>
      <w:r w:rsidRPr="0046005A">
        <w:t>Article 9 – Démission</w:t>
      </w:r>
      <w:r w:rsidR="003D2C5D" w:rsidRPr="0046005A">
        <w:t>, suspension</w:t>
      </w:r>
      <w:r w:rsidRPr="0046005A">
        <w:t xml:space="preserve"> et exclusion des membres</w:t>
      </w:r>
      <w:bookmarkEnd w:id="33"/>
      <w:bookmarkEnd w:id="34"/>
    </w:p>
    <w:p w14:paraId="2962964C" w14:textId="77777777" w:rsidR="00C0385A" w:rsidRPr="0046005A" w:rsidRDefault="00C0385A" w:rsidP="0063665C">
      <w:pPr>
        <w:ind w:left="142" w:right="0"/>
        <w:rPr>
          <w:rFonts w:cs="Arial"/>
        </w:rPr>
      </w:pPr>
    </w:p>
    <w:p w14:paraId="1C54069B" w14:textId="256C41A9" w:rsidR="002B54AC" w:rsidRPr="0046005A" w:rsidRDefault="002B54AC" w:rsidP="0063665C">
      <w:pPr>
        <w:pStyle w:val="Titre3"/>
        <w:ind w:left="142" w:right="0"/>
        <w:rPr>
          <w:rFonts w:cs="Arial"/>
        </w:rPr>
      </w:pPr>
      <w:bookmarkStart w:id="35" w:name="_Toc149654737"/>
      <w:r w:rsidRPr="0046005A">
        <w:rPr>
          <w:rFonts w:cs="Arial"/>
        </w:rPr>
        <w:t>Article 9.1 - Démission</w:t>
      </w:r>
      <w:bookmarkEnd w:id="35"/>
    </w:p>
    <w:p w14:paraId="0769D01E" w14:textId="77777777" w:rsidR="002B54AC" w:rsidRPr="0046005A" w:rsidRDefault="002B54AC" w:rsidP="0063665C">
      <w:pPr>
        <w:ind w:left="142" w:right="0"/>
        <w:rPr>
          <w:rFonts w:cs="Arial"/>
        </w:rPr>
      </w:pPr>
    </w:p>
    <w:p w14:paraId="52E3B736" w14:textId="42C5CDBB" w:rsidR="00F43891" w:rsidRPr="0046005A" w:rsidRDefault="00F43891" w:rsidP="0063665C">
      <w:pPr>
        <w:ind w:left="142" w:right="0"/>
        <w:rPr>
          <w:rFonts w:cs="Arial"/>
        </w:rPr>
      </w:pPr>
      <w:r w:rsidRPr="00D0740C">
        <w:rPr>
          <w:rFonts w:cs="Arial"/>
          <w:color w:val="C00000"/>
        </w:rPr>
        <w:t xml:space="preserve">Chaque membre peut, à tout moment, démissionner de l'association </w:t>
      </w:r>
      <w:r w:rsidRPr="0046005A">
        <w:rPr>
          <w:rFonts w:cs="Arial"/>
        </w:rPr>
        <w:t>par l'envoi d'un courrier postal</w:t>
      </w:r>
      <w:r w:rsidR="00C4220F" w:rsidRPr="0046005A">
        <w:rPr>
          <w:rFonts w:cs="Arial"/>
        </w:rPr>
        <w:t xml:space="preserve"> ou </w:t>
      </w:r>
      <w:r w:rsidRPr="0046005A">
        <w:rPr>
          <w:rFonts w:cs="Arial"/>
        </w:rPr>
        <w:t xml:space="preserve">électronique à </w:t>
      </w:r>
      <w:r w:rsidRPr="001F234C">
        <w:rPr>
          <w:rFonts w:cs="Arial"/>
          <w:highlight w:val="lightGray"/>
        </w:rPr>
        <w:t>l’organe d’administration</w:t>
      </w:r>
      <w:r w:rsidR="00F92FB9" w:rsidRPr="001F234C">
        <w:rPr>
          <w:rFonts w:cs="Arial"/>
          <w:highlight w:val="lightGray"/>
        </w:rPr>
        <w:t>/l’assemblée générale</w:t>
      </w:r>
      <w:r w:rsidRPr="0046005A">
        <w:rPr>
          <w:rFonts w:cs="Arial"/>
        </w:rPr>
        <w:t>.</w:t>
      </w:r>
      <w:r w:rsidR="00147000" w:rsidRPr="0046005A">
        <w:rPr>
          <w:rFonts w:cs="Arial"/>
        </w:rPr>
        <w:t xml:space="preserve"> La démission prend effet le </w:t>
      </w:r>
      <w:r w:rsidR="00BD2829">
        <w:rPr>
          <w:rFonts w:cs="Arial"/>
        </w:rPr>
        <w:t xml:space="preserve">premier jour </w:t>
      </w:r>
      <w:r w:rsidR="00D14149">
        <w:rPr>
          <w:rFonts w:cs="Arial"/>
        </w:rPr>
        <w:t>ouvrable</w:t>
      </w:r>
      <w:r w:rsidR="00BD2829">
        <w:rPr>
          <w:rFonts w:cs="Arial"/>
        </w:rPr>
        <w:t xml:space="preserve"> du </w:t>
      </w:r>
      <w:r w:rsidR="00147000" w:rsidRPr="0046005A">
        <w:rPr>
          <w:rFonts w:cs="Arial"/>
        </w:rPr>
        <w:t>mois suivant celui de la réception</w:t>
      </w:r>
      <w:r w:rsidR="0057100F" w:rsidRPr="0046005A">
        <w:rPr>
          <w:rFonts w:cs="Arial"/>
        </w:rPr>
        <w:t xml:space="preserve"> dudit courrier. </w:t>
      </w:r>
    </w:p>
    <w:p w14:paraId="04F8809E" w14:textId="77777777" w:rsidR="00F43891" w:rsidRPr="006950FB" w:rsidRDefault="00F43891" w:rsidP="0063665C">
      <w:pPr>
        <w:ind w:left="142" w:right="0"/>
        <w:rPr>
          <w:rFonts w:cs="Arial"/>
          <w:color w:val="8DB63C"/>
        </w:rPr>
      </w:pPr>
    </w:p>
    <w:p w14:paraId="4C6AD363" w14:textId="0406BE6F" w:rsidR="00F43891" w:rsidRPr="00CA4E75" w:rsidRDefault="00F43891" w:rsidP="0063665C">
      <w:pPr>
        <w:ind w:left="142" w:right="0"/>
        <w:rPr>
          <w:rFonts w:cs="Arial"/>
          <w:color w:val="8DB63C" w:themeColor="accent1"/>
        </w:rPr>
      </w:pPr>
      <w:r w:rsidRPr="006950FB">
        <w:rPr>
          <w:rFonts w:cs="Arial"/>
          <w:color w:val="8DB63C"/>
        </w:rPr>
        <w:t>Sont réputés démissionnaires les membres qui ne s’acquittent pas des cotisations</w:t>
      </w:r>
      <w:r w:rsidRPr="00CA4E75">
        <w:rPr>
          <w:rFonts w:cs="Arial"/>
          <w:color w:val="8DB63C" w:themeColor="accent1"/>
        </w:rPr>
        <w:t xml:space="preserve"> qui leur incombent dans le mois/trimestre du rappel qui leur est adressé, ou qui ont perdu les qualités au titre desquels ils ont été admis.</w:t>
      </w:r>
    </w:p>
    <w:p w14:paraId="4DB5B2FB" w14:textId="77777777" w:rsidR="00032B80" w:rsidRPr="0046005A" w:rsidRDefault="00032B80" w:rsidP="0063665C">
      <w:pPr>
        <w:ind w:left="142" w:right="0"/>
        <w:rPr>
          <w:rFonts w:cs="Arial"/>
        </w:rPr>
      </w:pPr>
    </w:p>
    <w:p w14:paraId="6B1508DF" w14:textId="6EDE64AC" w:rsidR="00B65FC9" w:rsidRDefault="002C48B3" w:rsidP="0063665C">
      <w:pPr>
        <w:ind w:left="142" w:right="0"/>
        <w:rPr>
          <w:rFonts w:cs="Arial"/>
        </w:rPr>
      </w:pPr>
      <w:r w:rsidRPr="0046005A">
        <w:rPr>
          <w:rFonts w:cs="Arial"/>
        </w:rPr>
        <w:t xml:space="preserve">Le cas échéant, </w:t>
      </w:r>
      <w:r w:rsidR="00DA02B8" w:rsidRPr="0046005A">
        <w:rPr>
          <w:rFonts w:cs="Arial"/>
        </w:rPr>
        <w:t xml:space="preserve">la démission d’un membre implique automatiquement la fin de sa participation aux activités de l’association. </w:t>
      </w:r>
    </w:p>
    <w:p w14:paraId="642CC426" w14:textId="77777777" w:rsidR="00E00282" w:rsidRDefault="00E00282" w:rsidP="0063665C">
      <w:pPr>
        <w:ind w:left="142" w:right="0"/>
        <w:rPr>
          <w:rFonts w:cs="Arial"/>
        </w:rPr>
      </w:pPr>
    </w:p>
    <w:p w14:paraId="4BE3DC50" w14:textId="65824F11" w:rsidR="00E00282" w:rsidRDefault="00E00282" w:rsidP="0063665C">
      <w:pPr>
        <w:ind w:left="142" w:right="0"/>
        <w:rPr>
          <w:sz w:val="18"/>
          <w:szCs w:val="18"/>
        </w:rPr>
      </w:pPr>
      <w:r>
        <w:t>Un membre démissionnaire ne peut prétendre aux avoirs de l'association et ne peut réclamer le remboursement des cotisations qu'il a versées</w:t>
      </w:r>
      <w:r w:rsidR="00326433">
        <w:t xml:space="preserve"> </w:t>
      </w:r>
      <w:r w:rsidR="00326433" w:rsidRPr="00C91461">
        <w:rPr>
          <w:rFonts w:cs="Arial"/>
        </w:rPr>
        <w:t>dans</w:t>
      </w:r>
      <w:r w:rsidR="00C91461">
        <w:rPr>
          <w:rFonts w:cs="Arial"/>
        </w:rPr>
        <w:t xml:space="preserve"> le respect</w:t>
      </w:r>
      <w:r w:rsidR="00326433" w:rsidRPr="00C91461">
        <w:rPr>
          <w:rFonts w:cs="Arial"/>
        </w:rPr>
        <w:t xml:space="preserve"> </w:t>
      </w:r>
      <w:r w:rsidR="00C91461">
        <w:rPr>
          <w:rFonts w:cs="Arial"/>
        </w:rPr>
        <w:t>d</w:t>
      </w:r>
      <w:r w:rsidR="00326433" w:rsidRPr="00C91461">
        <w:rPr>
          <w:rFonts w:cs="Arial"/>
        </w:rPr>
        <w:t>es conditions reprises à l’article 10 ci-après</w:t>
      </w:r>
      <w:r w:rsidR="00C91461">
        <w:rPr>
          <w:rFonts w:cs="Arial"/>
        </w:rPr>
        <w:t>.</w:t>
      </w:r>
      <w:r w:rsidR="00C91461">
        <w:t xml:space="preserve"> </w:t>
      </w:r>
    </w:p>
    <w:p w14:paraId="74AB7AD9" w14:textId="53203496" w:rsidR="00086F35" w:rsidRPr="00C91461" w:rsidRDefault="0026157D" w:rsidP="0063665C">
      <w:pPr>
        <w:ind w:left="142" w:right="0"/>
      </w:pPr>
      <w:r w:rsidRPr="007923FE">
        <w:rPr>
          <w:rFonts w:cs="Arial"/>
          <w:noProof/>
          <w:color w:val="C00000"/>
        </w:rPr>
        <mc:AlternateContent>
          <mc:Choice Requires="wps">
            <w:drawing>
              <wp:anchor distT="45720" distB="45720" distL="114300" distR="114300" simplePos="0" relativeHeight="251658250" behindDoc="0" locked="0" layoutInCell="1" allowOverlap="1" wp14:anchorId="41BC4AD9" wp14:editId="413A238D">
                <wp:simplePos x="0" y="0"/>
                <wp:positionH relativeFrom="column">
                  <wp:posOffset>107950</wp:posOffset>
                </wp:positionH>
                <wp:positionV relativeFrom="paragraph">
                  <wp:posOffset>196215</wp:posOffset>
                </wp:positionV>
                <wp:extent cx="6081395" cy="563245"/>
                <wp:effectExtent l="0" t="0" r="14605" b="27305"/>
                <wp:wrapTopAndBottom/>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563245"/>
                        </a:xfrm>
                        <a:prstGeom prst="rect">
                          <a:avLst/>
                        </a:prstGeom>
                        <a:solidFill>
                          <a:schemeClr val="accent5">
                            <a:lumMod val="40000"/>
                            <a:lumOff val="60000"/>
                          </a:schemeClr>
                        </a:solidFill>
                        <a:ln w="9525">
                          <a:solidFill>
                            <a:schemeClr val="accent2"/>
                          </a:solidFill>
                          <a:miter lim="800000"/>
                          <a:headEnd/>
                          <a:tailEnd/>
                        </a:ln>
                      </wps:spPr>
                      <wps:txbx>
                        <w:txbxContent>
                          <w:p w14:paraId="7194C679" w14:textId="65B1E840" w:rsidR="00086F35" w:rsidRPr="00086F35" w:rsidRDefault="00086F35" w:rsidP="00086F35">
                            <w:pPr>
                              <w:ind w:left="0" w:right="-78"/>
                              <w:rPr>
                                <w:rFonts w:eastAsia="Lato" w:cs="Arial"/>
                                <w:i/>
                                <w:iCs/>
                                <w:color w:val="auto"/>
                                <w:sz w:val="18"/>
                                <w:szCs w:val="18"/>
                                <w:lang w:val="fr-BE"/>
                              </w:rPr>
                            </w:pPr>
                            <w:r w:rsidRPr="00411E43">
                              <w:rPr>
                                <w:rFonts w:eastAsia="Lato" w:cs="Arial"/>
                                <w:i/>
                                <w:iCs/>
                                <w:noProof/>
                                <w:color w:val="auto"/>
                                <w:sz w:val="18"/>
                                <w:szCs w:val="18"/>
                                <w:lang w:val="fr"/>
                              </w:rPr>
                              <w:drawing>
                                <wp:inline distT="0" distB="0" distL="0" distR="0" wp14:anchorId="50665DEB" wp14:editId="022DEDB2">
                                  <wp:extent cx="339832" cy="295275"/>
                                  <wp:effectExtent l="0" t="0" r="3175"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411E43">
                              <w:rPr>
                                <w:rFonts w:eastAsia="Lato" w:cs="Arial"/>
                                <w:i/>
                                <w:iCs/>
                                <w:color w:val="auto"/>
                                <w:sz w:val="18"/>
                                <w:szCs w:val="18"/>
                                <w:lang w:val="fr"/>
                              </w:rPr>
                              <w:t xml:space="preserve"> </w:t>
                            </w:r>
                            <w:r w:rsidRPr="00086F35">
                              <w:rPr>
                                <w:i/>
                                <w:iCs/>
                                <w:sz w:val="18"/>
                                <w:szCs w:val="18"/>
                              </w:rPr>
                              <w:t>Remarque : les statuts peuvent néanmoins prévoir que les membres ont un droit de reprise sur les prêts qu’ils ont consentis envers l’association.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C4AD9" id="_x0000_s1038" type="#_x0000_t202" style="position:absolute;left:0;text-align:left;margin-left:8.5pt;margin-top:15.45pt;width:478.85pt;height:44.3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" fillcolor="#d4d4d6 [1304]" strokecolor="#006f90 [3205]">
                <v:textbox>
                  <w:txbxContent>
                    <w:p w14:paraId="7194C679" w14:textId="65B1E840" w:rsidR="00086F35" w:rsidRPr="00086F35" w:rsidRDefault="00086F35" w:rsidP="00086F35">
                      <w:pPr>
                        <w:ind w:left="0" w:right="-78"/>
                        <w:rPr>
                          <w:rFonts w:eastAsia="Lato" w:cs="Arial"/>
                          <w:i/>
                          <w:iCs/>
                          <w:color w:val="auto"/>
                          <w:sz w:val="18"/>
                          <w:szCs w:val="18"/>
                          <w:lang w:val="fr-BE"/>
                        </w:rPr>
                      </w:pPr>
                      <w:r w:rsidRPr="00411E43">
                        <w:rPr>
                          <w:rFonts w:eastAsia="Lato" w:cs="Arial"/>
                          <w:i/>
                          <w:iCs/>
                          <w:noProof/>
                          <w:color w:val="auto"/>
                          <w:sz w:val="18"/>
                          <w:szCs w:val="18"/>
                          <w:lang w:val="fr"/>
                        </w:rPr>
                        <w:drawing>
                          <wp:inline distT="0" distB="0" distL="0" distR="0" wp14:anchorId="50665DEB" wp14:editId="022DEDB2">
                            <wp:extent cx="339832" cy="295275"/>
                            <wp:effectExtent l="0" t="0" r="3175"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7">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411E43">
                        <w:rPr>
                          <w:rFonts w:eastAsia="Lato" w:cs="Arial"/>
                          <w:i/>
                          <w:iCs/>
                          <w:color w:val="auto"/>
                          <w:sz w:val="18"/>
                          <w:szCs w:val="18"/>
                          <w:lang w:val="fr"/>
                        </w:rPr>
                        <w:t xml:space="preserve"> </w:t>
                      </w:r>
                      <w:r w:rsidRPr="00086F35">
                        <w:rPr>
                          <w:i/>
                          <w:iCs/>
                          <w:sz w:val="18"/>
                          <w:szCs w:val="18"/>
                        </w:rPr>
                        <w:t>Remarque : les statuts peuvent néanmoins prévoir que les membres ont un droit de reprise sur les prêts qu’ils ont consentis envers l’association.</w:t>
                      </w:r>
                    </w:p>
                  </w:txbxContent>
                </v:textbox>
                <w10:wrap type="topAndBottom"/>
              </v:shape>
            </w:pict>
          </mc:Fallback>
        </mc:AlternateContent>
      </w:r>
    </w:p>
    <w:p w14:paraId="2830C46B" w14:textId="77777777" w:rsidR="003D2C5D" w:rsidRPr="0046005A" w:rsidRDefault="003D2C5D" w:rsidP="0063665C">
      <w:pPr>
        <w:ind w:left="142" w:right="0"/>
        <w:rPr>
          <w:rFonts w:cs="Arial"/>
        </w:rPr>
      </w:pPr>
    </w:p>
    <w:p w14:paraId="21C22E1E" w14:textId="77777777" w:rsidR="00DD60EC" w:rsidRDefault="00DD60EC" w:rsidP="0063665C">
      <w:pPr>
        <w:pStyle w:val="Titre3"/>
        <w:ind w:left="142" w:right="0"/>
        <w:rPr>
          <w:rFonts w:cs="Arial"/>
          <w:color w:val="8DB63C"/>
        </w:rPr>
      </w:pPr>
      <w:bookmarkStart w:id="36" w:name="_Toc149654738"/>
    </w:p>
    <w:p w14:paraId="3020BACB" w14:textId="77777777" w:rsidR="00DD60EC" w:rsidRDefault="00DD60EC" w:rsidP="0063665C">
      <w:pPr>
        <w:pStyle w:val="Titre3"/>
        <w:ind w:left="142" w:right="0"/>
        <w:rPr>
          <w:rFonts w:cs="Arial"/>
          <w:color w:val="8DB63C"/>
        </w:rPr>
      </w:pPr>
    </w:p>
    <w:p w14:paraId="05A97E67" w14:textId="316FFBEF" w:rsidR="003D2C5D" w:rsidRPr="006950FB" w:rsidRDefault="003D2C5D" w:rsidP="0063665C">
      <w:pPr>
        <w:pStyle w:val="Titre3"/>
        <w:ind w:left="142" w:right="0"/>
        <w:rPr>
          <w:rFonts w:cs="Arial"/>
          <w:color w:val="8DB63C"/>
        </w:rPr>
      </w:pPr>
      <w:r w:rsidRPr="006950FB">
        <w:rPr>
          <w:rFonts w:cs="Arial"/>
          <w:color w:val="8DB63C"/>
        </w:rPr>
        <w:lastRenderedPageBreak/>
        <w:t>Article 9.2 – Suspension</w:t>
      </w:r>
      <w:r w:rsidR="00D0740C" w:rsidRPr="006950FB">
        <w:rPr>
          <w:rFonts w:cs="Arial"/>
          <w:color w:val="8DB63C"/>
        </w:rPr>
        <w:t xml:space="preserve"> [OPTION]</w:t>
      </w:r>
      <w:bookmarkEnd w:id="36"/>
    </w:p>
    <w:p w14:paraId="6EA92403" w14:textId="77777777" w:rsidR="003D2C5D" w:rsidRPr="006950FB" w:rsidRDefault="003D2C5D" w:rsidP="0063665C">
      <w:pPr>
        <w:ind w:left="142" w:right="0"/>
        <w:rPr>
          <w:rFonts w:cs="Arial"/>
          <w:color w:val="8DB63C"/>
        </w:rPr>
      </w:pPr>
    </w:p>
    <w:p w14:paraId="70BAFCAC" w14:textId="0A46FFDC" w:rsidR="00B65FC9" w:rsidRPr="006950FB" w:rsidRDefault="00127024" w:rsidP="0063665C">
      <w:pPr>
        <w:ind w:left="142" w:right="0"/>
        <w:rPr>
          <w:rFonts w:cs="Arial"/>
          <w:color w:val="8DB63C"/>
        </w:rPr>
      </w:pPr>
      <w:r w:rsidRPr="006950FB">
        <w:rPr>
          <w:rFonts w:cs="Arial"/>
          <w:color w:val="8DB63C"/>
        </w:rPr>
        <w:t xml:space="preserve">En cas de non-respect </w:t>
      </w:r>
      <w:r w:rsidR="002574A2" w:rsidRPr="006950FB">
        <w:rPr>
          <w:rFonts w:cs="Arial"/>
          <w:color w:val="8DB63C"/>
        </w:rPr>
        <w:t xml:space="preserve">répété des règles organisant </w:t>
      </w:r>
      <w:r w:rsidR="004F6200" w:rsidRPr="006950FB">
        <w:rPr>
          <w:rFonts w:cs="Arial"/>
          <w:color w:val="8DB63C"/>
        </w:rPr>
        <w:t>l’activité</w:t>
      </w:r>
      <w:r w:rsidR="002574A2" w:rsidRPr="006950FB">
        <w:rPr>
          <w:rFonts w:cs="Arial"/>
          <w:color w:val="8DB63C"/>
        </w:rPr>
        <w:t xml:space="preserve"> de l’association </w:t>
      </w:r>
      <w:r w:rsidR="004F6200" w:rsidRPr="006950FB">
        <w:rPr>
          <w:rFonts w:cs="Arial"/>
          <w:color w:val="8DB63C"/>
        </w:rPr>
        <w:t>à laquelle</w:t>
      </w:r>
      <w:r w:rsidR="002574A2" w:rsidRPr="006950FB">
        <w:rPr>
          <w:rFonts w:cs="Arial"/>
          <w:color w:val="8DB63C"/>
        </w:rPr>
        <w:t xml:space="preserve"> participe </w:t>
      </w:r>
      <w:r w:rsidR="005E1015" w:rsidRPr="006950FB">
        <w:rPr>
          <w:rFonts w:cs="Arial"/>
          <w:color w:val="8DB63C"/>
        </w:rPr>
        <w:t xml:space="preserve">un membre, </w:t>
      </w:r>
      <w:r w:rsidR="005E1015" w:rsidRPr="006950FB">
        <w:rPr>
          <w:rFonts w:cs="Arial"/>
          <w:color w:val="8DB63C"/>
          <w:highlight w:val="lightGray"/>
        </w:rPr>
        <w:t>l’organe d’administration</w:t>
      </w:r>
      <w:r w:rsidR="00002DC8" w:rsidRPr="006950FB">
        <w:rPr>
          <w:rFonts w:cs="Arial"/>
          <w:color w:val="8DB63C"/>
          <w:highlight w:val="lightGray"/>
        </w:rPr>
        <w:t>/l’assemblée générale</w:t>
      </w:r>
      <w:r w:rsidR="005E1015" w:rsidRPr="006950FB">
        <w:rPr>
          <w:rFonts w:cs="Arial"/>
          <w:color w:val="8DB63C"/>
        </w:rPr>
        <w:t xml:space="preserve"> </w:t>
      </w:r>
      <w:r w:rsidR="00D96A01" w:rsidRPr="006950FB">
        <w:rPr>
          <w:rFonts w:cs="Arial"/>
          <w:color w:val="8DB63C"/>
        </w:rPr>
        <w:t xml:space="preserve">peut suspendre ce membre </w:t>
      </w:r>
      <w:r w:rsidR="004F6200" w:rsidRPr="006950FB">
        <w:rPr>
          <w:rFonts w:cs="Arial"/>
          <w:color w:val="8DB63C"/>
        </w:rPr>
        <w:t xml:space="preserve">après lui avoir envoyé </w:t>
      </w:r>
      <w:r w:rsidR="004F6200" w:rsidRPr="006950FB">
        <w:rPr>
          <w:rFonts w:cs="Arial"/>
          <w:color w:val="8DB63C"/>
          <w:highlight w:val="lightGray"/>
        </w:rPr>
        <w:t>deux</w:t>
      </w:r>
      <w:r w:rsidR="004F6200" w:rsidRPr="006950FB">
        <w:rPr>
          <w:rFonts w:cs="Arial"/>
          <w:color w:val="8DB63C"/>
        </w:rPr>
        <w:t xml:space="preserve"> avertissements </w:t>
      </w:r>
      <w:r w:rsidR="00A844E4" w:rsidRPr="006950FB">
        <w:rPr>
          <w:rFonts w:cs="Arial"/>
          <w:color w:val="8DB63C"/>
        </w:rPr>
        <w:t xml:space="preserve">de non-respect des règles. </w:t>
      </w:r>
      <w:r w:rsidR="00621505" w:rsidRPr="006950FB">
        <w:rPr>
          <w:rFonts w:cs="Arial"/>
          <w:color w:val="8DB63C"/>
          <w:highlight w:val="lightGray"/>
        </w:rPr>
        <w:t>L’organe d’administration</w:t>
      </w:r>
      <w:r w:rsidR="00BD0F45" w:rsidRPr="006950FB">
        <w:rPr>
          <w:rFonts w:cs="Arial"/>
          <w:color w:val="8DB63C"/>
          <w:highlight w:val="lightGray"/>
        </w:rPr>
        <w:t>/l’assemblée générale</w:t>
      </w:r>
      <w:r w:rsidR="00621505" w:rsidRPr="006950FB">
        <w:rPr>
          <w:rFonts w:cs="Arial"/>
          <w:color w:val="8DB63C"/>
        </w:rPr>
        <w:t xml:space="preserve"> communique au membre concerné </w:t>
      </w:r>
      <w:r w:rsidR="006B215F" w:rsidRPr="006950FB">
        <w:rPr>
          <w:rFonts w:cs="Arial"/>
          <w:color w:val="8DB63C"/>
        </w:rPr>
        <w:t xml:space="preserve">sa décision, par courrier postal ou électronique. </w:t>
      </w:r>
    </w:p>
    <w:p w14:paraId="12168566" w14:textId="77777777" w:rsidR="00812749" w:rsidRPr="006950FB" w:rsidRDefault="00812749" w:rsidP="0063665C">
      <w:pPr>
        <w:ind w:left="142" w:right="0"/>
        <w:rPr>
          <w:rFonts w:cs="Arial"/>
          <w:color w:val="8DB63C"/>
        </w:rPr>
      </w:pPr>
    </w:p>
    <w:p w14:paraId="2DFD04C4" w14:textId="53539685" w:rsidR="00812749" w:rsidRPr="006950FB" w:rsidRDefault="00812749" w:rsidP="0063665C">
      <w:pPr>
        <w:ind w:left="142" w:right="0"/>
        <w:rPr>
          <w:rFonts w:cs="Arial"/>
          <w:color w:val="8DB63C"/>
        </w:rPr>
      </w:pPr>
      <w:r w:rsidRPr="006950FB">
        <w:rPr>
          <w:rFonts w:cs="Arial"/>
          <w:color w:val="8DB63C"/>
        </w:rPr>
        <w:t>L</w:t>
      </w:r>
      <w:r w:rsidR="00FB1576" w:rsidRPr="006950FB">
        <w:rPr>
          <w:rFonts w:cs="Arial"/>
          <w:color w:val="8DB63C"/>
        </w:rPr>
        <w:t>e cas échéant, l</w:t>
      </w:r>
      <w:r w:rsidRPr="006950FB">
        <w:rPr>
          <w:rFonts w:cs="Arial"/>
          <w:color w:val="8DB63C"/>
        </w:rPr>
        <w:t xml:space="preserve">a suspension d’un membre implique son exclusion de l’activité </w:t>
      </w:r>
      <w:r w:rsidR="00C816C7" w:rsidRPr="006950FB">
        <w:rPr>
          <w:rFonts w:cs="Arial"/>
          <w:color w:val="8DB63C"/>
        </w:rPr>
        <w:t>à laquelle il participe</w:t>
      </w:r>
      <w:r w:rsidRPr="006950FB">
        <w:rPr>
          <w:rFonts w:cs="Arial"/>
          <w:color w:val="8DB63C"/>
        </w:rPr>
        <w:t xml:space="preserve">. </w:t>
      </w:r>
      <w:r w:rsidR="00BC3E30" w:rsidRPr="006950FB">
        <w:rPr>
          <w:rFonts w:cs="Arial"/>
          <w:color w:val="8DB63C"/>
        </w:rPr>
        <w:t>Cette exclusion prend effet à dater d</w:t>
      </w:r>
      <w:r w:rsidR="00211976" w:rsidRPr="006950FB">
        <w:rPr>
          <w:rFonts w:cs="Arial"/>
          <w:color w:val="8DB63C"/>
        </w:rPr>
        <w:t xml:space="preserve">u premier jour </w:t>
      </w:r>
      <w:r w:rsidR="00D14149" w:rsidRPr="006950FB">
        <w:rPr>
          <w:rFonts w:cs="Arial"/>
          <w:color w:val="8DB63C"/>
        </w:rPr>
        <w:t>ouvrable</w:t>
      </w:r>
      <w:r w:rsidR="00211976" w:rsidRPr="006950FB">
        <w:rPr>
          <w:rFonts w:cs="Arial"/>
          <w:color w:val="8DB63C"/>
        </w:rPr>
        <w:t xml:space="preserve"> du mois suivant </w:t>
      </w:r>
      <w:r w:rsidR="00BC3E30" w:rsidRPr="006950FB">
        <w:rPr>
          <w:rFonts w:cs="Arial"/>
          <w:color w:val="8DB63C"/>
        </w:rPr>
        <w:t xml:space="preserve">la décision de </w:t>
      </w:r>
      <w:r w:rsidR="00BC3E30" w:rsidRPr="006950FB">
        <w:rPr>
          <w:rFonts w:cs="Arial"/>
          <w:color w:val="8DB63C"/>
          <w:highlight w:val="lightGray"/>
        </w:rPr>
        <w:t>l’organe d’administration</w:t>
      </w:r>
      <w:r w:rsidR="00BD0F45" w:rsidRPr="006950FB">
        <w:rPr>
          <w:rFonts w:cs="Arial"/>
          <w:color w:val="8DB63C"/>
          <w:highlight w:val="lightGray"/>
        </w:rPr>
        <w:t>/l’assemblée générale</w:t>
      </w:r>
      <w:r w:rsidR="00B75F23" w:rsidRPr="006950FB">
        <w:rPr>
          <w:rFonts w:cs="Arial"/>
          <w:color w:val="8DB63C"/>
        </w:rPr>
        <w:t xml:space="preserve">. </w:t>
      </w:r>
    </w:p>
    <w:p w14:paraId="36341D34" w14:textId="77777777" w:rsidR="00EF27DC" w:rsidRPr="006950FB" w:rsidRDefault="00EF27DC" w:rsidP="0063665C">
      <w:pPr>
        <w:ind w:left="142" w:right="0"/>
        <w:rPr>
          <w:rFonts w:cs="Arial"/>
          <w:color w:val="8DB63C"/>
        </w:rPr>
      </w:pPr>
    </w:p>
    <w:p w14:paraId="2CE415A7" w14:textId="7F2189DC" w:rsidR="00EF27DC" w:rsidRPr="006950FB" w:rsidRDefault="00EF27DC" w:rsidP="0063665C">
      <w:pPr>
        <w:ind w:left="142" w:right="0"/>
        <w:rPr>
          <w:rFonts w:cs="Arial"/>
          <w:color w:val="8DB63C"/>
        </w:rPr>
      </w:pPr>
      <w:r w:rsidRPr="006950FB">
        <w:rPr>
          <w:rFonts w:cs="Arial"/>
          <w:color w:val="8DB63C"/>
        </w:rPr>
        <w:t xml:space="preserve">Le cas échéant, </w:t>
      </w:r>
      <w:r w:rsidRPr="006950FB">
        <w:rPr>
          <w:rFonts w:cs="Arial"/>
          <w:color w:val="8DB63C"/>
          <w:highlight w:val="lightGray"/>
        </w:rPr>
        <w:t>l’organe d’administration</w:t>
      </w:r>
      <w:r w:rsidR="00BD0F45" w:rsidRPr="006950FB">
        <w:rPr>
          <w:rFonts w:cs="Arial"/>
          <w:color w:val="8DB63C"/>
          <w:highlight w:val="lightGray"/>
        </w:rPr>
        <w:t>/l’assemblée générale</w:t>
      </w:r>
      <w:r w:rsidRPr="006950FB">
        <w:rPr>
          <w:rFonts w:cs="Arial"/>
          <w:color w:val="8DB63C"/>
        </w:rPr>
        <w:t xml:space="preserve"> propose l’exclusion de ce membre à l’ordre du jour de la prochaine assemblée générale. </w:t>
      </w:r>
    </w:p>
    <w:p w14:paraId="4B72193C" w14:textId="77777777" w:rsidR="00EF27DC" w:rsidRPr="0046005A" w:rsidRDefault="00EF27DC" w:rsidP="0063665C">
      <w:pPr>
        <w:ind w:left="142" w:right="0"/>
        <w:rPr>
          <w:rFonts w:cs="Arial"/>
        </w:rPr>
      </w:pPr>
    </w:p>
    <w:p w14:paraId="52142359" w14:textId="0576AF00" w:rsidR="00EF27DC" w:rsidRPr="0046005A" w:rsidRDefault="00EF27DC" w:rsidP="0063665C">
      <w:pPr>
        <w:pStyle w:val="Titre3"/>
        <w:ind w:left="142" w:right="0"/>
        <w:rPr>
          <w:rFonts w:cs="Arial"/>
        </w:rPr>
      </w:pPr>
      <w:bookmarkStart w:id="37" w:name="_Toc149654739"/>
      <w:r w:rsidRPr="0046005A">
        <w:rPr>
          <w:rFonts w:cs="Arial"/>
        </w:rPr>
        <w:t>Article 9.3 – Exclusion</w:t>
      </w:r>
      <w:bookmarkEnd w:id="37"/>
    </w:p>
    <w:p w14:paraId="214AF26B" w14:textId="77777777" w:rsidR="00EF27DC" w:rsidRPr="0046005A" w:rsidRDefault="00EF27DC" w:rsidP="0063665C">
      <w:pPr>
        <w:ind w:left="142" w:right="0"/>
        <w:rPr>
          <w:rFonts w:cs="Arial"/>
        </w:rPr>
      </w:pPr>
    </w:p>
    <w:p w14:paraId="1376B675" w14:textId="3FECAF38" w:rsidR="00EF27DC" w:rsidRPr="0046005A" w:rsidRDefault="00030F6A" w:rsidP="0063665C">
      <w:pPr>
        <w:ind w:left="142" w:right="0"/>
        <w:rPr>
          <w:rFonts w:cs="Arial"/>
          <w:lang w:val="fr-BE"/>
        </w:rPr>
      </w:pPr>
      <w:r w:rsidRPr="0046005A">
        <w:rPr>
          <w:rFonts w:cs="Arial"/>
          <w:lang w:val="fr-BE"/>
        </w:rPr>
        <w:t>Si un membre a</w:t>
      </w:r>
      <w:r w:rsidR="002D3C12" w:rsidRPr="0046005A">
        <w:rPr>
          <w:rFonts w:cs="Arial"/>
          <w:lang w:val="fr-BE"/>
        </w:rPr>
        <w:t xml:space="preserve">git contrairement à l’objet social de l’association, il peut, sur proposition de l’organe d’administration ou </w:t>
      </w:r>
      <w:r w:rsidR="005E398D" w:rsidRPr="0046005A">
        <w:rPr>
          <w:rFonts w:cs="Arial"/>
          <w:lang w:val="fr-BE"/>
        </w:rPr>
        <w:t xml:space="preserve">à la demande d’un cinquième au moins de </w:t>
      </w:r>
      <w:r w:rsidR="004D0D95" w:rsidRPr="0046005A">
        <w:rPr>
          <w:rFonts w:cs="Arial"/>
          <w:lang w:val="fr-BE"/>
        </w:rPr>
        <w:t>l’ensemble des</w:t>
      </w:r>
      <w:r w:rsidR="005E398D" w:rsidRPr="0046005A">
        <w:rPr>
          <w:rFonts w:cs="Arial"/>
          <w:lang w:val="fr-BE"/>
        </w:rPr>
        <w:t xml:space="preserve"> membres effectifs, </w:t>
      </w:r>
      <w:r w:rsidR="008B5CFA" w:rsidRPr="0046005A">
        <w:rPr>
          <w:rFonts w:cs="Arial"/>
          <w:lang w:val="fr-BE"/>
        </w:rPr>
        <w:t xml:space="preserve">être exclu par une décision spéciale de l’assemblée générale. Cette décision nécessite </w:t>
      </w:r>
      <w:r w:rsidR="004D0D95" w:rsidRPr="0046005A">
        <w:rPr>
          <w:rFonts w:cs="Arial"/>
          <w:lang w:val="fr-BE"/>
        </w:rPr>
        <w:t xml:space="preserve">une majorité des 2/3 des voix des membres présents ou représentés. </w:t>
      </w:r>
    </w:p>
    <w:p w14:paraId="08F5A0A9" w14:textId="77777777" w:rsidR="007819E6" w:rsidRPr="0046005A" w:rsidRDefault="007819E6" w:rsidP="0063665C">
      <w:pPr>
        <w:ind w:left="142" w:right="0"/>
        <w:rPr>
          <w:rFonts w:cs="Arial"/>
          <w:lang w:val="fr-BE"/>
        </w:rPr>
      </w:pPr>
    </w:p>
    <w:p w14:paraId="3B4CDC59" w14:textId="38A03CC0" w:rsidR="00B75F23" w:rsidRPr="0046005A" w:rsidRDefault="007819E6" w:rsidP="0063665C">
      <w:pPr>
        <w:ind w:left="142" w:right="0"/>
        <w:rPr>
          <w:rFonts w:cs="Arial"/>
          <w:lang w:val="fr-BE"/>
        </w:rPr>
      </w:pPr>
      <w:r w:rsidRPr="0046005A">
        <w:rPr>
          <w:rFonts w:cs="Arial"/>
          <w:lang w:val="fr-BE"/>
        </w:rPr>
        <w:t xml:space="preserve">Le membre concerné a le droit de se défendre </w:t>
      </w:r>
      <w:r w:rsidR="00A44AB0" w:rsidRPr="0046005A">
        <w:rPr>
          <w:rFonts w:cs="Arial"/>
          <w:lang w:val="fr-BE"/>
        </w:rPr>
        <w:t xml:space="preserve">et d’être entendu par l’assemblée générale. </w:t>
      </w:r>
    </w:p>
    <w:p w14:paraId="393C5A54" w14:textId="77777777" w:rsidR="00F43891" w:rsidRPr="0046005A" w:rsidRDefault="00F43891" w:rsidP="0063665C">
      <w:pPr>
        <w:ind w:left="142" w:right="0"/>
        <w:rPr>
          <w:rFonts w:cs="Arial"/>
          <w:lang w:val="fr-BE"/>
        </w:rPr>
      </w:pPr>
    </w:p>
    <w:p w14:paraId="5B62086E" w14:textId="2E323892" w:rsidR="00F43891" w:rsidRPr="00CA4E75" w:rsidRDefault="00F43891" w:rsidP="0063665C">
      <w:pPr>
        <w:ind w:left="142" w:right="0"/>
        <w:rPr>
          <w:rFonts w:cs="Arial"/>
          <w:color w:val="8DB63C" w:themeColor="accent1"/>
        </w:rPr>
      </w:pPr>
      <w:r w:rsidRPr="00CA4E75">
        <w:rPr>
          <w:rFonts w:cs="Arial"/>
          <w:color w:val="8DB63C" w:themeColor="accent1"/>
        </w:rPr>
        <w:t>Le non-respect des statuts et des règlements, le défaut d’être présent, représenté ou excusé à trois assemblées générales consécutives, des manquements au respect mutuel entre membres, les atteintes aux bonnes mœurs et aux lois de la bienséance, les agissements ou paroles qui pourraient entacher l’honorabilité de l’association, sont, de manière non exhaustive, des actes qui peuvent conduire à l’exclusion d’un membre.</w:t>
      </w:r>
    </w:p>
    <w:p w14:paraId="5AEA3B7A" w14:textId="77777777" w:rsidR="00F43891" w:rsidRPr="0046005A" w:rsidRDefault="00F43891" w:rsidP="0063665C">
      <w:pPr>
        <w:ind w:left="142" w:right="0"/>
        <w:rPr>
          <w:rFonts w:cs="Arial"/>
        </w:rPr>
      </w:pPr>
    </w:p>
    <w:p w14:paraId="66F89727" w14:textId="77777777" w:rsidR="00F43891" w:rsidRPr="0046005A" w:rsidRDefault="00F43891" w:rsidP="0063665C">
      <w:pPr>
        <w:ind w:left="142" w:right="0"/>
        <w:rPr>
          <w:rFonts w:cs="Arial"/>
        </w:rPr>
      </w:pPr>
      <w:r w:rsidRPr="0046005A">
        <w:rPr>
          <w:rFonts w:cs="Arial"/>
        </w:rPr>
        <w:t>L’organe d’administration peut suspendre les membres visés, jusqu’à la décision de l’assemblée générale. L’exclusion d’un membre ne peut être prononcée que par l’assemblée générale. La proposition d’exclusion doit explicitement figurer à l’ordre du jour et le membre qui en est l’objet doit être entendu par l’assemblée générale sans pouvoir participer au vote ni donner procuration à un autre membre.</w:t>
      </w:r>
    </w:p>
    <w:p w14:paraId="69CB9938" w14:textId="77777777" w:rsidR="00F43891" w:rsidRPr="0046005A" w:rsidRDefault="00F43891" w:rsidP="0063665C">
      <w:pPr>
        <w:ind w:left="142" w:right="0"/>
        <w:rPr>
          <w:rFonts w:cs="Arial"/>
        </w:rPr>
      </w:pPr>
    </w:p>
    <w:p w14:paraId="42C1E252" w14:textId="60CB6ACA" w:rsidR="00F43891" w:rsidRPr="0046005A" w:rsidRDefault="002823AB" w:rsidP="0063665C">
      <w:pPr>
        <w:ind w:left="142" w:right="0"/>
        <w:rPr>
          <w:rFonts w:cs="Arial"/>
        </w:rPr>
      </w:pPr>
      <w:r w:rsidRPr="007923FE">
        <w:rPr>
          <w:rFonts w:cs="Arial"/>
          <w:noProof/>
          <w:color w:val="C00000"/>
        </w:rPr>
        <mc:AlternateContent>
          <mc:Choice Requires="wps">
            <w:drawing>
              <wp:anchor distT="45720" distB="45720" distL="114300" distR="114300" simplePos="0" relativeHeight="251658251" behindDoc="0" locked="0" layoutInCell="1" allowOverlap="1" wp14:anchorId="585DF4AF" wp14:editId="7C6CF805">
                <wp:simplePos x="0" y="0"/>
                <wp:positionH relativeFrom="column">
                  <wp:posOffset>86360</wp:posOffset>
                </wp:positionH>
                <wp:positionV relativeFrom="paragraph">
                  <wp:posOffset>583565</wp:posOffset>
                </wp:positionV>
                <wp:extent cx="6123940" cy="563245"/>
                <wp:effectExtent l="0" t="0" r="10160" b="27305"/>
                <wp:wrapTopAndBottom/>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563245"/>
                        </a:xfrm>
                        <a:prstGeom prst="rect">
                          <a:avLst/>
                        </a:prstGeom>
                        <a:solidFill>
                          <a:schemeClr val="accent5">
                            <a:lumMod val="40000"/>
                            <a:lumOff val="60000"/>
                          </a:schemeClr>
                        </a:solidFill>
                        <a:ln w="9525">
                          <a:solidFill>
                            <a:schemeClr val="accent2"/>
                          </a:solidFill>
                          <a:miter lim="800000"/>
                          <a:headEnd/>
                          <a:tailEnd/>
                        </a:ln>
                      </wps:spPr>
                      <wps:txbx>
                        <w:txbxContent>
                          <w:p w14:paraId="41384510" w14:textId="2C61670F" w:rsidR="006F1D76" w:rsidRPr="006F1D76" w:rsidRDefault="006F1D76" w:rsidP="006F1D76">
                            <w:pPr>
                              <w:ind w:left="0" w:right="-78"/>
                              <w:rPr>
                                <w:i/>
                                <w:iCs/>
                                <w:sz w:val="18"/>
                                <w:szCs w:val="18"/>
                              </w:rPr>
                            </w:pPr>
                            <w:r w:rsidRPr="006F1D76">
                              <w:rPr>
                                <w:i/>
                                <w:iCs/>
                                <w:noProof/>
                                <w:sz w:val="18"/>
                                <w:szCs w:val="18"/>
                              </w:rPr>
                              <w:drawing>
                                <wp:inline distT="0" distB="0" distL="0" distR="0" wp14:anchorId="6D6C920A" wp14:editId="792B6C63">
                                  <wp:extent cx="339832" cy="295275"/>
                                  <wp:effectExtent l="0" t="0" r="3175"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6F1D76">
                              <w:rPr>
                                <w:i/>
                                <w:iCs/>
                                <w:sz w:val="18"/>
                                <w:szCs w:val="18"/>
                              </w:rPr>
                              <w:t xml:space="preserve"> Remarque : les statuts peuvent néanmoins prévoir que les membres ont un droit de reprise sur les </w:t>
                            </w:r>
                            <w:r w:rsidR="00F91911">
                              <w:rPr>
                                <w:i/>
                                <w:iCs/>
                                <w:sz w:val="18"/>
                                <w:szCs w:val="18"/>
                              </w:rPr>
                              <w:t xml:space="preserve">éventuels </w:t>
                            </w:r>
                            <w:r w:rsidRPr="006F1D76">
                              <w:rPr>
                                <w:i/>
                                <w:iCs/>
                                <w:sz w:val="18"/>
                                <w:szCs w:val="18"/>
                              </w:rPr>
                              <w:t>prêts qu’ils ont consentis envers l’association.</w:t>
                            </w:r>
                          </w:p>
                          <w:p w14:paraId="6F44A077" w14:textId="26BE5320" w:rsidR="006F1D76" w:rsidRPr="00086F35" w:rsidRDefault="006F1D76" w:rsidP="006F1D76">
                            <w:pPr>
                              <w:ind w:left="0" w:right="-78"/>
                              <w:rPr>
                                <w:rFonts w:eastAsia="Lato" w:cs="Arial"/>
                                <w:i/>
                                <w:iCs/>
                                <w:color w:val="auto"/>
                                <w:sz w:val="18"/>
                                <w:szCs w:val="18"/>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DF4AF" id="_x0000_s1039" type="#_x0000_t202" style="position:absolute;left:0;text-align:left;margin-left:6.8pt;margin-top:45.95pt;width:482.2pt;height:44.3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" fillcolor="#d4d4d6 [1304]" strokecolor="#006f90 [3205]">
                <v:textbox>
                  <w:txbxContent>
                    <w:p w14:paraId="41384510" w14:textId="2C61670F" w:rsidR="006F1D76" w:rsidRPr="006F1D76" w:rsidRDefault="006F1D76" w:rsidP="006F1D76">
                      <w:pPr>
                        <w:ind w:left="0" w:right="-78"/>
                        <w:rPr>
                          <w:i/>
                          <w:iCs/>
                          <w:sz w:val="18"/>
                          <w:szCs w:val="18"/>
                        </w:rPr>
                      </w:pPr>
                      <w:r w:rsidRPr="006F1D76">
                        <w:rPr>
                          <w:i/>
                          <w:iCs/>
                          <w:noProof/>
                          <w:sz w:val="18"/>
                          <w:szCs w:val="18"/>
                        </w:rPr>
                        <w:drawing>
                          <wp:inline distT="0" distB="0" distL="0" distR="0" wp14:anchorId="6D6C920A" wp14:editId="792B6C63">
                            <wp:extent cx="339832" cy="295275"/>
                            <wp:effectExtent l="0" t="0" r="3175"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7">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6F1D76">
                        <w:rPr>
                          <w:i/>
                          <w:iCs/>
                          <w:sz w:val="18"/>
                          <w:szCs w:val="18"/>
                        </w:rPr>
                        <w:t xml:space="preserve"> Remarque : les statuts peuvent néanmoins prévoir que les membres ont un droit de reprise sur les </w:t>
                      </w:r>
                      <w:r w:rsidR="00F91911">
                        <w:rPr>
                          <w:i/>
                          <w:iCs/>
                          <w:sz w:val="18"/>
                          <w:szCs w:val="18"/>
                        </w:rPr>
                        <w:t xml:space="preserve">éventuels </w:t>
                      </w:r>
                      <w:r w:rsidRPr="006F1D76">
                        <w:rPr>
                          <w:i/>
                          <w:iCs/>
                          <w:sz w:val="18"/>
                          <w:szCs w:val="18"/>
                        </w:rPr>
                        <w:t>prêts qu’ils ont consentis envers l’association.</w:t>
                      </w:r>
                    </w:p>
                    <w:p w14:paraId="6F44A077" w14:textId="26BE5320" w:rsidR="006F1D76" w:rsidRPr="00086F35" w:rsidRDefault="006F1D76" w:rsidP="006F1D76">
                      <w:pPr>
                        <w:ind w:left="0" w:right="-78"/>
                        <w:rPr>
                          <w:rFonts w:eastAsia="Lato" w:cs="Arial"/>
                          <w:i/>
                          <w:iCs/>
                          <w:color w:val="auto"/>
                          <w:sz w:val="18"/>
                          <w:szCs w:val="18"/>
                          <w:lang w:val="fr-BE"/>
                        </w:rPr>
                      </w:pPr>
                    </w:p>
                  </w:txbxContent>
                </v:textbox>
                <w10:wrap type="topAndBottom"/>
              </v:shape>
            </w:pict>
          </mc:Fallback>
        </mc:AlternateContent>
      </w:r>
      <w:r w:rsidR="00F43891" w:rsidRPr="0046005A">
        <w:rPr>
          <w:rFonts w:cs="Arial"/>
        </w:rPr>
        <w:t xml:space="preserve">Le membre démissionnaire, suspendu ou exclu, ainsi que les créanciers, les héritiers ou </w:t>
      </w:r>
      <w:r w:rsidR="00DB04FF" w:rsidRPr="0046005A">
        <w:rPr>
          <w:rFonts w:cs="Arial"/>
        </w:rPr>
        <w:t>ayants-droits</w:t>
      </w:r>
      <w:r w:rsidR="00F43891" w:rsidRPr="0046005A">
        <w:rPr>
          <w:rFonts w:cs="Arial"/>
        </w:rPr>
        <w:t xml:space="preserve"> du membre décédé et/ou failli, n’ont aucun droit sur le fonds social, ni sur les montants versés par le membre. Ils ne peuvent réclamer ou requérir ni relevé, ni reddition de comptes, ni apposition de scellés ni encore inventaire.</w:t>
      </w:r>
      <w:r w:rsidR="00861161">
        <w:rPr>
          <w:rFonts w:cs="Arial"/>
        </w:rPr>
        <w:t xml:space="preserve"> </w:t>
      </w:r>
    </w:p>
    <w:p w14:paraId="3A83D9BB" w14:textId="00448C6A" w:rsidR="00F43891" w:rsidRPr="0046005A" w:rsidRDefault="00F43891" w:rsidP="0063665C">
      <w:pPr>
        <w:ind w:left="142" w:right="0"/>
        <w:rPr>
          <w:rFonts w:cs="Arial"/>
        </w:rPr>
      </w:pPr>
    </w:p>
    <w:p w14:paraId="3806F72A" w14:textId="3FD87C0B" w:rsidR="00C0385A" w:rsidRPr="0046005A" w:rsidRDefault="00F43891" w:rsidP="0063665C">
      <w:pPr>
        <w:ind w:left="142" w:right="0"/>
        <w:rPr>
          <w:rFonts w:cs="Arial"/>
        </w:rPr>
      </w:pPr>
      <w:r w:rsidRPr="0046005A">
        <w:rPr>
          <w:rFonts w:cs="Arial"/>
        </w:rPr>
        <w:t>Le membre démissionnaire ou exclu qui a bénéficié de l'assistance de l'association est redevable de tous les montants octroyés par l’association à quelque titre que ce soit.</w:t>
      </w:r>
    </w:p>
    <w:p w14:paraId="7CB2732E" w14:textId="77777777" w:rsidR="00FF725F" w:rsidRPr="0046005A" w:rsidRDefault="00FF725F" w:rsidP="0063665C">
      <w:pPr>
        <w:ind w:left="142" w:right="0"/>
        <w:rPr>
          <w:rFonts w:cs="Arial"/>
        </w:rPr>
      </w:pPr>
    </w:p>
    <w:bookmarkStart w:id="38" w:name="_Toc121212844"/>
    <w:bookmarkStart w:id="39" w:name="_Toc149654740"/>
    <w:p w14:paraId="2D709549" w14:textId="0E1DA26D" w:rsidR="00DB04FF" w:rsidRPr="006F1D76" w:rsidRDefault="00DB0C58" w:rsidP="0063665C">
      <w:pPr>
        <w:pStyle w:val="Titre2"/>
        <w:ind w:left="142" w:right="0"/>
        <w:rPr>
          <w:color w:val="006F90" w:themeColor="accent2"/>
        </w:rPr>
      </w:pPr>
      <w:r w:rsidRPr="00CA4E75">
        <w:rPr>
          <w:noProof/>
          <w:color w:val="8DB63C" w:themeColor="accent1"/>
        </w:rPr>
        <w:lastRenderedPageBreak/>
        <mc:AlternateContent>
          <mc:Choice Requires="wps">
            <w:drawing>
              <wp:anchor distT="45720" distB="45720" distL="114300" distR="114300" simplePos="0" relativeHeight="251658252" behindDoc="0" locked="0" layoutInCell="1" allowOverlap="1" wp14:anchorId="33FB4C66" wp14:editId="5EAA8957">
                <wp:simplePos x="0" y="0"/>
                <wp:positionH relativeFrom="column">
                  <wp:posOffset>88900</wp:posOffset>
                </wp:positionH>
                <wp:positionV relativeFrom="paragraph">
                  <wp:posOffset>509270</wp:posOffset>
                </wp:positionV>
                <wp:extent cx="6123940" cy="896620"/>
                <wp:effectExtent l="0" t="0" r="10160" b="17780"/>
                <wp:wrapTopAndBottom/>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896620"/>
                        </a:xfrm>
                        <a:prstGeom prst="rect">
                          <a:avLst/>
                        </a:prstGeom>
                        <a:solidFill>
                          <a:schemeClr val="accent5">
                            <a:lumMod val="40000"/>
                            <a:lumOff val="60000"/>
                          </a:schemeClr>
                        </a:solidFill>
                        <a:ln w="9525">
                          <a:solidFill>
                            <a:schemeClr val="accent2"/>
                          </a:solidFill>
                          <a:miter lim="800000"/>
                          <a:headEnd/>
                          <a:tailEnd/>
                        </a:ln>
                      </wps:spPr>
                      <wps:txbx>
                        <w:txbxContent>
                          <w:p w14:paraId="28758A51" w14:textId="0BCC7CF3" w:rsidR="006F1D76" w:rsidRPr="00B852AA" w:rsidRDefault="006F1D76" w:rsidP="006F1D76">
                            <w:pPr>
                              <w:ind w:left="0" w:right="-78"/>
                              <w:rPr>
                                <w:rStyle w:val="Accentuation"/>
                              </w:rPr>
                            </w:pPr>
                            <w:r w:rsidRPr="006F1D76">
                              <w:rPr>
                                <w:noProof/>
                                <w:sz w:val="18"/>
                                <w:szCs w:val="18"/>
                              </w:rPr>
                              <w:drawing>
                                <wp:inline distT="0" distB="0" distL="0" distR="0" wp14:anchorId="2646AF05" wp14:editId="00B51C7A">
                                  <wp:extent cx="339832" cy="295275"/>
                                  <wp:effectExtent l="0" t="0" r="3175"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6F1D76">
                              <w:rPr>
                                <w:sz w:val="18"/>
                                <w:szCs w:val="18"/>
                              </w:rPr>
                              <w:t xml:space="preserve"> </w:t>
                            </w:r>
                            <w:r w:rsidRPr="00B852AA">
                              <w:rPr>
                                <w:rStyle w:val="Accentuation"/>
                              </w:rPr>
                              <w:t>L’association ne doit pas nécessairement réclamer une cotisation à ses membres. La cotisation représente un moyen de financer l’Asbl ou, en tout cas, de couvrir ses frais fixes (ex : frais de gestion/administration). Si l’association décide d’imposer une cotisation à ses membres, elle doit au minimum en préciser le montant maximum dans ses statuts</w:t>
                            </w:r>
                            <w:r w:rsidR="00B852AA" w:rsidRPr="00B852AA">
                              <w:rPr>
                                <w:rStyle w:val="Accentuation"/>
                              </w:rPr>
                              <w:t>.</w:t>
                            </w:r>
                          </w:p>
                          <w:p w14:paraId="119D3521" w14:textId="74CB2AFB" w:rsidR="00B852AA" w:rsidRPr="00B852AA" w:rsidRDefault="00B852AA" w:rsidP="00B852AA">
                            <w:pPr>
                              <w:ind w:left="0" w:right="-78"/>
                              <w:rPr>
                                <w:rStyle w:val="Accentuation"/>
                              </w:rPr>
                            </w:pPr>
                            <w:r w:rsidRPr="00B852AA">
                              <w:rPr>
                                <w:rStyle w:val="Accentuation"/>
                              </w:rPr>
                              <w:t>Veillez à préciser un montant théorique suffisamment élevé pour éviter une modification statutaire</w:t>
                            </w:r>
                            <w:r w:rsidR="009903D1">
                              <w:rPr>
                                <w:rStyle w:val="Accentuation"/>
                              </w:rPr>
                              <w:t xml:space="preserve">. </w:t>
                            </w:r>
                          </w:p>
                          <w:p w14:paraId="03467B5C" w14:textId="77777777" w:rsidR="00B852AA" w:rsidRPr="00B852AA" w:rsidRDefault="00B852AA" w:rsidP="006F1D76">
                            <w:pPr>
                              <w:ind w:left="0" w:right="-78"/>
                              <w:rPr>
                                <w:rFonts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B4C66" id="_x0000_s1040" type="#_x0000_t202" style="position:absolute;left:0;text-align:left;margin-left:7pt;margin-top:40.1pt;width:482.2pt;height:70.6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" fillcolor="#d4d4d6 [1304]" strokecolor="#006f90 [3205]">
                <v:textbox>
                  <w:txbxContent>
                    <w:p w14:paraId="28758A51" w14:textId="0BCC7CF3" w:rsidR="006F1D76" w:rsidRPr="00B852AA" w:rsidRDefault="006F1D76" w:rsidP="006F1D76">
                      <w:pPr>
                        <w:ind w:left="0" w:right="-78"/>
                        <w:rPr>
                          <w:rStyle w:val="Accentuation"/>
                        </w:rPr>
                      </w:pPr>
                      <w:r w:rsidRPr="006F1D76">
                        <w:rPr>
                          <w:noProof/>
                          <w:sz w:val="18"/>
                          <w:szCs w:val="18"/>
                        </w:rPr>
                        <w:drawing>
                          <wp:inline distT="0" distB="0" distL="0" distR="0" wp14:anchorId="2646AF05" wp14:editId="00B51C7A">
                            <wp:extent cx="339832" cy="295275"/>
                            <wp:effectExtent l="0" t="0" r="3175"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7">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6F1D76">
                        <w:rPr>
                          <w:sz w:val="18"/>
                          <w:szCs w:val="18"/>
                        </w:rPr>
                        <w:t xml:space="preserve"> </w:t>
                      </w:r>
                      <w:r w:rsidRPr="00B852AA">
                        <w:rPr>
                          <w:rStyle w:val="Accentuation"/>
                        </w:rPr>
                        <w:t>L’association ne doit pas nécessairement réclamer une cotisation à ses membres. La cotisation représente un moyen de financer l’Asbl ou, en tout cas, de couvrir ses frais fixes (ex : frais de gestion/administration). Si l’association décide d’imposer une cotisation à ses membres, elle doit au minimum en préciser le montant maximum dans ses statuts</w:t>
                      </w:r>
                      <w:r w:rsidR="00B852AA" w:rsidRPr="00B852AA">
                        <w:rPr>
                          <w:rStyle w:val="Accentuation"/>
                        </w:rPr>
                        <w:t>.</w:t>
                      </w:r>
                    </w:p>
                    <w:p w14:paraId="119D3521" w14:textId="74CB2AFB" w:rsidR="00B852AA" w:rsidRPr="00B852AA" w:rsidRDefault="00B852AA" w:rsidP="00B852AA">
                      <w:pPr>
                        <w:ind w:left="0" w:right="-78"/>
                        <w:rPr>
                          <w:rStyle w:val="Accentuation"/>
                        </w:rPr>
                      </w:pPr>
                      <w:r w:rsidRPr="00B852AA">
                        <w:rPr>
                          <w:rStyle w:val="Accentuation"/>
                        </w:rPr>
                        <w:t>Veillez à préciser un montant théorique suffisamment élevé pour éviter une modification statutaire</w:t>
                      </w:r>
                      <w:r w:rsidR="009903D1">
                        <w:rPr>
                          <w:rStyle w:val="Accentuation"/>
                        </w:rPr>
                        <w:t xml:space="preserve">. </w:t>
                      </w:r>
                    </w:p>
                    <w:p w14:paraId="03467B5C" w14:textId="77777777" w:rsidR="00B852AA" w:rsidRPr="00B852AA" w:rsidRDefault="00B852AA" w:rsidP="006F1D76">
                      <w:pPr>
                        <w:ind w:left="0" w:right="-78"/>
                        <w:rPr>
                          <w:rFonts w:cs="Arial"/>
                          <w:sz w:val="18"/>
                          <w:szCs w:val="18"/>
                        </w:rPr>
                      </w:pPr>
                    </w:p>
                  </w:txbxContent>
                </v:textbox>
                <w10:wrap type="topAndBottom"/>
              </v:shape>
            </w:pict>
          </mc:Fallback>
        </mc:AlternateContent>
      </w:r>
      <w:r w:rsidR="00DB04FF" w:rsidRPr="00CA4E75">
        <w:rPr>
          <w:color w:val="8DB63C" w:themeColor="accent1"/>
        </w:rPr>
        <w:t xml:space="preserve">Article 10 </w:t>
      </w:r>
      <w:r w:rsidR="00D603D8" w:rsidRPr="00CA4E75">
        <w:rPr>
          <w:color w:val="8DB63C" w:themeColor="accent1"/>
        </w:rPr>
        <w:t>–</w:t>
      </w:r>
      <w:r w:rsidR="00DB04FF" w:rsidRPr="00CA4E75">
        <w:rPr>
          <w:color w:val="8DB63C" w:themeColor="accent1"/>
        </w:rPr>
        <w:t xml:space="preserve"> </w:t>
      </w:r>
      <w:r w:rsidR="00D603D8" w:rsidRPr="00CA4E75">
        <w:rPr>
          <w:color w:val="8DB63C" w:themeColor="accent1"/>
        </w:rPr>
        <w:t>Cotisation des membres</w:t>
      </w:r>
      <w:r w:rsidR="006F1D76" w:rsidRPr="00CA4E75">
        <w:rPr>
          <w:color w:val="8DB63C" w:themeColor="accent1"/>
        </w:rPr>
        <w:t xml:space="preserve"> [OPTION]</w:t>
      </w:r>
      <w:bookmarkEnd w:id="38"/>
      <w:bookmarkEnd w:id="39"/>
    </w:p>
    <w:p w14:paraId="3C6603F6" w14:textId="04E70760" w:rsidR="00D603D8" w:rsidRPr="0046005A" w:rsidRDefault="00D603D8" w:rsidP="0063665C">
      <w:pPr>
        <w:ind w:left="142" w:right="0"/>
        <w:rPr>
          <w:rFonts w:cs="Arial"/>
        </w:rPr>
      </w:pPr>
    </w:p>
    <w:p w14:paraId="6D672C10" w14:textId="15FCEE0A" w:rsidR="00952DBB" w:rsidRPr="00CA4E75" w:rsidRDefault="00B00A0A" w:rsidP="0063665C">
      <w:pPr>
        <w:ind w:left="142" w:right="0"/>
        <w:rPr>
          <w:rFonts w:cs="Arial"/>
          <w:color w:val="8DB63C" w:themeColor="accent1"/>
        </w:rPr>
      </w:pPr>
      <w:r w:rsidRPr="00CA4E75">
        <w:rPr>
          <w:rFonts w:cs="Arial"/>
          <w:color w:val="8DB63C" w:themeColor="accent1"/>
        </w:rPr>
        <w:t>La cotisation représente une participation aux frais de fonctionnement et de gestion de la communauté d’énergie</w:t>
      </w:r>
      <w:r w:rsidR="00884D9C" w:rsidRPr="00CA4E75">
        <w:rPr>
          <w:rFonts w:cs="Arial"/>
          <w:color w:val="8DB63C" w:themeColor="accent1"/>
        </w:rPr>
        <w:t>.</w:t>
      </w:r>
    </w:p>
    <w:p w14:paraId="7E018B9E" w14:textId="77777777" w:rsidR="00E23A64" w:rsidRDefault="00E23A64" w:rsidP="0063665C">
      <w:pPr>
        <w:ind w:left="142" w:right="0"/>
        <w:rPr>
          <w:rFonts w:cs="Arial"/>
        </w:rPr>
      </w:pPr>
    </w:p>
    <w:p w14:paraId="73B7154F" w14:textId="769162CF" w:rsidR="00521DD6" w:rsidRDefault="00521DD6" w:rsidP="0063665C">
      <w:pPr>
        <w:ind w:left="142" w:right="0"/>
        <w:rPr>
          <w:rFonts w:cs="Arial"/>
        </w:rPr>
      </w:pPr>
      <w:r w:rsidRPr="0046005A">
        <w:rPr>
          <w:rFonts w:cs="Arial"/>
        </w:rPr>
        <w:t xml:space="preserve">Les membres </w:t>
      </w:r>
      <w:r w:rsidRPr="006B3BAC">
        <w:rPr>
          <w:rFonts w:cs="Arial"/>
          <w:highlight w:val="lightGray"/>
        </w:rPr>
        <w:t>effectifs et</w:t>
      </w:r>
      <w:r w:rsidR="00CD66FD">
        <w:rPr>
          <w:rFonts w:cs="Arial"/>
          <w:highlight w:val="lightGray"/>
        </w:rPr>
        <w:t>/ou</w:t>
      </w:r>
      <w:r w:rsidRPr="006B3BAC">
        <w:rPr>
          <w:rFonts w:cs="Arial"/>
          <w:highlight w:val="lightGray"/>
        </w:rPr>
        <w:t xml:space="preserve"> adhérents</w:t>
      </w:r>
      <w:r w:rsidRPr="0046005A">
        <w:rPr>
          <w:rFonts w:cs="Arial"/>
        </w:rPr>
        <w:t xml:space="preserve"> sont assujettis au paiement </w:t>
      </w:r>
      <w:r w:rsidRPr="0046005A">
        <w:rPr>
          <w:rFonts w:cs="Arial"/>
          <w:highlight w:val="lightGray"/>
        </w:rPr>
        <w:t>d’un</w:t>
      </w:r>
      <w:r w:rsidR="00174BC5">
        <w:rPr>
          <w:rFonts w:cs="Arial"/>
          <w:highlight w:val="lightGray"/>
        </w:rPr>
        <w:t>e</w:t>
      </w:r>
      <w:r w:rsidRPr="0046005A">
        <w:rPr>
          <w:rFonts w:cs="Arial"/>
          <w:highlight w:val="lightGray"/>
        </w:rPr>
        <w:t xml:space="preserve"> cotisation </w:t>
      </w:r>
      <w:r w:rsidR="00CD66FD">
        <w:rPr>
          <w:rFonts w:cs="Arial"/>
          <w:highlight w:val="lightGray"/>
        </w:rPr>
        <w:t>unique</w:t>
      </w:r>
      <w:r w:rsidR="00174BC5">
        <w:rPr>
          <w:rFonts w:cs="Arial"/>
          <w:highlight w:val="lightGray"/>
        </w:rPr>
        <w:t>/</w:t>
      </w:r>
      <w:r w:rsidRPr="0046005A">
        <w:rPr>
          <w:rFonts w:cs="Arial"/>
          <w:highlight w:val="lightGray"/>
        </w:rPr>
        <w:t>annuelle.</w:t>
      </w:r>
      <w:r w:rsidRPr="0046005A">
        <w:rPr>
          <w:rFonts w:cs="Arial"/>
        </w:rPr>
        <w:t xml:space="preserve"> Ce montant est fixé par l’assemblée générale pour l’exercice suivant, dans la limite des maximas définis ci-après. </w:t>
      </w:r>
    </w:p>
    <w:p w14:paraId="62AACF42" w14:textId="77777777" w:rsidR="002823AB" w:rsidRPr="00174BC5" w:rsidRDefault="002823AB" w:rsidP="0063665C">
      <w:pPr>
        <w:ind w:left="142" w:right="0"/>
        <w:rPr>
          <w:rFonts w:cs="Arial"/>
          <w:sz w:val="18"/>
          <w:szCs w:val="18"/>
        </w:rPr>
      </w:pPr>
    </w:p>
    <w:p w14:paraId="51FA98F2" w14:textId="6C9CB0AE" w:rsidR="00521DD6" w:rsidRPr="0046005A" w:rsidRDefault="00521DD6" w:rsidP="0063665C">
      <w:pPr>
        <w:ind w:left="142" w:right="0"/>
        <w:rPr>
          <w:rFonts w:cs="Arial"/>
          <w:highlight w:val="green"/>
        </w:rPr>
      </w:pPr>
      <w:r w:rsidRPr="006F1D76">
        <w:rPr>
          <w:rFonts w:cs="Arial"/>
          <w:color w:val="C00000"/>
        </w:rPr>
        <w:t xml:space="preserve">La cotisation </w:t>
      </w:r>
      <w:r w:rsidRPr="006F1D76">
        <w:rPr>
          <w:rFonts w:cs="Arial"/>
          <w:color w:val="C00000"/>
          <w:highlight w:val="lightGray"/>
        </w:rPr>
        <w:t>annuelle/unique</w:t>
      </w:r>
      <w:r w:rsidRPr="006F1D76">
        <w:rPr>
          <w:rFonts w:cs="Arial"/>
          <w:color w:val="C00000"/>
        </w:rPr>
        <w:t xml:space="preserve"> des membres </w:t>
      </w:r>
      <w:r w:rsidRPr="006F1D76">
        <w:rPr>
          <w:rFonts w:cs="Arial"/>
          <w:color w:val="C00000"/>
          <w:highlight w:val="lightGray"/>
        </w:rPr>
        <w:t>effectifs/adhérents</w:t>
      </w:r>
      <w:r w:rsidRPr="006F1D76">
        <w:rPr>
          <w:rFonts w:cs="Arial"/>
          <w:color w:val="C00000"/>
        </w:rPr>
        <w:t xml:space="preserve"> sera au maximum de </w:t>
      </w:r>
      <w:r w:rsidRPr="006F1D76">
        <w:rPr>
          <w:rFonts w:eastAsia="Lato" w:cs="Arial"/>
          <w:color w:val="C00000"/>
          <w:highlight w:val="lightGray"/>
        </w:rPr>
        <w:t>[montant maximum de la cotisation]</w:t>
      </w:r>
      <w:r w:rsidRPr="006F1D76">
        <w:rPr>
          <w:rFonts w:cs="Arial"/>
          <w:color w:val="C00000"/>
        </w:rPr>
        <w:t xml:space="preserve"> euros</w:t>
      </w:r>
      <w:r w:rsidRPr="0046005A">
        <w:rPr>
          <w:rFonts w:cs="Arial"/>
          <w:color w:val="FF0000"/>
        </w:rPr>
        <w:t xml:space="preserve">. </w:t>
      </w:r>
    </w:p>
    <w:p w14:paraId="15CA5262" w14:textId="77777777" w:rsidR="00521DD6" w:rsidRPr="0046005A" w:rsidRDefault="00521DD6" w:rsidP="0063665C">
      <w:pPr>
        <w:ind w:left="142" w:right="0"/>
        <w:rPr>
          <w:rFonts w:cs="Arial"/>
          <w:highlight w:val="green"/>
        </w:rPr>
      </w:pPr>
    </w:p>
    <w:p w14:paraId="13E3EB10" w14:textId="262CD3E9" w:rsidR="00DE5C53" w:rsidRDefault="00521DD6" w:rsidP="0063665C">
      <w:pPr>
        <w:ind w:left="142" w:right="0"/>
        <w:rPr>
          <w:rFonts w:cs="Arial"/>
        </w:rPr>
      </w:pPr>
      <w:r w:rsidRPr="00CA4E75">
        <w:rPr>
          <w:rFonts w:cs="Arial"/>
          <w:color w:val="8DB63C" w:themeColor="accent1"/>
        </w:rPr>
        <w:t xml:space="preserve">Ce(s) montant(s) est(sont) indexé(s) sur </w:t>
      </w:r>
      <w:r w:rsidRPr="00CA4E75">
        <w:rPr>
          <w:rFonts w:cs="Arial"/>
          <w:color w:val="8DB63C" w:themeColor="accent1"/>
          <w:highlight w:val="lightGray"/>
        </w:rPr>
        <w:t>l’indice des prix à la consommation/autre,</w:t>
      </w:r>
      <w:r w:rsidRPr="00CA4E75">
        <w:rPr>
          <w:rFonts w:cs="Arial"/>
          <w:color w:val="8DB63C" w:themeColor="accent1"/>
        </w:rPr>
        <w:t xml:space="preserve"> en prenant pour base celui du mois de l’adoption des présents statuts</w:t>
      </w:r>
      <w:r w:rsidRPr="006F1D76">
        <w:rPr>
          <w:rFonts w:cs="Arial"/>
          <w:color w:val="006F90" w:themeColor="accent2"/>
        </w:rPr>
        <w:t xml:space="preserve">. </w:t>
      </w:r>
    </w:p>
    <w:p w14:paraId="535466CA" w14:textId="77777777" w:rsidR="00A52694" w:rsidRDefault="00A52694" w:rsidP="0063665C">
      <w:pPr>
        <w:ind w:left="142" w:right="0"/>
        <w:rPr>
          <w:rFonts w:cs="Arial"/>
        </w:rPr>
      </w:pPr>
    </w:p>
    <w:p w14:paraId="22C42360" w14:textId="07078281" w:rsidR="00A52694" w:rsidRPr="0046005A" w:rsidRDefault="00A52694" w:rsidP="0063665C">
      <w:pPr>
        <w:ind w:left="142" w:right="0"/>
        <w:rPr>
          <w:rFonts w:cs="Arial"/>
        </w:rPr>
      </w:pPr>
      <w:r>
        <w:rPr>
          <w:rFonts w:cs="Arial"/>
        </w:rPr>
        <w:t xml:space="preserve">Les membres sortants ne récupèrent pas les cotisations qui ont été versées à l’association. </w:t>
      </w:r>
    </w:p>
    <w:p w14:paraId="7334B4A5" w14:textId="64B1FE7B" w:rsidR="00E17CAA" w:rsidRPr="0046005A" w:rsidRDefault="00E17CAA" w:rsidP="0063665C">
      <w:pPr>
        <w:pStyle w:val="Titre2"/>
        <w:ind w:left="142" w:right="0"/>
      </w:pPr>
      <w:bookmarkStart w:id="40" w:name="_Toc121212845"/>
      <w:bookmarkStart w:id="41" w:name="_Toc149654741"/>
      <w:r w:rsidRPr="0046005A">
        <w:t>Article 11 – Registre des membres</w:t>
      </w:r>
      <w:bookmarkEnd w:id="40"/>
      <w:bookmarkEnd w:id="41"/>
    </w:p>
    <w:p w14:paraId="6561F87D" w14:textId="77777777" w:rsidR="00E17CAA" w:rsidRPr="0046005A" w:rsidRDefault="00E17CAA" w:rsidP="0063665C">
      <w:pPr>
        <w:ind w:left="142" w:right="0"/>
        <w:rPr>
          <w:rFonts w:cs="Arial"/>
        </w:rPr>
      </w:pPr>
    </w:p>
    <w:p w14:paraId="059416F1" w14:textId="257736AB" w:rsidR="006C0D01" w:rsidRPr="0046005A" w:rsidRDefault="006C0D01" w:rsidP="0063665C">
      <w:pPr>
        <w:ind w:left="142" w:right="0"/>
        <w:rPr>
          <w:rFonts w:cs="Arial"/>
        </w:rPr>
      </w:pPr>
      <w:r w:rsidRPr="0046005A">
        <w:rPr>
          <w:rFonts w:cs="Arial"/>
        </w:rPr>
        <w:t xml:space="preserve">L’organe d’administration tient au siège de l'association un registre des membres, conformément aux dispositions du règlement général pour la protection des données personnelles. Ce registre reprend les nom, prénom et domicile des membres, ou lorsqu'il s'agit d'une personne morale, la dénomination sociale, la forme juridique, le numéro d’entreprise et l'adresse du siège social. </w:t>
      </w:r>
      <w:r w:rsidR="00C862B4" w:rsidRPr="0046005A">
        <w:rPr>
          <w:rFonts w:cs="Arial"/>
        </w:rPr>
        <w:t>Le registre</w:t>
      </w:r>
      <w:r w:rsidRPr="0046005A">
        <w:rPr>
          <w:rFonts w:cs="Arial"/>
        </w:rPr>
        <w:t xml:space="preserve"> peut être tenu sous forme électronique. </w:t>
      </w:r>
    </w:p>
    <w:p w14:paraId="1D40BD59" w14:textId="77777777" w:rsidR="006C0D01" w:rsidRPr="0046005A" w:rsidRDefault="006C0D01" w:rsidP="0063665C">
      <w:pPr>
        <w:ind w:left="142" w:right="0"/>
        <w:rPr>
          <w:rFonts w:cs="Arial"/>
        </w:rPr>
      </w:pPr>
    </w:p>
    <w:p w14:paraId="57ACAFBC" w14:textId="77777777" w:rsidR="006C0D01" w:rsidRPr="0046005A" w:rsidRDefault="006C0D01" w:rsidP="0063665C">
      <w:pPr>
        <w:ind w:left="142" w:right="0"/>
        <w:rPr>
          <w:rFonts w:cs="Arial"/>
        </w:rPr>
      </w:pPr>
      <w:r w:rsidRPr="0046005A">
        <w:rPr>
          <w:rFonts w:cs="Arial"/>
        </w:rPr>
        <w:t>Toutes les décisions d'admission, de démission ou d'exclusion des membres sont inscrites dans le registre par les soins de l’organe d’administration endéans les 8 jours de la connaissance qu’il a eue de la décision.</w:t>
      </w:r>
    </w:p>
    <w:p w14:paraId="16DEA62D" w14:textId="77777777" w:rsidR="006C0D01" w:rsidRPr="0046005A" w:rsidRDefault="006C0D01" w:rsidP="0063665C">
      <w:pPr>
        <w:ind w:left="142" w:right="0"/>
        <w:rPr>
          <w:rFonts w:cs="Arial"/>
        </w:rPr>
      </w:pPr>
    </w:p>
    <w:p w14:paraId="7699CEE2" w14:textId="4C56B7EB" w:rsidR="006C0D01" w:rsidRPr="0046005A" w:rsidRDefault="006C0D01" w:rsidP="0063665C">
      <w:pPr>
        <w:ind w:left="142" w:right="0"/>
        <w:rPr>
          <w:rFonts w:cs="Arial"/>
        </w:rPr>
      </w:pPr>
      <w:r w:rsidRPr="0046005A">
        <w:rPr>
          <w:rFonts w:cs="Arial"/>
        </w:rPr>
        <w:t xml:space="preserve">Sur demande adressée à l’organe d’administration, les </w:t>
      </w:r>
      <w:r w:rsidRPr="0009426F">
        <w:rPr>
          <w:rFonts w:cs="Arial"/>
          <w:highlight w:val="lightGray"/>
        </w:rPr>
        <w:t>membres</w:t>
      </w:r>
      <w:r w:rsidR="0009426F" w:rsidRPr="0009426F">
        <w:rPr>
          <w:rFonts w:cs="Arial"/>
          <w:highlight w:val="lightGray"/>
        </w:rPr>
        <w:t>/membres</w:t>
      </w:r>
      <w:r w:rsidRPr="0009426F">
        <w:rPr>
          <w:rFonts w:cs="Arial"/>
          <w:highlight w:val="lightGray"/>
        </w:rPr>
        <w:t xml:space="preserve"> effectifs</w:t>
      </w:r>
      <w:r w:rsidRPr="0046005A">
        <w:rPr>
          <w:rFonts w:cs="Arial"/>
        </w:rPr>
        <w:t xml:space="preserve"> peuvent consulter</w:t>
      </w:r>
      <w:r w:rsidR="00410BCE" w:rsidRPr="0046005A">
        <w:rPr>
          <w:rFonts w:cs="Arial"/>
        </w:rPr>
        <w:t xml:space="preserve"> sur place ou demander une communication des</w:t>
      </w:r>
      <w:r w:rsidRPr="0046005A">
        <w:rPr>
          <w:rFonts w:cs="Arial"/>
        </w:rPr>
        <w:t xml:space="preserve"> informations qui les concernent dans le registre des membres conservé au siège de l’association. </w:t>
      </w:r>
    </w:p>
    <w:p w14:paraId="1ED33DD8" w14:textId="77777777" w:rsidR="00E17CAA" w:rsidRPr="0046005A" w:rsidRDefault="00E17CAA" w:rsidP="0063665C">
      <w:pPr>
        <w:ind w:left="142" w:right="0"/>
        <w:rPr>
          <w:rFonts w:cs="Arial"/>
        </w:rPr>
      </w:pPr>
    </w:p>
    <w:p w14:paraId="1B5248E7" w14:textId="77777777" w:rsidR="005965FC" w:rsidRDefault="005965FC">
      <w:pPr>
        <w:ind w:left="0" w:right="0"/>
        <w:jc w:val="left"/>
        <w:rPr>
          <w:b/>
          <w:caps/>
          <w:color w:val="006F90"/>
          <w:sz w:val="32"/>
          <w:szCs w:val="24"/>
        </w:rPr>
      </w:pPr>
      <w:bookmarkStart w:id="42" w:name="_Toc121212846"/>
      <w:r>
        <w:br w:type="page"/>
      </w:r>
    </w:p>
    <w:p w14:paraId="0CD2B091" w14:textId="1CF5C34E" w:rsidR="00410BCE" w:rsidRPr="0046005A" w:rsidRDefault="00E309BF" w:rsidP="004D1026">
      <w:pPr>
        <w:pStyle w:val="Titre1"/>
      </w:pPr>
      <w:bookmarkStart w:id="43" w:name="_Toc149654742"/>
      <w:r w:rsidRPr="0046005A">
        <w:lastRenderedPageBreak/>
        <w:t>Titre 3 – De l’assemblée générale</w:t>
      </w:r>
      <w:bookmarkEnd w:id="42"/>
      <w:bookmarkEnd w:id="43"/>
    </w:p>
    <w:p w14:paraId="7659111B" w14:textId="0FB8FA08" w:rsidR="00E309BF" w:rsidRPr="0046005A" w:rsidRDefault="00DC296A" w:rsidP="0063665C">
      <w:pPr>
        <w:pStyle w:val="Titre2"/>
        <w:ind w:left="142" w:right="0"/>
      </w:pPr>
      <w:bookmarkStart w:id="44" w:name="_Toc121212847"/>
      <w:bookmarkStart w:id="45" w:name="_Toc149654743"/>
      <w:r w:rsidRPr="0046005A">
        <w:t xml:space="preserve">Article 12 </w:t>
      </w:r>
      <w:r w:rsidR="00433CDA" w:rsidRPr="0046005A">
        <w:t>–</w:t>
      </w:r>
      <w:r w:rsidRPr="0046005A">
        <w:t xml:space="preserve"> </w:t>
      </w:r>
      <w:r w:rsidR="00433CDA" w:rsidRPr="0046005A">
        <w:t>Composition de l’assemblée générale</w:t>
      </w:r>
      <w:bookmarkEnd w:id="44"/>
      <w:bookmarkEnd w:id="45"/>
    </w:p>
    <w:p w14:paraId="180E8944" w14:textId="77777777" w:rsidR="00433CDA" w:rsidRPr="0046005A" w:rsidRDefault="00433CDA" w:rsidP="0063665C">
      <w:pPr>
        <w:ind w:left="142" w:right="0"/>
        <w:rPr>
          <w:rFonts w:cs="Arial"/>
        </w:rPr>
      </w:pPr>
    </w:p>
    <w:p w14:paraId="2D20C2DC" w14:textId="65A977C9" w:rsidR="005340D7" w:rsidRPr="00CA4E75" w:rsidRDefault="005340D7" w:rsidP="0063665C">
      <w:pPr>
        <w:pBdr>
          <w:top w:val="nil"/>
          <w:left w:val="nil"/>
          <w:bottom w:val="nil"/>
          <w:right w:val="nil"/>
          <w:between w:val="nil"/>
        </w:pBdr>
        <w:tabs>
          <w:tab w:val="left" w:pos="5940"/>
        </w:tabs>
        <w:ind w:left="142" w:right="0"/>
        <w:rPr>
          <w:rFonts w:cs="Arial"/>
          <w:color w:val="8DB63C" w:themeColor="accent1"/>
        </w:rPr>
      </w:pPr>
      <w:r w:rsidRPr="0046005A">
        <w:rPr>
          <w:rFonts w:cs="Arial"/>
        </w:rPr>
        <w:t xml:space="preserve">L'assemblée générale se compose de tous les membres effectifs. Les membres effectifs peuvent se faire représenter par procuration écrite, datée et signée donnée à un autre membre effectif. </w:t>
      </w:r>
      <w:r w:rsidRPr="00CA4E75">
        <w:rPr>
          <w:rFonts w:cs="Arial"/>
          <w:color w:val="8DB63C" w:themeColor="accent1"/>
        </w:rPr>
        <w:t xml:space="preserve">Aucun membre effectif ne peut être porteur de plus </w:t>
      </w:r>
      <w:r w:rsidRPr="00CA4E75">
        <w:rPr>
          <w:rFonts w:cs="Arial"/>
          <w:color w:val="8DB63C" w:themeColor="accent1"/>
          <w:highlight w:val="lightGray"/>
        </w:rPr>
        <w:t>d</w:t>
      </w:r>
      <w:r w:rsidR="00AF6F42" w:rsidRPr="00CA4E75">
        <w:rPr>
          <w:rFonts w:cs="Arial"/>
          <w:color w:val="8DB63C" w:themeColor="accent1"/>
          <w:highlight w:val="lightGray"/>
        </w:rPr>
        <w:t>’une/</w:t>
      </w:r>
      <w:r w:rsidRPr="00CA4E75">
        <w:rPr>
          <w:rFonts w:cs="Arial"/>
          <w:color w:val="8DB63C" w:themeColor="accent1"/>
          <w:highlight w:val="lightGray"/>
        </w:rPr>
        <w:t>deux</w:t>
      </w:r>
      <w:r w:rsidR="00AF6F42" w:rsidRPr="00CA4E75">
        <w:rPr>
          <w:rFonts w:cs="Arial"/>
          <w:color w:val="8DB63C" w:themeColor="accent1"/>
          <w:highlight w:val="lightGray"/>
        </w:rPr>
        <w:t>/autre</w:t>
      </w:r>
      <w:r w:rsidRPr="00CA4E75">
        <w:rPr>
          <w:rFonts w:cs="Arial"/>
          <w:color w:val="8DB63C" w:themeColor="accent1"/>
        </w:rPr>
        <w:t xml:space="preserve"> procuration(s). </w:t>
      </w:r>
    </w:p>
    <w:p w14:paraId="5CE041DE" w14:textId="77777777" w:rsidR="005340D7" w:rsidRPr="00CA4E75" w:rsidRDefault="005340D7" w:rsidP="0063665C">
      <w:pPr>
        <w:ind w:left="142" w:right="0"/>
        <w:rPr>
          <w:rFonts w:cs="Arial"/>
          <w:color w:val="8DB63C" w:themeColor="accent1"/>
        </w:rPr>
      </w:pPr>
    </w:p>
    <w:p w14:paraId="224BDA96" w14:textId="31653D00" w:rsidR="005340D7" w:rsidRPr="00CA4E75" w:rsidRDefault="005340D7" w:rsidP="0063665C">
      <w:pPr>
        <w:ind w:left="142" w:right="0"/>
        <w:rPr>
          <w:rFonts w:cs="Arial"/>
          <w:color w:val="8DB63C" w:themeColor="accent1"/>
        </w:rPr>
      </w:pPr>
      <w:r w:rsidRPr="00CA4E75">
        <w:rPr>
          <w:rFonts w:cs="Arial"/>
          <w:color w:val="8DB63C" w:themeColor="accent1"/>
        </w:rPr>
        <w:t xml:space="preserve">Les membres adhérents sont invités aux </w:t>
      </w:r>
      <w:r w:rsidRPr="00CA4E75">
        <w:rPr>
          <w:rFonts w:cs="Arial"/>
          <w:color w:val="8DB63C" w:themeColor="accent1"/>
          <w:highlight w:val="lightGray"/>
        </w:rPr>
        <w:t>assemblées générales</w:t>
      </w:r>
      <w:r w:rsidR="00936898" w:rsidRPr="00CA4E75">
        <w:rPr>
          <w:rFonts w:cs="Arial"/>
          <w:color w:val="8DB63C" w:themeColor="accent1"/>
          <w:highlight w:val="lightGray"/>
        </w:rPr>
        <w:t>/ordinaires</w:t>
      </w:r>
      <w:r w:rsidRPr="00CA4E75">
        <w:rPr>
          <w:rFonts w:cs="Arial"/>
          <w:color w:val="8DB63C" w:themeColor="accent1"/>
        </w:rPr>
        <w:t xml:space="preserve"> et y disposent d’une voix consultative.</w:t>
      </w:r>
      <w:r w:rsidR="003B1193" w:rsidRPr="00CA4E75">
        <w:rPr>
          <w:rFonts w:cs="Arial"/>
          <w:color w:val="8DB63C" w:themeColor="accent1"/>
        </w:rPr>
        <w:t xml:space="preserve"> Ils ne disposent pas du droit de vote. </w:t>
      </w:r>
    </w:p>
    <w:p w14:paraId="23B2953B" w14:textId="77777777" w:rsidR="003B1193" w:rsidRPr="0046005A" w:rsidRDefault="003B1193" w:rsidP="0063665C">
      <w:pPr>
        <w:ind w:left="142" w:right="0"/>
        <w:rPr>
          <w:rFonts w:cs="Arial"/>
        </w:rPr>
      </w:pPr>
    </w:p>
    <w:p w14:paraId="341D7D1D" w14:textId="66DE84B0" w:rsidR="003B1193" w:rsidRPr="0046005A" w:rsidRDefault="00BD1242" w:rsidP="0063665C">
      <w:pPr>
        <w:ind w:left="142" w:right="0"/>
        <w:rPr>
          <w:rFonts w:cs="Arial"/>
        </w:rPr>
      </w:pPr>
      <w:r w:rsidRPr="0046005A">
        <w:rPr>
          <w:rFonts w:cs="Arial"/>
        </w:rPr>
        <w:t>L’assemblée générale est présidée par le président de l’organe d’administration. </w:t>
      </w:r>
    </w:p>
    <w:p w14:paraId="540F9132" w14:textId="77777777" w:rsidR="00BD1242" w:rsidRPr="0046005A" w:rsidRDefault="00BD1242" w:rsidP="0063665C">
      <w:pPr>
        <w:ind w:left="142" w:right="0"/>
        <w:rPr>
          <w:rFonts w:cs="Arial"/>
        </w:rPr>
      </w:pPr>
    </w:p>
    <w:p w14:paraId="25002668" w14:textId="4DEDB28B" w:rsidR="00BD1242" w:rsidRPr="0046005A" w:rsidRDefault="00472846" w:rsidP="0063665C">
      <w:pPr>
        <w:pStyle w:val="Titre2"/>
        <w:ind w:left="142" w:right="0"/>
      </w:pPr>
      <w:bookmarkStart w:id="46" w:name="_Toc121212848"/>
      <w:bookmarkStart w:id="47" w:name="_Toc149654744"/>
      <w:r w:rsidRPr="0046005A">
        <w:t>Article 13 – Compétences de l’assemblée générale</w:t>
      </w:r>
      <w:bookmarkEnd w:id="46"/>
      <w:bookmarkEnd w:id="47"/>
    </w:p>
    <w:p w14:paraId="24168051" w14:textId="77777777" w:rsidR="00472846" w:rsidRPr="0046005A" w:rsidRDefault="00472846" w:rsidP="0063665C">
      <w:pPr>
        <w:ind w:left="142" w:right="0"/>
        <w:rPr>
          <w:rFonts w:cs="Arial"/>
        </w:rPr>
      </w:pPr>
    </w:p>
    <w:p w14:paraId="77550CC1" w14:textId="5DF4F99F" w:rsidR="003323FA" w:rsidRPr="004B0E92" w:rsidRDefault="003323FA" w:rsidP="0063665C">
      <w:pPr>
        <w:ind w:left="142" w:right="0"/>
        <w:rPr>
          <w:rFonts w:cs="Arial"/>
          <w:color w:val="C00000"/>
        </w:rPr>
      </w:pPr>
      <w:r w:rsidRPr="004B0E92">
        <w:rPr>
          <w:rFonts w:cs="Arial"/>
          <w:color w:val="C00000"/>
        </w:rPr>
        <w:t xml:space="preserve">L'assemblée générale dispose des pouvoirs qui lui sont expressément reconnus par la </w:t>
      </w:r>
      <w:r w:rsidR="00F413B0" w:rsidRPr="004B0E92">
        <w:rPr>
          <w:rFonts w:cs="Arial"/>
          <w:color w:val="C00000"/>
        </w:rPr>
        <w:t>L</w:t>
      </w:r>
      <w:r w:rsidRPr="004B0E92">
        <w:rPr>
          <w:rFonts w:cs="Arial"/>
          <w:color w:val="C00000"/>
        </w:rPr>
        <w:t xml:space="preserve">oi ou les présents statuts. </w:t>
      </w:r>
    </w:p>
    <w:p w14:paraId="14D7348A" w14:textId="77777777" w:rsidR="003323FA" w:rsidRPr="0046005A" w:rsidRDefault="003323FA" w:rsidP="0063665C">
      <w:pPr>
        <w:ind w:left="142" w:right="0"/>
        <w:rPr>
          <w:rFonts w:cs="Arial"/>
        </w:rPr>
      </w:pPr>
    </w:p>
    <w:p w14:paraId="1F073F51" w14:textId="5B6AA097" w:rsidR="003323FA" w:rsidRPr="0046005A" w:rsidRDefault="003323FA" w:rsidP="0063665C">
      <w:pPr>
        <w:ind w:left="142" w:right="0"/>
        <w:rPr>
          <w:rFonts w:cs="Arial"/>
        </w:rPr>
      </w:pPr>
      <w:r w:rsidRPr="0046005A">
        <w:rPr>
          <w:rFonts w:cs="Arial"/>
        </w:rPr>
        <w:t xml:space="preserve">Sont notamment réservées à sa compétence, selon les prescriptions légales et statutaires : </w:t>
      </w:r>
    </w:p>
    <w:p w14:paraId="7414CE34" w14:textId="5E9D5AC0" w:rsidR="003323FA" w:rsidRPr="0046005A" w:rsidRDefault="003323FA" w:rsidP="004B0E92">
      <w:pPr>
        <w:pStyle w:val="Paragraphedeliste"/>
        <w:numPr>
          <w:ilvl w:val="0"/>
          <w:numId w:val="5"/>
        </w:numPr>
        <w:ind w:left="567" w:right="0" w:hanging="425"/>
        <w:rPr>
          <w:rFonts w:cs="Arial"/>
        </w:rPr>
      </w:pPr>
      <w:r w:rsidRPr="0046005A">
        <w:rPr>
          <w:rFonts w:cs="Arial"/>
        </w:rPr>
        <w:t>La nomination et la révocation des administrateurs</w:t>
      </w:r>
      <w:r w:rsidR="00A53BF0" w:rsidRPr="0046005A">
        <w:rPr>
          <w:rFonts w:cs="Arial"/>
        </w:rPr>
        <w:t xml:space="preserve"> </w:t>
      </w:r>
      <w:r w:rsidR="00A53BF0" w:rsidRPr="00CA4E75">
        <w:rPr>
          <w:rFonts w:cs="Arial"/>
          <w:color w:val="8DB63C" w:themeColor="accent1"/>
        </w:rPr>
        <w:t>et vérificateur aux comptes</w:t>
      </w:r>
      <w:r w:rsidRPr="00CA4E75">
        <w:rPr>
          <w:rFonts w:cs="Arial"/>
          <w:color w:val="8DB63C" w:themeColor="accent1"/>
        </w:rPr>
        <w:t xml:space="preserve"> ainsi que</w:t>
      </w:r>
      <w:r w:rsidR="0042620B" w:rsidRPr="00CA4E75">
        <w:rPr>
          <w:rFonts w:cs="Arial"/>
          <w:color w:val="8DB63C" w:themeColor="accent1"/>
        </w:rPr>
        <w:t>, le cas échéant,</w:t>
      </w:r>
      <w:r w:rsidRPr="00CA4E75">
        <w:rPr>
          <w:rFonts w:cs="Arial"/>
          <w:color w:val="8DB63C" w:themeColor="accent1"/>
        </w:rPr>
        <w:t xml:space="preserve"> le montant de leur rémunération </w:t>
      </w:r>
      <w:r w:rsidRPr="0046005A">
        <w:rPr>
          <w:rFonts w:cs="Arial"/>
        </w:rPr>
        <w:t>;</w:t>
      </w:r>
    </w:p>
    <w:p w14:paraId="1DF62338" w14:textId="5636C0E0" w:rsidR="00631469" w:rsidRPr="0046005A" w:rsidRDefault="00631469" w:rsidP="004B0E92">
      <w:pPr>
        <w:pStyle w:val="Paragraphedeliste"/>
        <w:numPr>
          <w:ilvl w:val="0"/>
          <w:numId w:val="5"/>
        </w:numPr>
        <w:ind w:left="567" w:right="0" w:hanging="425"/>
        <w:rPr>
          <w:rFonts w:cs="Arial"/>
        </w:rPr>
      </w:pPr>
      <w:r w:rsidRPr="0046005A">
        <w:rPr>
          <w:rFonts w:cs="Arial"/>
        </w:rPr>
        <w:t>La nomination et la révocation des membres de l’organe d’administration de l’association ;</w:t>
      </w:r>
    </w:p>
    <w:p w14:paraId="3A3D26B1" w14:textId="7AD65D7D" w:rsidR="003323FA" w:rsidRPr="0046005A" w:rsidRDefault="003323FA" w:rsidP="004B0E92">
      <w:pPr>
        <w:pStyle w:val="Paragraphedeliste"/>
        <w:numPr>
          <w:ilvl w:val="0"/>
          <w:numId w:val="5"/>
        </w:numPr>
        <w:ind w:left="567" w:right="0" w:hanging="425"/>
        <w:rPr>
          <w:rFonts w:cs="Arial"/>
        </w:rPr>
      </w:pPr>
      <w:r w:rsidRPr="0046005A">
        <w:rPr>
          <w:rFonts w:cs="Arial"/>
        </w:rPr>
        <w:t>La décharge à octroyer aux administrateurs, ou l’</w:t>
      </w:r>
      <w:proofErr w:type="spellStart"/>
      <w:r w:rsidRPr="0046005A">
        <w:rPr>
          <w:rFonts w:cs="Arial"/>
        </w:rPr>
        <w:t>intentement</w:t>
      </w:r>
      <w:proofErr w:type="spellEnd"/>
      <w:r w:rsidRPr="0046005A">
        <w:rPr>
          <w:rFonts w:cs="Arial"/>
        </w:rPr>
        <w:t xml:space="preserve"> d’une action en responsabilité contre eux ;</w:t>
      </w:r>
    </w:p>
    <w:p w14:paraId="57021BEE" w14:textId="3D3A7AC1" w:rsidR="003323FA" w:rsidRPr="0046005A" w:rsidRDefault="003323FA" w:rsidP="004B0E92">
      <w:pPr>
        <w:pStyle w:val="Paragraphedeliste"/>
        <w:numPr>
          <w:ilvl w:val="0"/>
          <w:numId w:val="5"/>
        </w:numPr>
        <w:ind w:left="567" w:right="0" w:hanging="425"/>
        <w:rPr>
          <w:rFonts w:cs="Arial"/>
        </w:rPr>
      </w:pPr>
      <w:r w:rsidRPr="0046005A">
        <w:rPr>
          <w:rFonts w:cs="Arial"/>
        </w:rPr>
        <w:t xml:space="preserve">L'approbation des budgets et des comptes, </w:t>
      </w:r>
      <w:r w:rsidRPr="00CA4E75">
        <w:rPr>
          <w:rFonts w:cs="Arial"/>
          <w:color w:val="8DB63C" w:themeColor="accent1"/>
        </w:rPr>
        <w:t>ainsi que la fixation des cotisations</w:t>
      </w:r>
      <w:r w:rsidR="00B377E7" w:rsidRPr="00CA4E75">
        <w:rPr>
          <w:rFonts w:cs="Arial"/>
          <w:color w:val="8DB63C" w:themeColor="accent1"/>
        </w:rPr>
        <w:t xml:space="preserve"> </w:t>
      </w:r>
      <w:r w:rsidRPr="0046005A">
        <w:rPr>
          <w:rFonts w:cs="Arial"/>
        </w:rPr>
        <w:t>;</w:t>
      </w:r>
    </w:p>
    <w:p w14:paraId="06F66C2E" w14:textId="0DB152C8" w:rsidR="003323FA" w:rsidRPr="0046005A" w:rsidRDefault="003323FA" w:rsidP="004B0E92">
      <w:pPr>
        <w:pStyle w:val="Paragraphedeliste"/>
        <w:numPr>
          <w:ilvl w:val="0"/>
          <w:numId w:val="5"/>
        </w:numPr>
        <w:ind w:left="567" w:right="0" w:hanging="425"/>
        <w:rPr>
          <w:rFonts w:cs="Arial"/>
        </w:rPr>
      </w:pPr>
      <w:r w:rsidRPr="0046005A">
        <w:rPr>
          <w:rFonts w:cs="Arial"/>
        </w:rPr>
        <w:t xml:space="preserve">Les modifications </w:t>
      </w:r>
      <w:r w:rsidR="001A619B">
        <w:rPr>
          <w:rFonts w:cs="Arial"/>
        </w:rPr>
        <w:t xml:space="preserve">apportées </w:t>
      </w:r>
      <w:r w:rsidRPr="0046005A">
        <w:rPr>
          <w:rFonts w:cs="Arial"/>
        </w:rPr>
        <w:t xml:space="preserve">aux statuts, en ce compris les changements de dénomination </w:t>
      </w:r>
      <w:r w:rsidRPr="00CA4E75">
        <w:rPr>
          <w:rFonts w:cs="Arial"/>
          <w:color w:val="8DB63C" w:themeColor="accent1"/>
        </w:rPr>
        <w:t xml:space="preserve">et de siège social </w:t>
      </w:r>
      <w:r w:rsidRPr="0046005A">
        <w:rPr>
          <w:rFonts w:cs="Arial"/>
        </w:rPr>
        <w:t>et la modification de l’objet social de l’association ;</w:t>
      </w:r>
    </w:p>
    <w:p w14:paraId="36A0D7B6" w14:textId="3B986BF8" w:rsidR="003323FA" w:rsidRPr="0046005A" w:rsidRDefault="003323FA" w:rsidP="004B0E92">
      <w:pPr>
        <w:pStyle w:val="Paragraphedeliste"/>
        <w:numPr>
          <w:ilvl w:val="0"/>
          <w:numId w:val="5"/>
        </w:numPr>
        <w:ind w:left="567" w:right="0" w:hanging="425"/>
        <w:rPr>
          <w:rFonts w:cs="Arial"/>
        </w:rPr>
      </w:pPr>
      <w:r w:rsidRPr="0046005A">
        <w:rPr>
          <w:rFonts w:cs="Arial"/>
        </w:rPr>
        <w:t>Les adhésions de membres</w:t>
      </w:r>
      <w:r w:rsidR="006C6ED9" w:rsidRPr="0046005A">
        <w:rPr>
          <w:rFonts w:cs="Arial"/>
        </w:rPr>
        <w:t xml:space="preserve"> </w:t>
      </w:r>
      <w:r w:rsidR="00B377E7" w:rsidRPr="00B377E7">
        <w:rPr>
          <w:rFonts w:cs="Arial"/>
          <w:highlight w:val="lightGray"/>
        </w:rPr>
        <w:t>effectifs/</w:t>
      </w:r>
      <w:r w:rsidR="006C6ED9" w:rsidRPr="00B377E7">
        <w:rPr>
          <w:rFonts w:cs="Arial"/>
          <w:highlight w:val="lightGray"/>
        </w:rPr>
        <w:t>adhérents</w:t>
      </w:r>
      <w:r w:rsidRPr="0046005A">
        <w:rPr>
          <w:rFonts w:cs="Arial"/>
        </w:rPr>
        <w:t xml:space="preserve"> ;</w:t>
      </w:r>
    </w:p>
    <w:p w14:paraId="53802108" w14:textId="7EC62EEE" w:rsidR="003323FA" w:rsidRPr="0046005A" w:rsidRDefault="003323FA" w:rsidP="004B0E92">
      <w:pPr>
        <w:pStyle w:val="Paragraphedeliste"/>
        <w:numPr>
          <w:ilvl w:val="0"/>
          <w:numId w:val="5"/>
        </w:numPr>
        <w:ind w:left="567" w:right="0" w:hanging="425"/>
        <w:rPr>
          <w:rFonts w:cs="Arial"/>
        </w:rPr>
      </w:pPr>
      <w:r w:rsidRPr="0046005A">
        <w:rPr>
          <w:rFonts w:cs="Arial"/>
        </w:rPr>
        <w:t>Les exclusions de membres ;</w:t>
      </w:r>
    </w:p>
    <w:p w14:paraId="7580076B" w14:textId="16850B82" w:rsidR="003323FA" w:rsidRPr="0046005A" w:rsidRDefault="003323FA" w:rsidP="004B0E92">
      <w:pPr>
        <w:pStyle w:val="Paragraphedeliste"/>
        <w:numPr>
          <w:ilvl w:val="0"/>
          <w:numId w:val="5"/>
        </w:numPr>
        <w:ind w:left="567" w:right="0" w:hanging="425"/>
        <w:rPr>
          <w:rFonts w:cs="Arial"/>
        </w:rPr>
      </w:pPr>
      <w:r w:rsidRPr="0046005A">
        <w:rPr>
          <w:rFonts w:cs="Arial"/>
        </w:rPr>
        <w:t>La transformation de l’association en société coopérative</w:t>
      </w:r>
      <w:r w:rsidR="001528D6" w:rsidRPr="0046005A">
        <w:rPr>
          <w:rFonts w:cs="Arial"/>
        </w:rPr>
        <w:t xml:space="preserve"> </w:t>
      </w:r>
      <w:r w:rsidRPr="0046005A">
        <w:rPr>
          <w:rFonts w:cs="Arial"/>
        </w:rPr>
        <w:t>;</w:t>
      </w:r>
    </w:p>
    <w:p w14:paraId="19199DD7" w14:textId="6C1C9CB2" w:rsidR="00472846" w:rsidRPr="0046005A" w:rsidRDefault="003323FA" w:rsidP="004B0E92">
      <w:pPr>
        <w:pStyle w:val="Paragraphedeliste"/>
        <w:numPr>
          <w:ilvl w:val="0"/>
          <w:numId w:val="5"/>
        </w:numPr>
        <w:ind w:left="567" w:right="0" w:hanging="425"/>
        <w:rPr>
          <w:rFonts w:cs="Arial"/>
        </w:rPr>
      </w:pPr>
      <w:r w:rsidRPr="0046005A">
        <w:rPr>
          <w:rFonts w:cs="Arial"/>
        </w:rPr>
        <w:t>La dissolution volontaire de l’association</w:t>
      </w:r>
      <w:r w:rsidR="005D1C65" w:rsidRPr="0046005A">
        <w:rPr>
          <w:rFonts w:cs="Arial"/>
        </w:rPr>
        <w:t xml:space="preserve"> et la destination de son actif</w:t>
      </w:r>
      <w:r w:rsidR="00DA522A" w:rsidRPr="0046005A">
        <w:rPr>
          <w:rFonts w:cs="Arial"/>
        </w:rPr>
        <w:t xml:space="preserve"> en cas de dissolution</w:t>
      </w:r>
      <w:r w:rsidR="003415BF" w:rsidRPr="0046005A">
        <w:rPr>
          <w:rFonts w:cs="Arial"/>
        </w:rPr>
        <w:t xml:space="preserve"> ; </w:t>
      </w:r>
    </w:p>
    <w:p w14:paraId="3EF36EBA" w14:textId="48461B94" w:rsidR="003415BF" w:rsidRPr="0046005A" w:rsidRDefault="003415BF" w:rsidP="004B0E92">
      <w:pPr>
        <w:pStyle w:val="Paragraphedeliste"/>
        <w:numPr>
          <w:ilvl w:val="0"/>
          <w:numId w:val="5"/>
        </w:numPr>
        <w:ind w:left="567" w:right="0" w:hanging="425"/>
        <w:rPr>
          <w:rFonts w:cs="Arial"/>
        </w:rPr>
      </w:pPr>
      <w:r w:rsidRPr="0046005A">
        <w:rPr>
          <w:rFonts w:cs="Arial"/>
        </w:rPr>
        <w:t xml:space="preserve">La décision </w:t>
      </w:r>
      <w:r w:rsidR="008409F8" w:rsidRPr="0046005A">
        <w:rPr>
          <w:rFonts w:cs="Arial"/>
        </w:rPr>
        <w:t>d’impliquer l’association dans une nouvelle activité correspondant à s</w:t>
      </w:r>
      <w:r w:rsidR="00CC0D1D" w:rsidRPr="0046005A">
        <w:rPr>
          <w:rFonts w:cs="Arial"/>
        </w:rPr>
        <w:t xml:space="preserve">on objet social. </w:t>
      </w:r>
    </w:p>
    <w:p w14:paraId="21B2A411" w14:textId="77777777" w:rsidR="003B1193" w:rsidRPr="0046005A" w:rsidRDefault="003B1193" w:rsidP="004B0E92">
      <w:pPr>
        <w:ind w:left="567" w:right="0" w:hanging="425"/>
        <w:rPr>
          <w:rFonts w:cs="Arial"/>
        </w:rPr>
      </w:pPr>
    </w:p>
    <w:p w14:paraId="6C656587" w14:textId="1E0C579E" w:rsidR="003B1193" w:rsidRPr="0046005A" w:rsidRDefault="00E944B6" w:rsidP="0063665C">
      <w:pPr>
        <w:pStyle w:val="Titre2"/>
        <w:ind w:left="142" w:right="0"/>
      </w:pPr>
      <w:bookmarkStart w:id="48" w:name="_Toc121212849"/>
      <w:bookmarkStart w:id="49" w:name="_Toc149654745"/>
      <w:r w:rsidRPr="0046005A">
        <w:t>Article 14 – Convocation de l’assemblée générale</w:t>
      </w:r>
      <w:bookmarkEnd w:id="48"/>
      <w:bookmarkEnd w:id="49"/>
    </w:p>
    <w:p w14:paraId="480FC2A5" w14:textId="77777777" w:rsidR="00E944B6" w:rsidRPr="0046005A" w:rsidRDefault="00E944B6" w:rsidP="0063665C">
      <w:pPr>
        <w:ind w:left="142" w:right="0"/>
        <w:rPr>
          <w:rFonts w:cs="Arial"/>
        </w:rPr>
      </w:pPr>
    </w:p>
    <w:p w14:paraId="73784DDA" w14:textId="77777777" w:rsidR="006C5DDE" w:rsidRPr="0046005A" w:rsidRDefault="006C5DDE" w:rsidP="0063665C">
      <w:pPr>
        <w:ind w:left="142" w:right="0"/>
        <w:rPr>
          <w:rFonts w:cs="Arial"/>
        </w:rPr>
      </w:pPr>
      <w:r w:rsidRPr="00570843">
        <w:rPr>
          <w:rFonts w:cs="Arial"/>
          <w:color w:val="C00000"/>
        </w:rPr>
        <w:t xml:space="preserve">Il doit être tenu au moins une assemblée générale chaque année dans les </w:t>
      </w:r>
      <w:r w:rsidRPr="00570843">
        <w:rPr>
          <w:rFonts w:cs="Arial"/>
          <w:color w:val="C00000"/>
          <w:highlight w:val="lightGray"/>
        </w:rPr>
        <w:t>3/6 mois</w:t>
      </w:r>
      <w:r w:rsidRPr="00570843">
        <w:rPr>
          <w:rFonts w:cs="Arial"/>
          <w:color w:val="C00000"/>
        </w:rPr>
        <w:t xml:space="preserve"> à dater de la clôture de l’exercice comptable. </w:t>
      </w:r>
      <w:r w:rsidRPr="0046005A">
        <w:rPr>
          <w:rFonts w:cs="Arial"/>
        </w:rPr>
        <w:t xml:space="preserve">Elle doit également être réunie lorsqu’un cinquième des membres effectifs au moins en fait la demande. </w:t>
      </w:r>
    </w:p>
    <w:p w14:paraId="694F99D5" w14:textId="77777777" w:rsidR="006C5DDE" w:rsidRPr="0046005A" w:rsidRDefault="006C5DDE" w:rsidP="0063665C">
      <w:pPr>
        <w:ind w:left="142" w:right="0"/>
        <w:rPr>
          <w:rFonts w:cs="Arial"/>
        </w:rPr>
      </w:pPr>
    </w:p>
    <w:p w14:paraId="2DCD611D" w14:textId="5D427390" w:rsidR="006C5DDE" w:rsidRPr="00570843" w:rsidRDefault="006C5DDE" w:rsidP="0063665C">
      <w:pPr>
        <w:ind w:left="142" w:right="0"/>
        <w:rPr>
          <w:rFonts w:cs="Arial"/>
          <w:color w:val="C00000"/>
        </w:rPr>
      </w:pPr>
      <w:r w:rsidRPr="00570843">
        <w:rPr>
          <w:rFonts w:cs="Arial"/>
          <w:color w:val="C00000"/>
        </w:rPr>
        <w:t xml:space="preserve">Tous les </w:t>
      </w:r>
      <w:r w:rsidRPr="00570843">
        <w:rPr>
          <w:rFonts w:cs="Arial"/>
          <w:color w:val="C00000"/>
          <w:highlight w:val="lightGray"/>
        </w:rPr>
        <w:t>membres</w:t>
      </w:r>
      <w:r w:rsidR="00485778" w:rsidRPr="00570843">
        <w:rPr>
          <w:rFonts w:cs="Arial"/>
          <w:color w:val="C00000"/>
          <w:highlight w:val="lightGray"/>
        </w:rPr>
        <w:t>/membres effectifs</w:t>
      </w:r>
      <w:r w:rsidRPr="00570843">
        <w:rPr>
          <w:rFonts w:cs="Arial"/>
          <w:color w:val="C00000"/>
        </w:rPr>
        <w:t xml:space="preserve"> sont invités à l'assemblée générale par courrier postal</w:t>
      </w:r>
      <w:r w:rsidR="005568FA" w:rsidRPr="00570843">
        <w:rPr>
          <w:rFonts w:cs="Arial"/>
          <w:color w:val="C00000"/>
        </w:rPr>
        <w:t xml:space="preserve"> ou </w:t>
      </w:r>
      <w:r w:rsidRPr="00570843">
        <w:rPr>
          <w:rFonts w:cs="Arial"/>
          <w:color w:val="C00000"/>
        </w:rPr>
        <w:t xml:space="preserve">électronique au moins 15 jours avant la tenue de la réunion. La convocation mentionne la date, l'heure et le lieu de l'assemblée générale et reprend l'ordre du jour tel qu'établi par l’organe d’administration. </w:t>
      </w:r>
    </w:p>
    <w:p w14:paraId="3B135C1E" w14:textId="77777777" w:rsidR="006C5DDE" w:rsidRPr="0046005A" w:rsidRDefault="006C5DDE" w:rsidP="0063665C">
      <w:pPr>
        <w:ind w:left="142" w:right="0"/>
        <w:rPr>
          <w:rFonts w:cs="Arial"/>
        </w:rPr>
      </w:pPr>
    </w:p>
    <w:p w14:paraId="70C1C8C8" w14:textId="5F6CD63D" w:rsidR="006C5DDE" w:rsidRPr="00CA4E75" w:rsidRDefault="006C5DDE" w:rsidP="0063665C">
      <w:pPr>
        <w:ind w:left="142" w:right="0"/>
        <w:rPr>
          <w:rFonts w:cs="Arial"/>
          <w:color w:val="8DB63C" w:themeColor="accent1"/>
        </w:rPr>
      </w:pPr>
      <w:r w:rsidRPr="0046005A">
        <w:rPr>
          <w:rFonts w:cs="Arial"/>
        </w:rPr>
        <w:t xml:space="preserve">Tout point demandé par 1/20 des membres effectifs au moins doit être porté à l’ordre du jour. </w:t>
      </w:r>
      <w:r w:rsidR="002F2A64" w:rsidRPr="00CA4E75">
        <w:rPr>
          <w:rFonts w:cs="Arial"/>
          <w:color w:val="8DB63C" w:themeColor="accent1"/>
        </w:rPr>
        <w:t>Le point doit être introduit au moins 8 jours avant l’assemblée</w:t>
      </w:r>
      <w:r w:rsidR="00801956" w:rsidRPr="00CA4E75">
        <w:rPr>
          <w:rFonts w:cs="Arial"/>
          <w:color w:val="8DB63C" w:themeColor="accent1"/>
        </w:rPr>
        <w:t>,</w:t>
      </w:r>
      <w:r w:rsidR="002F2A64" w:rsidRPr="00CA4E75">
        <w:rPr>
          <w:rFonts w:cs="Arial"/>
          <w:color w:val="8DB63C" w:themeColor="accent1"/>
        </w:rPr>
        <w:t xml:space="preserve"> auprès de l’organe d’administration.</w:t>
      </w:r>
    </w:p>
    <w:p w14:paraId="55409159" w14:textId="77777777" w:rsidR="006C5DDE" w:rsidRPr="00CA4E75" w:rsidRDefault="006C5DDE" w:rsidP="0063665C">
      <w:pPr>
        <w:ind w:left="142" w:right="0"/>
        <w:rPr>
          <w:rFonts w:cs="Arial"/>
          <w:color w:val="8DB63C" w:themeColor="accent1"/>
        </w:rPr>
      </w:pPr>
    </w:p>
    <w:p w14:paraId="2914E45E" w14:textId="6D63BD1F" w:rsidR="006C5DDE" w:rsidRPr="00CA4E75" w:rsidRDefault="006C5DDE" w:rsidP="0063665C">
      <w:pPr>
        <w:ind w:left="142" w:right="0"/>
        <w:rPr>
          <w:rFonts w:cs="Arial"/>
          <w:color w:val="8DB63C" w:themeColor="accent1"/>
        </w:rPr>
      </w:pPr>
      <w:r w:rsidRPr="00CA4E75">
        <w:rPr>
          <w:rFonts w:cs="Arial"/>
          <w:color w:val="8DB63C" w:themeColor="accent1"/>
        </w:rPr>
        <w:t xml:space="preserve">L’assemblée ne peut délibérer valablement sur des points qui ne sont pas mentionnés à l’ordre du jour, que si la </w:t>
      </w:r>
      <w:r w:rsidRPr="00CA4E75">
        <w:rPr>
          <w:rFonts w:cs="Arial"/>
          <w:color w:val="8DB63C" w:themeColor="accent1"/>
          <w:highlight w:val="lightGray"/>
        </w:rPr>
        <w:t>majorité simple/des 2/3</w:t>
      </w:r>
      <w:r w:rsidR="00801956" w:rsidRPr="00CA4E75">
        <w:rPr>
          <w:rFonts w:cs="Arial"/>
          <w:color w:val="8DB63C" w:themeColor="accent1"/>
          <w:highlight w:val="lightGray"/>
        </w:rPr>
        <w:t>/autre</w:t>
      </w:r>
      <w:r w:rsidRPr="00CA4E75">
        <w:rPr>
          <w:rFonts w:cs="Arial"/>
          <w:color w:val="8DB63C" w:themeColor="accent1"/>
        </w:rPr>
        <w:t xml:space="preserve"> des membres effectifs présents ou représentés estiment que l’urgence empêche de les reporter. Dans ce cas, un vote distinct aura lieu sur l’urgence de la décision ainsi que sur la </w:t>
      </w:r>
      <w:r w:rsidRPr="00CA4E75">
        <w:rPr>
          <w:rFonts w:cs="Arial"/>
          <w:color w:val="8DB63C" w:themeColor="accent1"/>
        </w:rPr>
        <w:lastRenderedPageBreak/>
        <w:t>mesure elle-même. Cette disposition est inapplicable aux décisions pour lesquelles la Loi ou les présents statuts prévoient un quorum spécial de membres présents ou représentés.</w:t>
      </w:r>
    </w:p>
    <w:p w14:paraId="2189A63E" w14:textId="77777777" w:rsidR="006C5DDE" w:rsidRPr="00CA4E75" w:rsidRDefault="006C5DDE" w:rsidP="0063665C">
      <w:pPr>
        <w:ind w:left="142" w:right="0"/>
        <w:rPr>
          <w:rFonts w:cs="Arial"/>
          <w:color w:val="8DB63C" w:themeColor="accent1"/>
        </w:rPr>
      </w:pPr>
    </w:p>
    <w:p w14:paraId="38BB65ED" w14:textId="265B3BBC" w:rsidR="006C5DDE" w:rsidRPr="00CA4E75" w:rsidRDefault="006C5DDE" w:rsidP="0063665C">
      <w:pPr>
        <w:ind w:left="142" w:right="0"/>
        <w:rPr>
          <w:rFonts w:cs="Arial"/>
          <w:color w:val="8DB63C" w:themeColor="accent1"/>
        </w:rPr>
      </w:pPr>
      <w:r w:rsidRPr="00CA4E75">
        <w:rPr>
          <w:rFonts w:cs="Arial"/>
          <w:color w:val="8DB63C" w:themeColor="accent1"/>
        </w:rPr>
        <w:t>Si les circonstances légales ne l’imposent pas déjà, l’assemblée générale peut valablement se tenir sur une plateforme numérique, soit un lieu virtuel. Dans ce cas, l’</w:t>
      </w:r>
      <w:r w:rsidR="00CE41F6" w:rsidRPr="00CA4E75">
        <w:rPr>
          <w:rFonts w:cs="Arial"/>
          <w:color w:val="8DB63C" w:themeColor="accent1"/>
        </w:rPr>
        <w:t>association</w:t>
      </w:r>
      <w:r w:rsidRPr="00CA4E75">
        <w:rPr>
          <w:rFonts w:cs="Arial"/>
          <w:color w:val="8DB63C" w:themeColor="accent1"/>
        </w:rPr>
        <w:t xml:space="preserve"> garantit le contrôle de la qualité et de l’identité des membres et met à disposition un moyen de communication électronique leur permettant de prendre connaissance</w:t>
      </w:r>
      <w:r w:rsidR="009726B5" w:rsidRPr="00CA4E75">
        <w:rPr>
          <w:rFonts w:cs="Arial"/>
          <w:color w:val="8DB63C" w:themeColor="accent1"/>
        </w:rPr>
        <w:t xml:space="preserve"> –</w:t>
      </w:r>
      <w:r w:rsidRPr="00CA4E75">
        <w:rPr>
          <w:rFonts w:cs="Arial"/>
          <w:color w:val="8DB63C" w:themeColor="accent1"/>
        </w:rPr>
        <w:t xml:space="preserve"> de manière directe, simultanée et continue</w:t>
      </w:r>
      <w:r w:rsidR="009726B5" w:rsidRPr="00CA4E75">
        <w:rPr>
          <w:rFonts w:cs="Arial"/>
          <w:color w:val="8DB63C" w:themeColor="accent1"/>
        </w:rPr>
        <w:t xml:space="preserve"> –</w:t>
      </w:r>
      <w:r w:rsidRPr="00CA4E75">
        <w:rPr>
          <w:rFonts w:cs="Arial"/>
          <w:color w:val="8DB63C" w:themeColor="accent1"/>
        </w:rPr>
        <w:t xml:space="preserve"> des discussions au sein de l’assemblée générale et d’exercer leur droit de vote sur tous les points sur lesquels elle est appelée à se prononcer.</w:t>
      </w:r>
    </w:p>
    <w:p w14:paraId="084200EE" w14:textId="77777777" w:rsidR="006C5DDE" w:rsidRPr="0046005A" w:rsidRDefault="006C5DDE" w:rsidP="0063665C">
      <w:pPr>
        <w:ind w:left="142" w:right="0"/>
        <w:rPr>
          <w:rFonts w:cs="Arial"/>
        </w:rPr>
      </w:pPr>
    </w:p>
    <w:p w14:paraId="672A570B" w14:textId="77777777" w:rsidR="006C5DDE" w:rsidRPr="0046005A" w:rsidRDefault="006C5DDE" w:rsidP="0063665C">
      <w:pPr>
        <w:ind w:left="142" w:right="0"/>
        <w:rPr>
          <w:rFonts w:cs="Arial"/>
        </w:rPr>
      </w:pPr>
      <w:r w:rsidRPr="0046005A">
        <w:rPr>
          <w:rFonts w:cs="Arial"/>
        </w:rPr>
        <w:t>Plus spécifiquement, la tenue de l’assemblée générale en un lieu virtuel est possible, pour autant que les conditions suivantes soient respectées :</w:t>
      </w:r>
    </w:p>
    <w:p w14:paraId="5E5A1DC1" w14:textId="77777777" w:rsidR="006C5DDE" w:rsidRPr="0046005A" w:rsidRDefault="006C5DDE" w:rsidP="0063665C">
      <w:pPr>
        <w:ind w:left="142" w:right="0"/>
        <w:rPr>
          <w:rFonts w:cs="Arial"/>
        </w:rPr>
      </w:pPr>
    </w:p>
    <w:p w14:paraId="73CEF5EC" w14:textId="56A9D288" w:rsidR="008A2F4B" w:rsidRPr="0046005A" w:rsidRDefault="006C5DDE" w:rsidP="00DB0C58">
      <w:pPr>
        <w:pStyle w:val="Paragraphedeliste"/>
        <w:numPr>
          <w:ilvl w:val="0"/>
          <w:numId w:val="6"/>
        </w:numPr>
        <w:ind w:left="567" w:right="0" w:hanging="425"/>
        <w:rPr>
          <w:rFonts w:cs="Arial"/>
        </w:rPr>
      </w:pPr>
      <w:r w:rsidRPr="0046005A">
        <w:rPr>
          <w:rFonts w:cs="Arial"/>
        </w:rPr>
        <w:t xml:space="preserve">L’assemblée générale </w:t>
      </w:r>
      <w:r w:rsidR="000F0AE8" w:rsidRPr="0046005A">
        <w:rPr>
          <w:rFonts w:cs="Arial"/>
        </w:rPr>
        <w:t>doit</w:t>
      </w:r>
      <w:r w:rsidRPr="0046005A">
        <w:rPr>
          <w:rFonts w:cs="Arial"/>
        </w:rPr>
        <w:t xml:space="preserve"> </w:t>
      </w:r>
      <w:r w:rsidR="008A2F4B" w:rsidRPr="0046005A">
        <w:rPr>
          <w:rFonts w:cs="Arial"/>
        </w:rPr>
        <w:t>être entièrement</w:t>
      </w:r>
      <w:r w:rsidRPr="0046005A">
        <w:rPr>
          <w:rFonts w:cs="Arial"/>
        </w:rPr>
        <w:t xml:space="preserve"> réalisée sur une plateforme numérique : il n’est donc pas possible d’avoir une assemblée générale hybride, où une partie des membres effectifs sont physiquement présents et une autre partie des membres sont virtuellement présents. </w:t>
      </w:r>
    </w:p>
    <w:p w14:paraId="5B93E9A9" w14:textId="57EF3413" w:rsidR="004B0A83" w:rsidRPr="0046005A" w:rsidRDefault="006C5DDE" w:rsidP="00DB0C58">
      <w:pPr>
        <w:pStyle w:val="Paragraphedeliste"/>
        <w:numPr>
          <w:ilvl w:val="0"/>
          <w:numId w:val="6"/>
        </w:numPr>
        <w:ind w:left="567" w:right="0" w:hanging="425"/>
        <w:rPr>
          <w:rFonts w:cs="Arial"/>
        </w:rPr>
      </w:pPr>
      <w:r w:rsidRPr="0046005A">
        <w:rPr>
          <w:rFonts w:cs="Arial"/>
        </w:rPr>
        <w:t>Un système effectif de prise de parole, d’échanges et de délibération est garanti ;</w:t>
      </w:r>
    </w:p>
    <w:p w14:paraId="6E93FA60" w14:textId="20054A11" w:rsidR="002438A1" w:rsidRPr="0046005A" w:rsidRDefault="006C5DDE" w:rsidP="00DB0C58">
      <w:pPr>
        <w:pStyle w:val="Paragraphedeliste"/>
        <w:numPr>
          <w:ilvl w:val="0"/>
          <w:numId w:val="6"/>
        </w:numPr>
        <w:ind w:left="567" w:right="0" w:hanging="425"/>
        <w:rPr>
          <w:rFonts w:cs="Arial"/>
        </w:rPr>
      </w:pPr>
      <w:r w:rsidRPr="0046005A">
        <w:rPr>
          <w:rFonts w:cs="Arial"/>
        </w:rPr>
        <w:t xml:space="preserve">Les membres ont la possibilité de formuler des questions ; </w:t>
      </w:r>
    </w:p>
    <w:p w14:paraId="424C7DA6" w14:textId="518AF5D3" w:rsidR="002438A1" w:rsidRPr="0046005A" w:rsidRDefault="006C5DDE" w:rsidP="00DB0C58">
      <w:pPr>
        <w:pStyle w:val="Paragraphedeliste"/>
        <w:numPr>
          <w:ilvl w:val="0"/>
          <w:numId w:val="6"/>
        </w:numPr>
        <w:ind w:left="567" w:right="0" w:hanging="425"/>
        <w:rPr>
          <w:rFonts w:cs="Arial"/>
        </w:rPr>
      </w:pPr>
      <w:r w:rsidRPr="0046005A">
        <w:rPr>
          <w:rFonts w:cs="Arial"/>
        </w:rPr>
        <w:t>Le vote anonyme est possible et mis en place de manière à garantir la régularité du vote</w:t>
      </w:r>
      <w:r w:rsidR="006C3D71">
        <w:rPr>
          <w:rFonts w:cs="Arial"/>
        </w:rPr>
        <w:t xml:space="preserve"> </w:t>
      </w:r>
      <w:r w:rsidRPr="0046005A">
        <w:rPr>
          <w:rFonts w:cs="Arial"/>
        </w:rPr>
        <w:t>;</w:t>
      </w:r>
    </w:p>
    <w:p w14:paraId="445D7D2D" w14:textId="3370FC69" w:rsidR="008D0894" w:rsidRPr="0046005A" w:rsidRDefault="006C5DDE" w:rsidP="00DB0C58">
      <w:pPr>
        <w:pStyle w:val="Paragraphedeliste"/>
        <w:numPr>
          <w:ilvl w:val="0"/>
          <w:numId w:val="6"/>
        </w:numPr>
        <w:ind w:left="567" w:right="0" w:hanging="425"/>
        <w:rPr>
          <w:rFonts w:cs="Arial"/>
        </w:rPr>
      </w:pPr>
      <w:r w:rsidRPr="0046005A">
        <w:rPr>
          <w:rFonts w:cs="Arial"/>
        </w:rPr>
        <w:t xml:space="preserve">Le système de vote permet de </w:t>
      </w:r>
      <w:r w:rsidR="008D0894" w:rsidRPr="0046005A">
        <w:rPr>
          <w:rFonts w:cs="Arial"/>
        </w:rPr>
        <w:t xml:space="preserve">procéder aux </w:t>
      </w:r>
      <w:r w:rsidRPr="0046005A">
        <w:rPr>
          <w:rFonts w:cs="Arial"/>
        </w:rPr>
        <w:t>vo</w:t>
      </w:r>
      <w:r w:rsidR="008D0894" w:rsidRPr="0046005A">
        <w:rPr>
          <w:rFonts w:cs="Arial"/>
        </w:rPr>
        <w:t>tes</w:t>
      </w:r>
      <w:r w:rsidRPr="0046005A">
        <w:rPr>
          <w:rFonts w:cs="Arial"/>
        </w:rPr>
        <w:t xml:space="preserve"> après avoir entendu les débats</w:t>
      </w:r>
      <w:r w:rsidR="008D0894" w:rsidRPr="0046005A">
        <w:rPr>
          <w:rFonts w:cs="Arial"/>
        </w:rPr>
        <w:t xml:space="preserve"> </w:t>
      </w:r>
      <w:r w:rsidRPr="0046005A">
        <w:rPr>
          <w:rFonts w:cs="Arial"/>
        </w:rPr>
        <w:t>;</w:t>
      </w:r>
    </w:p>
    <w:p w14:paraId="400B370F" w14:textId="07AE837B" w:rsidR="006C5DDE" w:rsidRPr="0046005A" w:rsidRDefault="006C5DDE" w:rsidP="00DB0C58">
      <w:pPr>
        <w:pStyle w:val="Paragraphedeliste"/>
        <w:numPr>
          <w:ilvl w:val="0"/>
          <w:numId w:val="6"/>
        </w:numPr>
        <w:ind w:left="567" w:right="0" w:hanging="425"/>
        <w:rPr>
          <w:rFonts w:cs="Arial"/>
        </w:rPr>
      </w:pPr>
      <w:r w:rsidRPr="0046005A">
        <w:rPr>
          <w:rFonts w:cs="Arial"/>
        </w:rPr>
        <w:t>Les procurations donnent des instructions de vote claires et explicite</w:t>
      </w:r>
      <w:r w:rsidR="00012B1B" w:rsidRPr="0046005A">
        <w:rPr>
          <w:rFonts w:cs="Arial"/>
        </w:rPr>
        <w:t xml:space="preserve">s. </w:t>
      </w:r>
    </w:p>
    <w:p w14:paraId="094C133E" w14:textId="77777777" w:rsidR="006C5DDE" w:rsidRPr="0046005A" w:rsidRDefault="006C5DDE" w:rsidP="0063665C">
      <w:pPr>
        <w:ind w:left="142" w:right="0"/>
        <w:rPr>
          <w:rFonts w:cs="Arial"/>
        </w:rPr>
      </w:pPr>
    </w:p>
    <w:p w14:paraId="468AEE5D" w14:textId="5DBCE63D" w:rsidR="006C5DDE" w:rsidRPr="0046005A" w:rsidRDefault="00012B1B" w:rsidP="0063665C">
      <w:pPr>
        <w:ind w:left="142" w:right="0"/>
        <w:rPr>
          <w:rFonts w:cs="Arial"/>
        </w:rPr>
      </w:pPr>
      <w:r w:rsidRPr="0046005A">
        <w:rPr>
          <w:rFonts w:cs="Arial"/>
        </w:rPr>
        <w:t xml:space="preserve">Dans les cas suivants et à moins que les circonstances </w:t>
      </w:r>
      <w:r w:rsidR="00BF3A32" w:rsidRPr="0046005A">
        <w:rPr>
          <w:rFonts w:cs="Arial"/>
        </w:rPr>
        <w:t xml:space="preserve">légales </w:t>
      </w:r>
      <w:r w:rsidR="00627B0E">
        <w:rPr>
          <w:rFonts w:cs="Arial"/>
        </w:rPr>
        <w:t>n’</w:t>
      </w:r>
      <w:r w:rsidR="00BF3A32" w:rsidRPr="0046005A">
        <w:rPr>
          <w:rFonts w:cs="Arial"/>
        </w:rPr>
        <w:t>imposent le contraire</w:t>
      </w:r>
      <w:r w:rsidRPr="0046005A">
        <w:rPr>
          <w:rFonts w:cs="Arial"/>
        </w:rPr>
        <w:t>, l</w:t>
      </w:r>
      <w:r w:rsidR="006C5DDE" w:rsidRPr="0046005A">
        <w:rPr>
          <w:rFonts w:cs="Arial"/>
        </w:rPr>
        <w:t>’</w:t>
      </w:r>
      <w:r w:rsidRPr="0046005A">
        <w:rPr>
          <w:rFonts w:cs="Arial"/>
        </w:rPr>
        <w:t>assemblée générale doit nécessairement être réalisée dans un lieu physique</w:t>
      </w:r>
      <w:r w:rsidR="006C5DDE" w:rsidRPr="0046005A">
        <w:rPr>
          <w:rFonts w:cs="Arial"/>
        </w:rPr>
        <w:t xml:space="preserve"> </w:t>
      </w:r>
      <w:r w:rsidR="00BF3A32" w:rsidRPr="0046005A">
        <w:rPr>
          <w:rFonts w:cs="Arial"/>
        </w:rPr>
        <w:t>lorsque</w:t>
      </w:r>
      <w:r w:rsidR="006C5DDE" w:rsidRPr="0046005A">
        <w:rPr>
          <w:rFonts w:cs="Arial"/>
        </w:rPr>
        <w:t xml:space="preserve"> l’ordre du jour contient l’un des points suivants</w:t>
      </w:r>
      <w:r w:rsidR="00B23675">
        <w:rPr>
          <w:rFonts w:cs="Arial"/>
        </w:rPr>
        <w:t xml:space="preserve"> </w:t>
      </w:r>
      <w:r w:rsidR="006C5DDE" w:rsidRPr="0046005A">
        <w:rPr>
          <w:rFonts w:cs="Arial"/>
        </w:rPr>
        <w:t>:</w:t>
      </w:r>
    </w:p>
    <w:p w14:paraId="5AE75281" w14:textId="77777777" w:rsidR="006C5DDE" w:rsidRPr="0046005A" w:rsidRDefault="006C5DDE" w:rsidP="0063665C">
      <w:pPr>
        <w:ind w:left="142" w:right="0"/>
        <w:rPr>
          <w:rFonts w:cs="Arial"/>
        </w:rPr>
      </w:pPr>
    </w:p>
    <w:p w14:paraId="77550E34" w14:textId="4D78FFA9" w:rsidR="006C5DDE" w:rsidRPr="0046005A" w:rsidRDefault="006C5DDE" w:rsidP="00DB0C58">
      <w:pPr>
        <w:pStyle w:val="Paragraphedeliste"/>
        <w:numPr>
          <w:ilvl w:val="0"/>
          <w:numId w:val="5"/>
        </w:numPr>
        <w:ind w:left="567" w:right="0" w:hanging="425"/>
        <w:rPr>
          <w:rFonts w:cs="Arial"/>
        </w:rPr>
      </w:pPr>
      <w:r w:rsidRPr="0046005A">
        <w:rPr>
          <w:rFonts w:cs="Arial"/>
        </w:rPr>
        <w:t>La modification d</w:t>
      </w:r>
      <w:r w:rsidR="00BF3A32" w:rsidRPr="0046005A">
        <w:rPr>
          <w:rFonts w:cs="Arial"/>
        </w:rPr>
        <w:t xml:space="preserve">e l’objet </w:t>
      </w:r>
      <w:r w:rsidRPr="0046005A">
        <w:rPr>
          <w:rFonts w:cs="Arial"/>
        </w:rPr>
        <w:t xml:space="preserve">social de </w:t>
      </w:r>
      <w:r w:rsidR="00BF3A32" w:rsidRPr="0046005A">
        <w:rPr>
          <w:rFonts w:cs="Arial"/>
        </w:rPr>
        <w:t>l’association ;</w:t>
      </w:r>
    </w:p>
    <w:p w14:paraId="150EDDF3" w14:textId="344A8531" w:rsidR="006C5DDE" w:rsidRPr="0046005A" w:rsidRDefault="006C5DDE" w:rsidP="00DB0C58">
      <w:pPr>
        <w:pStyle w:val="Paragraphedeliste"/>
        <w:numPr>
          <w:ilvl w:val="0"/>
          <w:numId w:val="5"/>
        </w:numPr>
        <w:ind w:left="567" w:right="0" w:hanging="425"/>
        <w:rPr>
          <w:rFonts w:cs="Arial"/>
        </w:rPr>
      </w:pPr>
      <w:r w:rsidRPr="0046005A">
        <w:rPr>
          <w:rFonts w:cs="Arial"/>
        </w:rPr>
        <w:t xml:space="preserve">La dissolution de </w:t>
      </w:r>
      <w:r w:rsidR="00BF3A32" w:rsidRPr="0046005A">
        <w:rPr>
          <w:rFonts w:cs="Arial"/>
        </w:rPr>
        <w:t xml:space="preserve">l’association ; </w:t>
      </w:r>
      <w:r w:rsidRPr="0046005A">
        <w:rPr>
          <w:rFonts w:cs="Arial"/>
        </w:rPr>
        <w:t xml:space="preserve"> </w:t>
      </w:r>
    </w:p>
    <w:p w14:paraId="7F4DEE0F" w14:textId="6AB0021F" w:rsidR="00E944B6" w:rsidRPr="0046005A" w:rsidRDefault="006C5DDE" w:rsidP="00DB0C58">
      <w:pPr>
        <w:pStyle w:val="Paragraphedeliste"/>
        <w:numPr>
          <w:ilvl w:val="0"/>
          <w:numId w:val="5"/>
        </w:numPr>
        <w:ind w:left="567" w:right="0" w:hanging="425"/>
        <w:rPr>
          <w:rFonts w:cs="Arial"/>
        </w:rPr>
      </w:pPr>
      <w:r w:rsidRPr="0046005A">
        <w:rPr>
          <w:rFonts w:cs="Arial"/>
        </w:rPr>
        <w:t xml:space="preserve">La transformation </w:t>
      </w:r>
      <w:r w:rsidR="00BF3A32" w:rsidRPr="0046005A">
        <w:rPr>
          <w:rFonts w:cs="Arial"/>
        </w:rPr>
        <w:t xml:space="preserve">de l’association. </w:t>
      </w:r>
    </w:p>
    <w:bookmarkStart w:id="50" w:name="_Toc121212850"/>
    <w:bookmarkStart w:id="51" w:name="_Toc149654746"/>
    <w:p w14:paraId="57300F23" w14:textId="0B13D064" w:rsidR="004B0A83" w:rsidRPr="0046005A" w:rsidRDefault="00DB0C58" w:rsidP="0063665C">
      <w:pPr>
        <w:pStyle w:val="Titre2"/>
        <w:ind w:left="142" w:right="0"/>
      </w:pPr>
      <w:r w:rsidRPr="007923FE">
        <w:rPr>
          <w:noProof/>
          <w:color w:val="C00000"/>
        </w:rPr>
        <mc:AlternateContent>
          <mc:Choice Requires="wps">
            <w:drawing>
              <wp:anchor distT="45720" distB="45720" distL="114300" distR="114300" simplePos="0" relativeHeight="251658253" behindDoc="0" locked="0" layoutInCell="1" allowOverlap="1" wp14:anchorId="2F9D0186" wp14:editId="42815DC0">
                <wp:simplePos x="0" y="0"/>
                <wp:positionH relativeFrom="column">
                  <wp:posOffset>80645</wp:posOffset>
                </wp:positionH>
                <wp:positionV relativeFrom="paragraph">
                  <wp:posOffset>293370</wp:posOffset>
                </wp:positionV>
                <wp:extent cx="6123940" cy="802005"/>
                <wp:effectExtent l="0" t="0" r="10160" b="17145"/>
                <wp:wrapTopAndBottom/>
                <wp:docPr id="28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802005"/>
                        </a:xfrm>
                        <a:prstGeom prst="rect">
                          <a:avLst/>
                        </a:prstGeom>
                        <a:solidFill>
                          <a:schemeClr val="accent5">
                            <a:lumMod val="40000"/>
                            <a:lumOff val="60000"/>
                          </a:schemeClr>
                        </a:solidFill>
                        <a:ln w="9525">
                          <a:solidFill>
                            <a:schemeClr val="accent2"/>
                          </a:solidFill>
                          <a:miter lim="800000"/>
                          <a:headEnd/>
                          <a:tailEnd/>
                        </a:ln>
                      </wps:spPr>
                      <wps:txbx>
                        <w:txbxContent>
                          <w:p w14:paraId="4FB7C75D" w14:textId="32D99AFC" w:rsidR="00DB0C58" w:rsidRDefault="00DB0C58" w:rsidP="00DB0C58">
                            <w:pPr>
                              <w:ind w:left="142" w:right="0"/>
                              <w:rPr>
                                <w:rStyle w:val="Accentuation"/>
                              </w:rPr>
                            </w:pPr>
                            <w:r w:rsidRPr="006F1D76">
                              <w:rPr>
                                <w:noProof/>
                                <w:sz w:val="18"/>
                                <w:szCs w:val="18"/>
                              </w:rPr>
                              <w:drawing>
                                <wp:inline distT="0" distB="0" distL="0" distR="0" wp14:anchorId="303F0A4A" wp14:editId="7D7A8A54">
                                  <wp:extent cx="339832" cy="295275"/>
                                  <wp:effectExtent l="0" t="0" r="3175"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6F1D76">
                              <w:rPr>
                                <w:sz w:val="18"/>
                                <w:szCs w:val="18"/>
                              </w:rPr>
                              <w:t xml:space="preserve"> </w:t>
                            </w:r>
                            <w:r w:rsidRPr="00DB0C58">
                              <w:rPr>
                                <w:rStyle w:val="Accentuation"/>
                              </w:rPr>
                              <w:t>Par défaut, majorité absolue et quorum de 50%</w:t>
                            </w:r>
                            <w:r w:rsidR="00B23675">
                              <w:rPr>
                                <w:rStyle w:val="Accentuation"/>
                              </w:rPr>
                              <w:t>.</w:t>
                            </w:r>
                          </w:p>
                          <w:p w14:paraId="7A6F0B83" w14:textId="7D16885E" w:rsidR="000142C1" w:rsidRPr="000142C1" w:rsidRDefault="000142C1" w:rsidP="00DB0C58">
                            <w:pPr>
                              <w:ind w:left="142" w:right="0"/>
                              <w:rPr>
                                <w:rStyle w:val="Accentuation"/>
                              </w:rPr>
                            </w:pPr>
                            <w:r w:rsidRPr="000142C1">
                              <w:rPr>
                                <w:rStyle w:val="Accentuation"/>
                              </w:rPr>
                              <w:t>Si vous souhaitez vous écarter du principe selon lequel un membre = une voix, vous devez expliquer clairement comment s’opère le contrôle effectif de votre association et comment l’autonomie de celle-ci est préservée par rapport à ses membres individuels</w:t>
                            </w:r>
                            <w:r>
                              <w:rPr>
                                <w:rStyle w:val="Accentuation"/>
                              </w:rPr>
                              <w:t>.</w:t>
                            </w:r>
                          </w:p>
                          <w:p w14:paraId="0B0C3481" w14:textId="586828EE" w:rsidR="00DB0C58" w:rsidRPr="000142C1" w:rsidRDefault="00DB0C58" w:rsidP="00DB0C58">
                            <w:pPr>
                              <w:ind w:left="0" w:right="-78"/>
                              <w:rPr>
                                <w:rStyle w:val="Accentuatio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D0186" id="_x0000_s1041" type="#_x0000_t202" style="position:absolute;left:0;text-align:left;margin-left:6.35pt;margin-top:23.1pt;width:482.2pt;height:63.15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" fillcolor="#d4d4d6 [1304]" strokecolor="#006f90 [3205]">
                <v:textbox>
                  <w:txbxContent>
                    <w:p w14:paraId="4FB7C75D" w14:textId="32D99AFC" w:rsidR="00DB0C58" w:rsidRDefault="00DB0C58" w:rsidP="00DB0C58">
                      <w:pPr>
                        <w:ind w:left="142" w:right="0"/>
                        <w:rPr>
                          <w:rStyle w:val="Accentuation"/>
                        </w:rPr>
                      </w:pPr>
                      <w:r w:rsidRPr="006F1D76">
                        <w:rPr>
                          <w:noProof/>
                          <w:sz w:val="18"/>
                          <w:szCs w:val="18"/>
                        </w:rPr>
                        <w:drawing>
                          <wp:inline distT="0" distB="0" distL="0" distR="0" wp14:anchorId="303F0A4A" wp14:editId="7D7A8A54">
                            <wp:extent cx="339832" cy="295275"/>
                            <wp:effectExtent l="0" t="0" r="3175"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7">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6F1D76">
                        <w:rPr>
                          <w:sz w:val="18"/>
                          <w:szCs w:val="18"/>
                        </w:rPr>
                        <w:t xml:space="preserve"> </w:t>
                      </w:r>
                      <w:r w:rsidRPr="00DB0C58">
                        <w:rPr>
                          <w:rStyle w:val="Accentuation"/>
                        </w:rPr>
                        <w:t>Par défaut, majorité absolue et quorum de 50%</w:t>
                      </w:r>
                      <w:r w:rsidR="00B23675">
                        <w:rPr>
                          <w:rStyle w:val="Accentuation"/>
                        </w:rPr>
                        <w:t>.</w:t>
                      </w:r>
                    </w:p>
                    <w:p w14:paraId="7A6F0B83" w14:textId="7D16885E" w:rsidR="000142C1" w:rsidRPr="000142C1" w:rsidRDefault="000142C1" w:rsidP="00DB0C58">
                      <w:pPr>
                        <w:ind w:left="142" w:right="0"/>
                        <w:rPr>
                          <w:rStyle w:val="Accentuation"/>
                        </w:rPr>
                      </w:pPr>
                      <w:r w:rsidRPr="000142C1">
                        <w:rPr>
                          <w:rStyle w:val="Accentuation"/>
                        </w:rPr>
                        <w:t>Si vous souhaitez vous écarter du principe selon lequel un membre = une voix, vous devez expliquer clairement comment s’opère le contrôle effectif de votre association et comment l’autonomie de celle-ci est préservée par rapport à ses membres individuels</w:t>
                      </w:r>
                      <w:r>
                        <w:rPr>
                          <w:rStyle w:val="Accentuation"/>
                        </w:rPr>
                        <w:t>.</w:t>
                      </w:r>
                    </w:p>
                    <w:p w14:paraId="0B0C3481" w14:textId="586828EE" w:rsidR="00DB0C58" w:rsidRPr="000142C1" w:rsidRDefault="00DB0C58" w:rsidP="00DB0C58">
                      <w:pPr>
                        <w:ind w:left="0" w:right="-78"/>
                        <w:rPr>
                          <w:rStyle w:val="Accentuation"/>
                        </w:rPr>
                      </w:pPr>
                    </w:p>
                  </w:txbxContent>
                </v:textbox>
                <w10:wrap type="topAndBottom"/>
              </v:shape>
            </w:pict>
          </mc:Fallback>
        </mc:AlternateContent>
      </w:r>
      <w:r w:rsidR="00CB7D6D" w:rsidRPr="0046005A">
        <w:t>Article 15 – Quorums et majorités</w:t>
      </w:r>
      <w:bookmarkEnd w:id="50"/>
      <w:bookmarkEnd w:id="51"/>
    </w:p>
    <w:p w14:paraId="1AFC1774" w14:textId="492BFB62" w:rsidR="00974C0D" w:rsidRDefault="00974C0D" w:rsidP="0063665C">
      <w:pPr>
        <w:ind w:left="142" w:right="0"/>
        <w:rPr>
          <w:rFonts w:cs="Arial"/>
        </w:rPr>
      </w:pPr>
    </w:p>
    <w:p w14:paraId="72B0A301" w14:textId="0526573E" w:rsidR="00A6484C" w:rsidRPr="00820B7C" w:rsidRDefault="00A6484C" w:rsidP="0063665C">
      <w:pPr>
        <w:ind w:left="142" w:right="0"/>
        <w:rPr>
          <w:rFonts w:cs="Arial"/>
          <w:sz w:val="18"/>
          <w:szCs w:val="18"/>
        </w:rPr>
      </w:pPr>
      <w:r w:rsidRPr="0046005A">
        <w:rPr>
          <w:rFonts w:cs="Arial"/>
        </w:rPr>
        <w:t xml:space="preserve">Sauf dans les cas où la Loi ou les présents statuts en disposent autrement, l’assemblée générale ne peut prendre une décision valable que si au moins la moitié des </w:t>
      </w:r>
      <w:r w:rsidR="00092FB4" w:rsidRPr="009F0168">
        <w:rPr>
          <w:rFonts w:cs="Arial"/>
        </w:rPr>
        <w:t>membres effectifs</w:t>
      </w:r>
      <w:r w:rsidRPr="0046005A">
        <w:rPr>
          <w:rFonts w:cs="Arial"/>
        </w:rPr>
        <w:t xml:space="preserve"> sont présents ou représentés. Les décisions sont prises à la </w:t>
      </w:r>
      <w:r w:rsidRPr="004D1324">
        <w:rPr>
          <w:rFonts w:cs="Arial"/>
          <w:highlight w:val="lightGray"/>
        </w:rPr>
        <w:t>majorité simple</w:t>
      </w:r>
      <w:r w:rsidRPr="0046005A">
        <w:rPr>
          <w:rFonts w:cs="Arial"/>
        </w:rPr>
        <w:t xml:space="preserve"> des voix exprimées, sans qu’il soit tenu compte des votes blancs, nuls et des abstentions, quel que soit le nombre des membres effectifs présents ou représentés. Chaque membre effectif bénéficie d’une voix. </w:t>
      </w:r>
    </w:p>
    <w:p w14:paraId="59142407" w14:textId="5D04C326" w:rsidR="00FF725F" w:rsidRPr="0046005A" w:rsidRDefault="00FF725F" w:rsidP="0063665C">
      <w:pPr>
        <w:ind w:left="142" w:right="0"/>
        <w:rPr>
          <w:rFonts w:cs="Arial"/>
        </w:rPr>
      </w:pPr>
    </w:p>
    <w:p w14:paraId="35A43CE9" w14:textId="288B842B" w:rsidR="00890D5C" w:rsidRPr="0046005A" w:rsidRDefault="00890D5C" w:rsidP="0063665C">
      <w:pPr>
        <w:ind w:left="142" w:right="0"/>
        <w:rPr>
          <w:rFonts w:cs="Arial"/>
        </w:rPr>
      </w:pPr>
      <w:r w:rsidRPr="0046005A">
        <w:rPr>
          <w:rFonts w:cs="Arial"/>
        </w:rPr>
        <w:t xml:space="preserve">L’assemblée générale ne </w:t>
      </w:r>
      <w:r w:rsidR="004C2747" w:rsidRPr="0046005A">
        <w:rPr>
          <w:rFonts w:cs="Arial"/>
        </w:rPr>
        <w:t>peut valablement délibérer sur les modifications à apporter aux statuts de l’association que si</w:t>
      </w:r>
      <w:r w:rsidR="00DF108C" w:rsidRPr="0046005A">
        <w:rPr>
          <w:rFonts w:cs="Arial"/>
        </w:rPr>
        <w:t xml:space="preserve"> ces modifications sont explicitement </w:t>
      </w:r>
      <w:r w:rsidR="009359E9" w:rsidRPr="0046005A">
        <w:rPr>
          <w:rFonts w:cs="Arial"/>
        </w:rPr>
        <w:t>indiquées dans la convocation et si</w:t>
      </w:r>
      <w:r w:rsidR="004716C7" w:rsidRPr="0046005A">
        <w:rPr>
          <w:rFonts w:cs="Arial"/>
        </w:rPr>
        <w:t>, au minimum, deux tiers des membres effectifs sont présents ou représentés.</w:t>
      </w:r>
      <w:r w:rsidR="007E2239" w:rsidRPr="0046005A">
        <w:rPr>
          <w:rFonts w:cs="Arial"/>
        </w:rPr>
        <w:t xml:space="preserve"> La modification des statuts ne peut être adoptée qu’à la majorité des </w:t>
      </w:r>
      <w:r w:rsidR="00CA7FA0" w:rsidRPr="0046005A">
        <w:rPr>
          <w:rFonts w:cs="Arial"/>
        </w:rPr>
        <w:t xml:space="preserve">deux tiers des voix exprimées. En revanche, la modification de l’objet social de l’association requiert </w:t>
      </w:r>
      <w:r w:rsidR="00C11FCF" w:rsidRPr="0046005A">
        <w:rPr>
          <w:rFonts w:cs="Arial"/>
        </w:rPr>
        <w:t>la majorité des 4/5 des voix exprimées.</w:t>
      </w:r>
      <w:r w:rsidR="00041492" w:rsidRPr="0046005A">
        <w:rPr>
          <w:rFonts w:cs="Arial"/>
        </w:rPr>
        <w:t xml:space="preserve"> Dans ce cas, </w:t>
      </w:r>
      <w:r w:rsidR="006343C7" w:rsidRPr="0046005A">
        <w:rPr>
          <w:rFonts w:cs="Arial"/>
        </w:rPr>
        <w:t xml:space="preserve">les votes blancs, nuls et abstentions sont pris en compte. </w:t>
      </w:r>
    </w:p>
    <w:p w14:paraId="52E9B381" w14:textId="77777777" w:rsidR="00251835" w:rsidRPr="0046005A" w:rsidRDefault="00251835" w:rsidP="0063665C">
      <w:pPr>
        <w:ind w:left="142" w:right="0"/>
        <w:rPr>
          <w:rFonts w:cs="Arial"/>
        </w:rPr>
      </w:pPr>
    </w:p>
    <w:p w14:paraId="65FAAA38" w14:textId="7011465A" w:rsidR="001E4948" w:rsidRPr="00CA4E75" w:rsidRDefault="00251835" w:rsidP="0063665C">
      <w:pPr>
        <w:ind w:left="142" w:right="0"/>
        <w:rPr>
          <w:rFonts w:cs="Arial"/>
          <w:color w:val="8DB63C" w:themeColor="accent1"/>
        </w:rPr>
      </w:pPr>
      <w:r w:rsidRPr="00CA4E75">
        <w:rPr>
          <w:rFonts w:cs="Arial"/>
          <w:color w:val="8DB63C" w:themeColor="accent1"/>
        </w:rPr>
        <w:lastRenderedPageBreak/>
        <w:t>Lorsqu’une assemblée générale ne réunit pa</w:t>
      </w:r>
      <w:r w:rsidR="00BA0160" w:rsidRPr="00CA4E75">
        <w:rPr>
          <w:rFonts w:cs="Arial"/>
          <w:color w:val="8DB63C" w:themeColor="accent1"/>
        </w:rPr>
        <w:t>s</w:t>
      </w:r>
      <w:r w:rsidRPr="00CA4E75">
        <w:rPr>
          <w:rFonts w:cs="Arial"/>
          <w:color w:val="8DB63C" w:themeColor="accent1"/>
        </w:rPr>
        <w:t xml:space="preserve"> le nombre des membres présents ou représentés requis par la Loi ou les présents statuts pour prendre une décision, l’organe d’administration doit convoquer une deuxième assemblée qui sera tenue au plus tôt le quinzième jour suivant la date de la première assemblée. Les mêmes modalités de décision prévalant, cette assemblée peut délibérer quel que soit le nombre de membres présents ou représentés.</w:t>
      </w:r>
      <w:r w:rsidR="00513D13" w:rsidRPr="00CA4E75">
        <w:rPr>
          <w:rFonts w:cs="Arial"/>
          <w:color w:val="8DB63C" w:themeColor="accent1"/>
        </w:rPr>
        <w:t xml:space="preserve"> Les modifications des statuts devront être adoptées à la majorité des </w:t>
      </w:r>
      <w:r w:rsidR="00FC53AC" w:rsidRPr="00CA4E75">
        <w:rPr>
          <w:rFonts w:cs="Arial"/>
          <w:color w:val="8DB63C" w:themeColor="accent1"/>
        </w:rPr>
        <w:t>deux tiers des voix exprimées et à la majorité des 4/5 pour la modification d</w:t>
      </w:r>
      <w:r w:rsidR="001E4948" w:rsidRPr="00CA4E75">
        <w:rPr>
          <w:rFonts w:cs="Arial"/>
          <w:color w:val="8DB63C" w:themeColor="accent1"/>
        </w:rPr>
        <w:t>e l’objet social de l’association.</w:t>
      </w:r>
    </w:p>
    <w:p w14:paraId="729FBE9D" w14:textId="77777777" w:rsidR="001E4948" w:rsidRPr="0046005A" w:rsidRDefault="001E4948" w:rsidP="0063665C">
      <w:pPr>
        <w:ind w:left="142" w:right="0"/>
        <w:rPr>
          <w:rFonts w:cs="Arial"/>
        </w:rPr>
      </w:pPr>
    </w:p>
    <w:p w14:paraId="1259A2E1" w14:textId="4685BB4D" w:rsidR="001E4948" w:rsidRPr="0046005A" w:rsidRDefault="001E4948" w:rsidP="0063665C">
      <w:pPr>
        <w:ind w:left="142" w:right="0"/>
        <w:rPr>
          <w:rFonts w:cs="Arial"/>
        </w:rPr>
      </w:pPr>
      <w:r w:rsidRPr="0046005A">
        <w:rPr>
          <w:rFonts w:cs="Arial"/>
        </w:rPr>
        <w:t xml:space="preserve">L’assemblée générale ne peut prononcer la dissolution de l’association que </w:t>
      </w:r>
      <w:r w:rsidR="007C7EFE" w:rsidRPr="0046005A">
        <w:rPr>
          <w:rFonts w:cs="Arial"/>
        </w:rPr>
        <w:t xml:space="preserve">dans les mêmes conditions que celles relatives à la modification de l’objet social de l’association. </w:t>
      </w:r>
    </w:p>
    <w:p w14:paraId="6EDAAED5" w14:textId="77777777" w:rsidR="00251835" w:rsidRPr="0046005A" w:rsidRDefault="00251835" w:rsidP="0063665C">
      <w:pPr>
        <w:ind w:left="142" w:right="0"/>
        <w:rPr>
          <w:rFonts w:cs="Arial"/>
        </w:rPr>
      </w:pPr>
    </w:p>
    <w:p w14:paraId="6E40F099" w14:textId="3A4B91DB" w:rsidR="004D1458" w:rsidRPr="0046005A" w:rsidRDefault="005E3BD1" w:rsidP="0063665C">
      <w:pPr>
        <w:pStyle w:val="Titre2"/>
        <w:ind w:left="142" w:right="0"/>
      </w:pPr>
      <w:bookmarkStart w:id="52" w:name="_Toc121212851"/>
      <w:bookmarkStart w:id="53" w:name="_Toc149654747"/>
      <w:r w:rsidRPr="0046005A">
        <w:t>Article 16 – Vote des décisions</w:t>
      </w:r>
      <w:bookmarkEnd w:id="52"/>
      <w:bookmarkEnd w:id="53"/>
    </w:p>
    <w:p w14:paraId="365E9273" w14:textId="77777777" w:rsidR="005E3BD1" w:rsidRPr="0046005A" w:rsidRDefault="005E3BD1" w:rsidP="0063665C">
      <w:pPr>
        <w:ind w:left="142" w:right="0"/>
        <w:rPr>
          <w:rFonts w:cs="Arial"/>
        </w:rPr>
      </w:pPr>
    </w:p>
    <w:p w14:paraId="768213DE" w14:textId="23E7F591" w:rsidR="005E3BD1" w:rsidRPr="0046005A" w:rsidRDefault="00627537" w:rsidP="0063665C">
      <w:pPr>
        <w:ind w:left="142" w:right="0"/>
        <w:rPr>
          <w:rFonts w:cs="Arial"/>
        </w:rPr>
      </w:pPr>
      <w:r>
        <w:rPr>
          <w:rFonts w:cs="Arial"/>
        </w:rPr>
        <w:t>T</w:t>
      </w:r>
      <w:r w:rsidR="005E3BD1" w:rsidRPr="0046005A">
        <w:rPr>
          <w:rFonts w:cs="Arial"/>
        </w:rPr>
        <w:t xml:space="preserve">ous les membres effectifs de l’association ont un droit de vote égal </w:t>
      </w:r>
      <w:r w:rsidR="009346A5">
        <w:rPr>
          <w:rFonts w:cs="Arial"/>
        </w:rPr>
        <w:t>au sein de</w:t>
      </w:r>
      <w:r w:rsidR="005E3BD1" w:rsidRPr="0046005A">
        <w:rPr>
          <w:rFonts w:cs="Arial"/>
        </w:rPr>
        <w:t xml:space="preserve"> l’assemblée générale. </w:t>
      </w:r>
      <w:r w:rsidR="00006B71" w:rsidRPr="0046005A">
        <w:rPr>
          <w:rFonts w:cs="Arial"/>
        </w:rPr>
        <w:t xml:space="preserve">Pour autant que les </w:t>
      </w:r>
      <w:r w:rsidR="00B45318">
        <w:rPr>
          <w:rFonts w:cs="Arial"/>
        </w:rPr>
        <w:t>conditions</w:t>
      </w:r>
      <w:r>
        <w:rPr>
          <w:rFonts w:cs="Arial"/>
        </w:rPr>
        <w:t xml:space="preserve"> énumérées à l’article 7.1 des présents statuts soient respectées</w:t>
      </w:r>
      <w:r w:rsidR="00006B71" w:rsidRPr="0046005A">
        <w:rPr>
          <w:rFonts w:cs="Arial"/>
        </w:rPr>
        <w:t>, c</w:t>
      </w:r>
      <w:r w:rsidR="005E3BD1" w:rsidRPr="0046005A">
        <w:rPr>
          <w:rFonts w:cs="Arial"/>
        </w:rPr>
        <w:t xml:space="preserve">haque membre bénéficie d’une voix. </w:t>
      </w:r>
    </w:p>
    <w:p w14:paraId="77411C56" w14:textId="77777777" w:rsidR="005E3BD1" w:rsidRPr="0046005A" w:rsidRDefault="005E3BD1" w:rsidP="0063665C">
      <w:pPr>
        <w:ind w:left="142" w:right="0"/>
        <w:rPr>
          <w:rFonts w:cs="Arial"/>
        </w:rPr>
      </w:pPr>
    </w:p>
    <w:p w14:paraId="17E916A4" w14:textId="23CBC6CB" w:rsidR="005E3BD1" w:rsidRPr="0046005A" w:rsidRDefault="005E3BD1" w:rsidP="0063665C">
      <w:pPr>
        <w:ind w:left="142" w:right="0"/>
        <w:rPr>
          <w:rFonts w:cs="Arial"/>
        </w:rPr>
      </w:pPr>
      <w:r w:rsidRPr="0046005A">
        <w:rPr>
          <w:rFonts w:cs="Arial"/>
        </w:rPr>
        <w:t>L’assemblée générale est présidée par le président de l’organe d’administration, ou à son défaut, par le vice-président</w:t>
      </w:r>
      <w:r w:rsidR="0014501F" w:rsidRPr="0046005A">
        <w:rPr>
          <w:rFonts w:cs="Arial"/>
        </w:rPr>
        <w:t xml:space="preserve"> ou le </w:t>
      </w:r>
      <w:r w:rsidRPr="0046005A">
        <w:rPr>
          <w:rFonts w:cs="Arial"/>
        </w:rPr>
        <w:t xml:space="preserve">plus âgé des administrateurs présents. En cas de partage des voix, celle du président ou de son remplaçant est prépondérante.   </w:t>
      </w:r>
    </w:p>
    <w:p w14:paraId="64164DBE" w14:textId="77777777" w:rsidR="005E3BD1" w:rsidRPr="0046005A" w:rsidRDefault="005E3BD1" w:rsidP="0063665C">
      <w:pPr>
        <w:pBdr>
          <w:top w:val="nil"/>
          <w:left w:val="nil"/>
          <w:bottom w:val="nil"/>
          <w:right w:val="nil"/>
          <w:between w:val="nil"/>
        </w:pBdr>
        <w:tabs>
          <w:tab w:val="left" w:pos="5940"/>
        </w:tabs>
        <w:ind w:left="142" w:right="0"/>
        <w:rPr>
          <w:rFonts w:cs="Arial"/>
        </w:rPr>
      </w:pPr>
    </w:p>
    <w:p w14:paraId="46B16CC2" w14:textId="55ECF866" w:rsidR="005E3BD1" w:rsidRPr="004E1C42" w:rsidRDefault="005E3BD1" w:rsidP="0063665C">
      <w:pPr>
        <w:pBdr>
          <w:top w:val="nil"/>
          <w:left w:val="nil"/>
          <w:bottom w:val="nil"/>
          <w:right w:val="nil"/>
          <w:between w:val="nil"/>
        </w:pBdr>
        <w:tabs>
          <w:tab w:val="left" w:pos="5940"/>
        </w:tabs>
        <w:ind w:left="142" w:right="0"/>
        <w:rPr>
          <w:rFonts w:cs="Arial"/>
          <w:color w:val="auto"/>
        </w:rPr>
      </w:pPr>
      <w:r w:rsidRPr="004E1C42">
        <w:rPr>
          <w:rFonts w:cs="Arial"/>
          <w:color w:val="auto"/>
        </w:rPr>
        <w:t xml:space="preserve">Les votes se font à main levée, sauf pour les décisions relatives aux personnes ou lorsqu’1/5 au moins des membres présents ou représentés en fait la demande. </w:t>
      </w:r>
    </w:p>
    <w:p w14:paraId="1BB86661" w14:textId="4F582E03" w:rsidR="002D783D" w:rsidRDefault="002D783D">
      <w:pPr>
        <w:ind w:left="0" w:right="0"/>
        <w:jc w:val="left"/>
        <w:rPr>
          <w:rFonts w:cs="Arial"/>
          <w:b/>
          <w:bCs/>
          <w:sz w:val="24"/>
          <w:szCs w:val="24"/>
          <w:u w:val="single"/>
        </w:rPr>
      </w:pPr>
      <w:bookmarkStart w:id="54" w:name="_Toc121212852"/>
    </w:p>
    <w:p w14:paraId="782E45E4" w14:textId="5199FE2A" w:rsidR="00997EED" w:rsidRPr="0046005A" w:rsidRDefault="00B347DA" w:rsidP="0063665C">
      <w:pPr>
        <w:pStyle w:val="Titre2"/>
        <w:ind w:left="142" w:right="0"/>
      </w:pPr>
      <w:bookmarkStart w:id="55" w:name="_Toc149654748"/>
      <w:r w:rsidRPr="0046005A">
        <w:t>Article 17 – Communication des décisions de l’assemblée générale</w:t>
      </w:r>
      <w:bookmarkEnd w:id="54"/>
      <w:bookmarkEnd w:id="55"/>
    </w:p>
    <w:p w14:paraId="36422CD8" w14:textId="77777777" w:rsidR="00B347DA" w:rsidRPr="0046005A" w:rsidRDefault="00B347DA" w:rsidP="0063665C">
      <w:pPr>
        <w:ind w:left="142" w:right="0"/>
        <w:rPr>
          <w:rFonts w:cs="Arial"/>
        </w:rPr>
      </w:pPr>
    </w:p>
    <w:p w14:paraId="089E2D52" w14:textId="45E94623" w:rsidR="00D96A7A" w:rsidRPr="002447EA" w:rsidRDefault="00D96A7A" w:rsidP="0063665C">
      <w:pPr>
        <w:ind w:left="142" w:right="0"/>
        <w:rPr>
          <w:rFonts w:cs="Arial"/>
          <w:color w:val="C00000"/>
        </w:rPr>
      </w:pPr>
      <w:r w:rsidRPr="002447EA">
        <w:rPr>
          <w:rFonts w:cs="Arial"/>
          <w:color w:val="C00000"/>
        </w:rPr>
        <w:t xml:space="preserve">La réunion de l'assemblée générale fait l’objet d’un procès-verbal, établi par le </w:t>
      </w:r>
      <w:r w:rsidRPr="002447EA">
        <w:rPr>
          <w:rFonts w:cs="Arial"/>
          <w:color w:val="C00000"/>
          <w:highlight w:val="lightGray"/>
        </w:rPr>
        <w:t>secrétaire</w:t>
      </w:r>
      <w:bookmarkStart w:id="56" w:name="_Hlk120185822"/>
      <w:r w:rsidR="006A0040" w:rsidRPr="006A0040">
        <w:rPr>
          <w:rFonts w:cs="Arial"/>
          <w:color w:val="C00000"/>
          <w:highlight w:val="lightGray"/>
        </w:rPr>
        <w:t>/autre</w:t>
      </w:r>
      <w:r w:rsidRPr="002447EA">
        <w:rPr>
          <w:rFonts w:cs="Arial"/>
          <w:color w:val="C00000"/>
        </w:rPr>
        <w:t xml:space="preserve"> </w:t>
      </w:r>
      <w:bookmarkEnd w:id="56"/>
      <w:r w:rsidRPr="002447EA">
        <w:rPr>
          <w:rFonts w:cs="Arial"/>
          <w:color w:val="C00000"/>
        </w:rPr>
        <w:t xml:space="preserve">et contresigné par le président. Les extraits à produire sont établis par </w:t>
      </w:r>
      <w:r w:rsidRPr="002447EA">
        <w:rPr>
          <w:rFonts w:cs="Arial"/>
          <w:color w:val="C00000"/>
          <w:highlight w:val="lightGray"/>
        </w:rPr>
        <w:t>le secrétaire</w:t>
      </w:r>
      <w:r w:rsidR="006A0040" w:rsidRPr="006A0040">
        <w:rPr>
          <w:rFonts w:cs="Arial"/>
          <w:color w:val="C00000"/>
          <w:highlight w:val="lightGray"/>
        </w:rPr>
        <w:t>/autre</w:t>
      </w:r>
      <w:r w:rsidRPr="002447EA">
        <w:rPr>
          <w:rFonts w:cs="Arial"/>
          <w:color w:val="C00000"/>
        </w:rPr>
        <w:t xml:space="preserve">. </w:t>
      </w:r>
    </w:p>
    <w:p w14:paraId="373D46D5" w14:textId="77777777" w:rsidR="00D96A7A" w:rsidRPr="002447EA" w:rsidRDefault="00D96A7A" w:rsidP="0063665C">
      <w:pPr>
        <w:ind w:left="142" w:right="0"/>
        <w:rPr>
          <w:rFonts w:cs="Arial"/>
          <w:color w:val="C00000"/>
        </w:rPr>
      </w:pPr>
    </w:p>
    <w:p w14:paraId="44D31B04" w14:textId="09471FF2" w:rsidR="00D96A7A" w:rsidRPr="002447EA" w:rsidRDefault="00D96A7A" w:rsidP="0063665C">
      <w:pPr>
        <w:ind w:left="142" w:right="0"/>
        <w:rPr>
          <w:rFonts w:cs="Arial"/>
          <w:color w:val="C00000"/>
        </w:rPr>
      </w:pPr>
      <w:r w:rsidRPr="002447EA">
        <w:rPr>
          <w:rFonts w:cs="Arial"/>
          <w:color w:val="C00000"/>
        </w:rPr>
        <w:t xml:space="preserve">Ses décisions sont consignées dans un registre de procès-verbaux contresignés par le président. Ce registre est conservé au siège social où les </w:t>
      </w:r>
      <w:r w:rsidRPr="002447EA">
        <w:rPr>
          <w:rFonts w:cs="Arial"/>
          <w:color w:val="C00000"/>
          <w:highlight w:val="lightGray"/>
        </w:rPr>
        <w:t>membres effectif</w:t>
      </w:r>
      <w:r w:rsidR="0026167D" w:rsidRPr="002447EA">
        <w:rPr>
          <w:rFonts w:cs="Arial"/>
          <w:color w:val="C00000"/>
          <w:highlight w:val="lightGray"/>
        </w:rPr>
        <w:t>s</w:t>
      </w:r>
      <w:r w:rsidR="00D35FAD" w:rsidRPr="002447EA">
        <w:rPr>
          <w:rFonts w:cs="Arial"/>
          <w:color w:val="C00000"/>
          <w:highlight w:val="lightGray"/>
        </w:rPr>
        <w:t>/membres</w:t>
      </w:r>
      <w:r w:rsidRPr="002447EA">
        <w:rPr>
          <w:rFonts w:cs="Arial"/>
          <w:color w:val="C00000"/>
        </w:rPr>
        <w:t xml:space="preserve"> ainsi que les tiers pouvant justifier d’un intérêt, peuvent, sur demande écrite adressée à l’organe d’administration, en prendre connaissance</w:t>
      </w:r>
      <w:r w:rsidR="008E1E12" w:rsidRPr="002447EA">
        <w:rPr>
          <w:rFonts w:cs="Arial"/>
          <w:color w:val="C00000"/>
        </w:rPr>
        <w:t>,</w:t>
      </w:r>
      <w:r w:rsidRPr="002447EA">
        <w:rPr>
          <w:rFonts w:cs="Arial"/>
          <w:color w:val="C00000"/>
        </w:rPr>
        <w:t xml:space="preserve"> sans déplacement du registre.</w:t>
      </w:r>
    </w:p>
    <w:p w14:paraId="71C046C9" w14:textId="77777777" w:rsidR="00D96A7A" w:rsidRPr="0046005A" w:rsidRDefault="00D96A7A" w:rsidP="0063665C">
      <w:pPr>
        <w:tabs>
          <w:tab w:val="left" w:pos="-3119"/>
          <w:tab w:val="left" w:pos="-2977"/>
          <w:tab w:val="left" w:pos="-2835"/>
          <w:tab w:val="left" w:pos="-1413"/>
        </w:tabs>
        <w:ind w:left="142" w:right="0"/>
        <w:rPr>
          <w:rFonts w:eastAsia="Times New Roman" w:cs="Arial"/>
          <w:lang w:eastAsia="fr-FR"/>
        </w:rPr>
      </w:pPr>
    </w:p>
    <w:p w14:paraId="799FA85C" w14:textId="4EC7F2C4" w:rsidR="00B347DA" w:rsidRPr="0046005A" w:rsidRDefault="00D96A7A" w:rsidP="0063665C">
      <w:pPr>
        <w:ind w:left="142" w:right="0"/>
        <w:rPr>
          <w:rFonts w:cs="Arial"/>
        </w:rPr>
      </w:pPr>
      <w:r w:rsidRPr="0046005A">
        <w:rPr>
          <w:rFonts w:cs="Arial"/>
        </w:rPr>
        <w:t xml:space="preserve">Les décisions relatives aux modifications statutaires, à la nomination et à la révocation des administrateurs et du délégué à la gestion journalière, ainsi qu’à la dissolution de l’association, sont déposés sans délai au greffe du Tribunal de l’entreprise </w:t>
      </w:r>
      <w:r w:rsidR="00E957BB">
        <w:rPr>
          <w:rFonts w:cs="Arial"/>
        </w:rPr>
        <w:t xml:space="preserve">de Bruxelles </w:t>
      </w:r>
      <w:r w:rsidRPr="0046005A">
        <w:rPr>
          <w:rFonts w:cs="Arial"/>
        </w:rPr>
        <w:t>et publiés par extraits aux annexes du Moniteur belge.</w:t>
      </w:r>
    </w:p>
    <w:p w14:paraId="37611999" w14:textId="77777777" w:rsidR="00D4518F" w:rsidRPr="0046005A" w:rsidRDefault="00D4518F" w:rsidP="0063665C">
      <w:pPr>
        <w:ind w:left="142" w:right="0"/>
        <w:rPr>
          <w:rFonts w:cs="Arial"/>
        </w:rPr>
      </w:pPr>
    </w:p>
    <w:p w14:paraId="59A0A1FD" w14:textId="77777777" w:rsidR="005965FC" w:rsidRDefault="005965FC">
      <w:pPr>
        <w:ind w:left="0" w:right="0"/>
        <w:jc w:val="left"/>
        <w:rPr>
          <w:b/>
          <w:caps/>
          <w:color w:val="006F90"/>
          <w:sz w:val="32"/>
          <w:szCs w:val="24"/>
        </w:rPr>
      </w:pPr>
      <w:bookmarkStart w:id="57" w:name="_Toc121212853"/>
      <w:r>
        <w:br w:type="page"/>
      </w:r>
    </w:p>
    <w:p w14:paraId="145E5AB1" w14:textId="3935A250" w:rsidR="00D4518F" w:rsidRPr="0046005A" w:rsidRDefault="001E0776" w:rsidP="004D1026">
      <w:pPr>
        <w:pStyle w:val="Titre1"/>
      </w:pPr>
      <w:bookmarkStart w:id="58" w:name="_Toc149654749"/>
      <w:r w:rsidRPr="0046005A">
        <w:lastRenderedPageBreak/>
        <w:t>Titre 4 – D</w:t>
      </w:r>
      <w:r w:rsidR="003D2312" w:rsidRPr="0046005A">
        <w:t>e l’organe d’administration</w:t>
      </w:r>
      <w:bookmarkEnd w:id="57"/>
      <w:bookmarkEnd w:id="58"/>
    </w:p>
    <w:p w14:paraId="52D3A9D1" w14:textId="7A2B03AB" w:rsidR="001E0776" w:rsidRPr="0046005A" w:rsidRDefault="001E0776" w:rsidP="0063665C">
      <w:pPr>
        <w:pStyle w:val="Titre2"/>
        <w:ind w:left="142" w:right="0"/>
      </w:pPr>
      <w:bookmarkStart w:id="59" w:name="_Toc121212854"/>
      <w:bookmarkStart w:id="60" w:name="_Toc149654750"/>
      <w:r w:rsidRPr="0046005A">
        <w:t xml:space="preserve">Article 18 </w:t>
      </w:r>
      <w:r w:rsidR="00BF7B24" w:rsidRPr="0046005A">
        <w:t>–</w:t>
      </w:r>
      <w:r w:rsidRPr="0046005A">
        <w:t xml:space="preserve"> </w:t>
      </w:r>
      <w:r w:rsidR="0037757E" w:rsidRPr="0046005A">
        <w:t>Composition de l’organe d’administration</w:t>
      </w:r>
      <w:bookmarkEnd w:id="59"/>
      <w:bookmarkEnd w:id="60"/>
    </w:p>
    <w:p w14:paraId="201AC072" w14:textId="77777777" w:rsidR="00BF7B24" w:rsidRPr="0046005A" w:rsidRDefault="00BF7B24" w:rsidP="0063665C">
      <w:pPr>
        <w:ind w:left="142" w:right="0"/>
        <w:rPr>
          <w:rFonts w:cs="Arial"/>
        </w:rPr>
      </w:pPr>
    </w:p>
    <w:p w14:paraId="36A2841B" w14:textId="097380A6" w:rsidR="00E52125" w:rsidRPr="0046005A" w:rsidRDefault="00E52125" w:rsidP="0063665C">
      <w:pPr>
        <w:pStyle w:val="Titre3"/>
        <w:ind w:left="142" w:right="0"/>
        <w:rPr>
          <w:rFonts w:cs="Arial"/>
        </w:rPr>
      </w:pPr>
      <w:bookmarkStart w:id="61" w:name="_Toc149654751"/>
      <w:r w:rsidRPr="0046005A">
        <w:rPr>
          <w:rFonts w:cs="Arial"/>
        </w:rPr>
        <w:t>Article 18.1</w:t>
      </w:r>
      <w:r w:rsidR="00671D3F" w:rsidRPr="0046005A">
        <w:rPr>
          <w:rFonts w:cs="Arial"/>
        </w:rPr>
        <w:t>.</w:t>
      </w:r>
      <w:r w:rsidRPr="0046005A">
        <w:rPr>
          <w:rFonts w:cs="Arial"/>
        </w:rPr>
        <w:t xml:space="preserve"> – Les administrateurs</w:t>
      </w:r>
      <w:bookmarkStart w:id="62" w:name="_Hlk33689792"/>
      <w:bookmarkEnd w:id="61"/>
    </w:p>
    <w:p w14:paraId="4EB66E17" w14:textId="77777777" w:rsidR="00E52125" w:rsidRPr="0046005A" w:rsidRDefault="00E52125" w:rsidP="0063665C">
      <w:pPr>
        <w:ind w:left="142" w:right="0"/>
        <w:rPr>
          <w:rFonts w:cs="Arial"/>
        </w:rPr>
      </w:pPr>
    </w:p>
    <w:p w14:paraId="78D420EC" w14:textId="13B2D588" w:rsidR="006514B7" w:rsidRPr="0046005A" w:rsidRDefault="006514B7" w:rsidP="0063665C">
      <w:pPr>
        <w:ind w:left="142" w:right="0"/>
        <w:rPr>
          <w:rFonts w:cs="Arial"/>
          <w:highlight w:val="white"/>
        </w:rPr>
      </w:pPr>
      <w:r w:rsidRPr="0046005A">
        <w:rPr>
          <w:rFonts w:cs="Arial"/>
        </w:rPr>
        <w:t xml:space="preserve">L’organe d’administration est composé </w:t>
      </w:r>
      <w:r w:rsidRPr="0046005A">
        <w:rPr>
          <w:rFonts w:cs="Arial"/>
          <w:highlight w:val="white"/>
        </w:rPr>
        <w:t xml:space="preserve">de </w:t>
      </w:r>
      <w:r w:rsidRPr="00EB2B98">
        <w:rPr>
          <w:rFonts w:cs="Arial"/>
          <w:color w:val="C00000"/>
          <w:highlight w:val="white"/>
        </w:rPr>
        <w:t>minimum 3</w:t>
      </w:r>
      <w:r w:rsidRPr="0046005A">
        <w:rPr>
          <w:rFonts w:cs="Arial"/>
          <w:highlight w:val="white"/>
        </w:rPr>
        <w:t xml:space="preserve"> </w:t>
      </w:r>
      <w:r w:rsidRPr="0046005A">
        <w:rPr>
          <w:rFonts w:cs="Arial"/>
          <w:highlight w:val="lightGray"/>
        </w:rPr>
        <w:t>et de maximum …</w:t>
      </w:r>
      <w:r w:rsidRPr="0046005A">
        <w:rPr>
          <w:rFonts w:cs="Arial"/>
        </w:rPr>
        <w:t xml:space="preserve"> </w:t>
      </w:r>
      <w:r w:rsidRPr="0046005A">
        <w:rPr>
          <w:rFonts w:cs="Arial"/>
          <w:highlight w:val="white"/>
        </w:rPr>
        <w:t>administrateurs.</w:t>
      </w:r>
    </w:p>
    <w:p w14:paraId="0E1827AA" w14:textId="77777777" w:rsidR="006514B7" w:rsidRPr="0046005A" w:rsidRDefault="006514B7" w:rsidP="0063665C">
      <w:pPr>
        <w:ind w:left="142" w:right="0"/>
        <w:rPr>
          <w:rFonts w:cs="Arial"/>
          <w:highlight w:val="white"/>
        </w:rPr>
      </w:pPr>
    </w:p>
    <w:p w14:paraId="5B51ADBF" w14:textId="43C847A6" w:rsidR="006514B7" w:rsidRPr="00CA4E75" w:rsidRDefault="006514B7" w:rsidP="0063665C">
      <w:pPr>
        <w:ind w:left="142" w:right="0"/>
        <w:rPr>
          <w:rFonts w:cs="Arial"/>
          <w:color w:val="8DB63C" w:themeColor="accent1"/>
        </w:rPr>
      </w:pPr>
      <w:r w:rsidRPr="00EB2B98">
        <w:rPr>
          <w:rFonts w:cs="Arial"/>
          <w:color w:val="C00000"/>
        </w:rPr>
        <w:t xml:space="preserve">Les administrateurs sont nommés par l'assemblée générale pour une durée de </w:t>
      </w:r>
      <w:r w:rsidRPr="00EB2B98">
        <w:rPr>
          <w:rFonts w:cs="Arial"/>
          <w:color w:val="C00000"/>
          <w:highlight w:val="lightGray"/>
        </w:rPr>
        <w:t>…</w:t>
      </w:r>
      <w:r w:rsidRPr="00EB2B98">
        <w:rPr>
          <w:rFonts w:cs="Arial"/>
          <w:color w:val="C00000"/>
        </w:rPr>
        <w:t xml:space="preserve"> ans et </w:t>
      </w:r>
      <w:r w:rsidR="009C244C" w:rsidRPr="00EB2B98">
        <w:rPr>
          <w:rFonts w:cs="Arial"/>
          <w:color w:val="C00000"/>
        </w:rPr>
        <w:t xml:space="preserve">sont </w:t>
      </w:r>
      <w:r w:rsidRPr="00EB2B98">
        <w:rPr>
          <w:rFonts w:cs="Arial"/>
          <w:color w:val="C00000"/>
        </w:rPr>
        <w:t xml:space="preserve">en tout temps révocables par elle. </w:t>
      </w:r>
      <w:r w:rsidRPr="00CA4E75">
        <w:rPr>
          <w:rFonts w:cs="Arial"/>
          <w:color w:val="8DB63C" w:themeColor="accent1"/>
        </w:rPr>
        <w:t xml:space="preserve">Ils sont rééligibles dans la limite de </w:t>
      </w:r>
      <w:r w:rsidRPr="00CA4E75">
        <w:rPr>
          <w:rFonts w:cs="Arial"/>
          <w:color w:val="8DB63C" w:themeColor="accent1"/>
          <w:highlight w:val="lightGray"/>
        </w:rPr>
        <w:t>…</w:t>
      </w:r>
      <w:r w:rsidRPr="00CA4E75">
        <w:rPr>
          <w:rFonts w:cs="Arial"/>
          <w:color w:val="8DB63C" w:themeColor="accent1"/>
        </w:rPr>
        <w:t xml:space="preserve"> mandats</w:t>
      </w:r>
      <w:r w:rsidRPr="00CA4E75">
        <w:rPr>
          <w:rFonts w:cs="Arial"/>
          <w:color w:val="8DB63C" w:themeColor="accent1"/>
          <w:highlight w:val="lightGray"/>
        </w:rPr>
        <w:t>/consécutifs</w:t>
      </w:r>
      <w:r w:rsidRPr="00CA4E75">
        <w:rPr>
          <w:rFonts w:cs="Arial"/>
          <w:color w:val="8DB63C" w:themeColor="accent1"/>
        </w:rPr>
        <w:t>.</w:t>
      </w:r>
    </w:p>
    <w:p w14:paraId="678365B4" w14:textId="77777777" w:rsidR="006514B7" w:rsidRPr="0046005A" w:rsidRDefault="006514B7" w:rsidP="0063665C">
      <w:pPr>
        <w:pBdr>
          <w:top w:val="nil"/>
          <w:left w:val="nil"/>
          <w:bottom w:val="nil"/>
          <w:right w:val="nil"/>
          <w:between w:val="nil"/>
        </w:pBdr>
        <w:tabs>
          <w:tab w:val="left" w:pos="5940"/>
        </w:tabs>
        <w:ind w:left="142" w:right="0"/>
        <w:rPr>
          <w:rFonts w:cs="Arial"/>
          <w:color w:val="FF0000"/>
        </w:rPr>
      </w:pPr>
    </w:p>
    <w:p w14:paraId="36E1AB1E" w14:textId="27C19F09" w:rsidR="006514B7" w:rsidRPr="0046005A" w:rsidRDefault="006514B7" w:rsidP="0063665C">
      <w:pPr>
        <w:pBdr>
          <w:top w:val="nil"/>
          <w:left w:val="nil"/>
          <w:bottom w:val="nil"/>
          <w:right w:val="nil"/>
          <w:between w:val="nil"/>
        </w:pBdr>
        <w:tabs>
          <w:tab w:val="left" w:pos="5940"/>
        </w:tabs>
        <w:ind w:left="142" w:right="0"/>
        <w:rPr>
          <w:rFonts w:cs="Arial"/>
          <w:color w:val="FF0000"/>
        </w:rPr>
      </w:pPr>
      <w:r w:rsidRPr="00EB2B98">
        <w:rPr>
          <w:rFonts w:cs="Arial"/>
          <w:color w:val="C00000"/>
        </w:rPr>
        <w:t>Les conditions d’éligibilité des administrateurs sont les suivantes :</w:t>
      </w:r>
      <w:r w:rsidR="00636C95" w:rsidRPr="00EB2B98">
        <w:rPr>
          <w:rFonts w:cs="Arial"/>
          <w:color w:val="C00000"/>
        </w:rPr>
        <w:t xml:space="preserve"> il faut avoir le statut de membre effectif de l’association</w:t>
      </w:r>
      <w:r w:rsidR="00450C3E" w:rsidRPr="00EB2B98">
        <w:rPr>
          <w:rFonts w:cs="Arial"/>
          <w:color w:val="C00000"/>
        </w:rPr>
        <w:t>,</w:t>
      </w:r>
      <w:r w:rsidR="00A00B2E" w:rsidRPr="00EB2B98">
        <w:rPr>
          <w:rFonts w:cs="Arial"/>
          <w:color w:val="C00000"/>
        </w:rPr>
        <w:t xml:space="preserve"> </w:t>
      </w:r>
      <w:r w:rsidR="00A00B2E" w:rsidRPr="00CA4E75">
        <w:rPr>
          <w:rFonts w:cs="Arial"/>
          <w:color w:val="8DB63C" w:themeColor="accent1"/>
        </w:rPr>
        <w:t>[</w:t>
      </w:r>
      <w:r w:rsidR="00A00B2E" w:rsidRPr="00CA4E75">
        <w:rPr>
          <w:rFonts w:cs="Arial"/>
          <w:color w:val="8DB63C" w:themeColor="accent1"/>
          <w:highlight w:val="lightGray"/>
        </w:rPr>
        <w:t>conditions supplémentaires ?</w:t>
      </w:r>
      <w:r w:rsidR="00A00B2E" w:rsidRPr="00CA4E75">
        <w:rPr>
          <w:rFonts w:cs="Arial"/>
          <w:color w:val="8DB63C" w:themeColor="accent1"/>
        </w:rPr>
        <w:t>]</w:t>
      </w:r>
      <w:r w:rsidR="00636C95" w:rsidRPr="00CA4E75">
        <w:rPr>
          <w:rFonts w:cs="Arial"/>
          <w:color w:val="8DB63C" w:themeColor="accent1"/>
        </w:rPr>
        <w:t>.</w:t>
      </w:r>
      <w:r w:rsidRPr="00CA4E75">
        <w:rPr>
          <w:rFonts w:cs="Arial"/>
          <w:color w:val="8DB63C" w:themeColor="accent1"/>
        </w:rPr>
        <w:t xml:space="preserve"> </w:t>
      </w:r>
      <w:r w:rsidR="00993AFD" w:rsidRPr="00CA4E75">
        <w:rPr>
          <w:rFonts w:cs="Arial"/>
          <w:color w:val="8DB63C" w:themeColor="accent1"/>
        </w:rPr>
        <w:t xml:space="preserve">Les candidatures doivent être </w:t>
      </w:r>
      <w:r w:rsidR="00052A44" w:rsidRPr="00CA4E75">
        <w:rPr>
          <w:rFonts w:cs="Arial"/>
          <w:color w:val="8DB63C" w:themeColor="accent1"/>
        </w:rPr>
        <w:t xml:space="preserve">introduites au plus tard 8 jours avant l’assemblée générale, par courrier </w:t>
      </w:r>
      <w:r w:rsidR="001424E4" w:rsidRPr="00CA4E75">
        <w:rPr>
          <w:rFonts w:cs="Arial"/>
          <w:color w:val="8DB63C" w:themeColor="accent1"/>
        </w:rPr>
        <w:t xml:space="preserve">postal ou électronique adressé à l’organe d’administration. </w:t>
      </w:r>
      <w:r w:rsidRPr="002D53F5">
        <w:rPr>
          <w:rFonts w:cs="Arial"/>
          <w:color w:val="C00000"/>
        </w:rPr>
        <w:t xml:space="preserve">Les administrateurs sont élus à la majorité </w:t>
      </w:r>
      <w:r w:rsidRPr="002D53F5">
        <w:rPr>
          <w:rFonts w:cs="Arial"/>
          <w:color w:val="C00000"/>
          <w:highlight w:val="lightGray"/>
        </w:rPr>
        <w:t>simple</w:t>
      </w:r>
      <w:r w:rsidR="00B52BF2" w:rsidRPr="002D53F5">
        <w:rPr>
          <w:rFonts w:cs="Arial"/>
          <w:color w:val="C00000"/>
          <w:highlight w:val="lightGray"/>
        </w:rPr>
        <w:t>/</w:t>
      </w:r>
      <w:r w:rsidRPr="002D53F5">
        <w:rPr>
          <w:rFonts w:cs="Arial"/>
          <w:color w:val="C00000"/>
          <w:highlight w:val="lightGray"/>
        </w:rPr>
        <w:t>des 2/3</w:t>
      </w:r>
      <w:r w:rsidR="00A00B2E" w:rsidRPr="002D53F5">
        <w:rPr>
          <w:rFonts w:cs="Arial"/>
          <w:color w:val="C00000"/>
          <w:highlight w:val="lightGray"/>
        </w:rPr>
        <w:t>/autre</w:t>
      </w:r>
      <w:r w:rsidRPr="002D53F5">
        <w:rPr>
          <w:rFonts w:cs="Arial"/>
          <w:color w:val="C00000"/>
        </w:rPr>
        <w:t xml:space="preserve"> des membres présents ou représentés.</w:t>
      </w:r>
    </w:p>
    <w:p w14:paraId="0A6E79FD" w14:textId="77777777" w:rsidR="006514B7" w:rsidRPr="0046005A" w:rsidRDefault="006514B7" w:rsidP="0063665C">
      <w:pPr>
        <w:pBdr>
          <w:top w:val="nil"/>
          <w:left w:val="nil"/>
          <w:bottom w:val="nil"/>
          <w:right w:val="nil"/>
          <w:between w:val="nil"/>
        </w:pBdr>
        <w:tabs>
          <w:tab w:val="left" w:pos="5940"/>
        </w:tabs>
        <w:ind w:left="142" w:right="0"/>
        <w:rPr>
          <w:rFonts w:cs="Arial"/>
          <w:color w:val="FF0000"/>
        </w:rPr>
      </w:pPr>
    </w:p>
    <w:p w14:paraId="4B4A9B74" w14:textId="68378675" w:rsidR="006514B7" w:rsidRPr="002D53F5" w:rsidRDefault="006514B7" w:rsidP="0063665C">
      <w:pPr>
        <w:pBdr>
          <w:top w:val="nil"/>
          <w:left w:val="nil"/>
          <w:bottom w:val="nil"/>
          <w:right w:val="nil"/>
          <w:between w:val="nil"/>
        </w:pBdr>
        <w:tabs>
          <w:tab w:val="left" w:pos="5940"/>
        </w:tabs>
        <w:ind w:left="142" w:right="0"/>
        <w:rPr>
          <w:rFonts w:cs="Arial"/>
          <w:color w:val="C00000"/>
        </w:rPr>
      </w:pPr>
      <w:r w:rsidRPr="002D53F5">
        <w:rPr>
          <w:rFonts w:cs="Arial"/>
          <w:color w:val="C00000"/>
        </w:rPr>
        <w:t>Les administrateurs peuvent démissionner à tout moment</w:t>
      </w:r>
      <w:r w:rsidR="00882F5A" w:rsidRPr="002D53F5">
        <w:rPr>
          <w:rFonts w:cs="Arial"/>
          <w:color w:val="C00000"/>
        </w:rPr>
        <w:t xml:space="preserve">, </w:t>
      </w:r>
      <w:r w:rsidR="00882F5A" w:rsidRPr="002D53F5">
        <w:rPr>
          <w:rFonts w:cs="Arial"/>
          <w:color w:val="C00000"/>
          <w:highlight w:val="lightGray"/>
        </w:rPr>
        <w:t>en notifiant leur décision par écrit à l’organe d’administration,</w:t>
      </w:r>
      <w:r w:rsidR="00462BAF" w:rsidRPr="002D53F5">
        <w:rPr>
          <w:rFonts w:cs="Arial"/>
          <w:color w:val="C00000"/>
          <w:highlight w:val="lightGray"/>
        </w:rPr>
        <w:t xml:space="preserve"> </w:t>
      </w:r>
      <w:r w:rsidRPr="002D53F5">
        <w:rPr>
          <w:rFonts w:cs="Arial"/>
          <w:color w:val="C00000"/>
          <w:highlight w:val="lightGray"/>
        </w:rPr>
        <w:t>mais ils doivent rester en fonction jusqu’à ce qu’il ait pu être raisonnablement pourvu à leur remplacement</w:t>
      </w:r>
      <w:r w:rsidR="00462BAF" w:rsidRPr="002D53F5">
        <w:rPr>
          <w:rFonts w:cs="Arial"/>
          <w:color w:val="C00000"/>
          <w:highlight w:val="lightGray"/>
        </w:rPr>
        <w:t xml:space="preserve">/moyennant un préavis de </w:t>
      </w:r>
      <w:r w:rsidR="00B9396F" w:rsidRPr="002D53F5">
        <w:rPr>
          <w:rFonts w:cs="Arial"/>
          <w:color w:val="C00000"/>
          <w:highlight w:val="lightGray"/>
        </w:rPr>
        <w:t>x mois</w:t>
      </w:r>
      <w:r w:rsidRPr="002D53F5">
        <w:rPr>
          <w:rFonts w:cs="Arial"/>
          <w:color w:val="C00000"/>
        </w:rPr>
        <w:t>.</w:t>
      </w:r>
    </w:p>
    <w:p w14:paraId="083A81FE" w14:textId="77777777" w:rsidR="006514B7" w:rsidRPr="0046005A" w:rsidRDefault="006514B7" w:rsidP="0063665C">
      <w:pPr>
        <w:pBdr>
          <w:top w:val="nil"/>
          <w:left w:val="nil"/>
          <w:bottom w:val="nil"/>
          <w:right w:val="nil"/>
          <w:between w:val="nil"/>
        </w:pBdr>
        <w:tabs>
          <w:tab w:val="left" w:pos="5940"/>
        </w:tabs>
        <w:ind w:left="142" w:right="0"/>
        <w:rPr>
          <w:rFonts w:cs="Arial"/>
          <w:color w:val="FF0000"/>
        </w:rPr>
      </w:pPr>
    </w:p>
    <w:p w14:paraId="4799A060" w14:textId="2EE3C5CE" w:rsidR="006514B7" w:rsidRPr="00CA4E75" w:rsidRDefault="006514B7" w:rsidP="0063665C">
      <w:pPr>
        <w:pBdr>
          <w:top w:val="nil"/>
          <w:left w:val="nil"/>
          <w:bottom w:val="nil"/>
          <w:right w:val="nil"/>
          <w:between w:val="nil"/>
        </w:pBdr>
        <w:tabs>
          <w:tab w:val="left" w:pos="5940"/>
        </w:tabs>
        <w:ind w:left="142" w:right="0"/>
        <w:rPr>
          <w:rFonts w:cs="Arial"/>
          <w:color w:val="8DB63C" w:themeColor="accent1"/>
        </w:rPr>
      </w:pPr>
      <w:r w:rsidRPr="00CA4E75">
        <w:rPr>
          <w:rFonts w:cs="Arial"/>
          <w:color w:val="8DB63C" w:themeColor="accent1"/>
        </w:rPr>
        <w:t>Est réputé démissionnaire l’administrateur qui</w:t>
      </w:r>
      <w:r w:rsidR="00B9396F" w:rsidRPr="00CA4E75">
        <w:rPr>
          <w:rFonts w:cs="Arial"/>
          <w:color w:val="8DB63C" w:themeColor="accent1"/>
        </w:rPr>
        <w:t>,</w:t>
      </w:r>
      <w:r w:rsidRPr="00CA4E75">
        <w:rPr>
          <w:rFonts w:cs="Arial"/>
          <w:color w:val="8DB63C" w:themeColor="accent1"/>
        </w:rPr>
        <w:t xml:space="preserve"> sans raison valable</w:t>
      </w:r>
      <w:r w:rsidR="00B9396F" w:rsidRPr="00CA4E75">
        <w:rPr>
          <w:rFonts w:cs="Arial"/>
          <w:color w:val="8DB63C" w:themeColor="accent1"/>
        </w:rPr>
        <w:t>,</w:t>
      </w:r>
      <w:r w:rsidRPr="00CA4E75">
        <w:rPr>
          <w:rFonts w:cs="Arial"/>
          <w:color w:val="8DB63C" w:themeColor="accent1"/>
        </w:rPr>
        <w:t xml:space="preserve"> n’assiste pas à </w:t>
      </w:r>
      <w:r w:rsidRPr="00CA4E75">
        <w:rPr>
          <w:rFonts w:cs="Arial"/>
          <w:color w:val="8DB63C" w:themeColor="accent1"/>
          <w:highlight w:val="lightGray"/>
        </w:rPr>
        <w:t>3</w:t>
      </w:r>
      <w:r w:rsidRPr="00CA4E75">
        <w:rPr>
          <w:rFonts w:cs="Arial"/>
          <w:color w:val="8DB63C" w:themeColor="accent1"/>
        </w:rPr>
        <w:t xml:space="preserve"> réunions</w:t>
      </w:r>
      <w:r w:rsidR="007E795C" w:rsidRPr="00CA4E75">
        <w:rPr>
          <w:rFonts w:cs="Arial"/>
          <w:color w:val="8DB63C" w:themeColor="accent1"/>
        </w:rPr>
        <w:t xml:space="preserve"> </w:t>
      </w:r>
      <w:r w:rsidRPr="00CA4E75">
        <w:rPr>
          <w:rFonts w:cs="Arial"/>
          <w:color w:val="8DB63C" w:themeColor="accent1"/>
        </w:rPr>
        <w:t xml:space="preserve">consécutives de l’organe d’administration ou ne s’y fait pas représenter. </w:t>
      </w:r>
    </w:p>
    <w:p w14:paraId="6BAA5811" w14:textId="77777777" w:rsidR="006514B7" w:rsidRPr="0046005A" w:rsidRDefault="006514B7" w:rsidP="0063665C">
      <w:pPr>
        <w:pBdr>
          <w:top w:val="nil"/>
          <w:left w:val="nil"/>
          <w:bottom w:val="nil"/>
          <w:right w:val="nil"/>
          <w:between w:val="nil"/>
        </w:pBdr>
        <w:tabs>
          <w:tab w:val="left" w:pos="5940"/>
        </w:tabs>
        <w:ind w:left="142" w:right="0"/>
        <w:rPr>
          <w:rFonts w:cs="Arial"/>
        </w:rPr>
      </w:pPr>
    </w:p>
    <w:p w14:paraId="0101722D" w14:textId="77777777" w:rsidR="006514B7" w:rsidRPr="0046005A" w:rsidRDefault="006514B7" w:rsidP="0063665C">
      <w:pPr>
        <w:ind w:left="142" w:right="0"/>
        <w:rPr>
          <w:rFonts w:cs="Arial"/>
        </w:rPr>
      </w:pPr>
      <w:r w:rsidRPr="0046005A">
        <w:rPr>
          <w:rFonts w:cs="Arial"/>
        </w:rPr>
        <w:t xml:space="preserve">En cas de </w:t>
      </w:r>
      <w:proofErr w:type="gramStart"/>
      <w:r w:rsidRPr="0046005A">
        <w:rPr>
          <w:rFonts w:cs="Arial"/>
        </w:rPr>
        <w:t>vacance</w:t>
      </w:r>
      <w:proofErr w:type="gramEnd"/>
      <w:r w:rsidRPr="0046005A">
        <w:rPr>
          <w:rFonts w:cs="Arial"/>
        </w:rPr>
        <w:t xml:space="preserve"> au cours d'un mandat, un nouvel administrateur peut être coopté provisoirement par l’organe d’administration : il achève dans ce cas le mandat de l'administrateur qu'il remplace. L’assemblée générale confirmera cette cooptation à sa plus prochaine réunion ; dans la négative, les décisions prises jusqu’à cette date resteront néanmoins valides. </w:t>
      </w:r>
    </w:p>
    <w:p w14:paraId="2F85CE56" w14:textId="77777777" w:rsidR="006514B7" w:rsidRPr="0046005A" w:rsidRDefault="006514B7" w:rsidP="0063665C">
      <w:pPr>
        <w:pBdr>
          <w:top w:val="nil"/>
          <w:left w:val="nil"/>
          <w:bottom w:val="nil"/>
          <w:right w:val="nil"/>
          <w:between w:val="nil"/>
        </w:pBdr>
        <w:ind w:left="142" w:right="0"/>
        <w:rPr>
          <w:rFonts w:cs="Arial"/>
          <w:highlight w:val="white"/>
        </w:rPr>
      </w:pPr>
    </w:p>
    <w:p w14:paraId="3B49969B" w14:textId="77777777" w:rsidR="006514B7" w:rsidRPr="0046005A" w:rsidRDefault="006514B7" w:rsidP="0063665C">
      <w:pPr>
        <w:ind w:left="142" w:right="0"/>
        <w:rPr>
          <w:rFonts w:cs="Arial"/>
        </w:rPr>
      </w:pPr>
      <w:r w:rsidRPr="0046005A">
        <w:rPr>
          <w:rFonts w:cs="Arial"/>
        </w:rPr>
        <w:t>Les administrateurs ne contractent, en raison de leur mandat, aucune obligation personnelle relativement aux engagements de l’association. Leur mandat est exercé à titre gratuit.</w:t>
      </w:r>
    </w:p>
    <w:bookmarkEnd w:id="62"/>
    <w:p w14:paraId="7CFFEF9F" w14:textId="77777777" w:rsidR="006514B7" w:rsidRPr="0046005A" w:rsidRDefault="006514B7" w:rsidP="0063665C">
      <w:pPr>
        <w:ind w:left="142" w:right="0"/>
        <w:rPr>
          <w:rFonts w:cs="Arial"/>
        </w:rPr>
      </w:pPr>
    </w:p>
    <w:p w14:paraId="2F3C14AE" w14:textId="16217B8A" w:rsidR="00F158B6" w:rsidRPr="0046005A" w:rsidRDefault="006514B7" w:rsidP="0063665C">
      <w:pPr>
        <w:pBdr>
          <w:top w:val="nil"/>
          <w:left w:val="nil"/>
          <w:bottom w:val="nil"/>
          <w:right w:val="nil"/>
          <w:between w:val="nil"/>
        </w:pBdr>
        <w:tabs>
          <w:tab w:val="left" w:pos="5940"/>
        </w:tabs>
        <w:ind w:left="142" w:right="0"/>
        <w:rPr>
          <w:rFonts w:cs="Arial"/>
          <w:color w:val="3E5876" w:themeColor="text1"/>
        </w:rPr>
      </w:pPr>
      <w:r w:rsidRPr="0046005A">
        <w:rPr>
          <w:rFonts w:cs="Arial"/>
          <w:highlight w:val="white"/>
        </w:rPr>
        <w:t>L’organe d’administration désigne parmi ses membres un président</w:t>
      </w:r>
      <w:r w:rsidRPr="00CA4E75">
        <w:rPr>
          <w:rFonts w:cs="Arial"/>
          <w:color w:val="8DB63C" w:themeColor="accent1"/>
          <w:highlight w:val="white"/>
        </w:rPr>
        <w:t xml:space="preserve">, </w:t>
      </w:r>
      <w:r w:rsidRPr="00CA4E75">
        <w:rPr>
          <w:rFonts w:cs="Arial"/>
          <w:color w:val="8DB63C" w:themeColor="accent1"/>
          <w:highlight w:val="lightGray"/>
        </w:rPr>
        <w:t>un vice-président, un trésorier et un secrétaire</w:t>
      </w:r>
      <w:r w:rsidRPr="0046005A">
        <w:rPr>
          <w:rFonts w:cs="Arial"/>
          <w:highlight w:val="white"/>
        </w:rPr>
        <w:t xml:space="preserve">. </w:t>
      </w:r>
      <w:r w:rsidRPr="00163D5B">
        <w:rPr>
          <w:rFonts w:cs="Arial"/>
          <w:color w:val="auto"/>
        </w:rPr>
        <w:t xml:space="preserve">Un même administrateur </w:t>
      </w:r>
      <w:r w:rsidRPr="00163D5B">
        <w:rPr>
          <w:rFonts w:cs="Arial"/>
          <w:color w:val="auto"/>
          <w:highlight w:val="lightGray"/>
        </w:rPr>
        <w:t>peut/ne peut</w:t>
      </w:r>
      <w:r w:rsidRPr="00163D5B">
        <w:rPr>
          <w:rFonts w:cs="Arial"/>
          <w:color w:val="auto"/>
        </w:rPr>
        <w:t xml:space="preserve"> être nommé à plusieurs fonctions. Ces fonctions peuvent être reconduites dans les limites de </w:t>
      </w:r>
      <w:r w:rsidRPr="00163D5B">
        <w:rPr>
          <w:rFonts w:cs="Arial"/>
          <w:color w:val="auto"/>
          <w:highlight w:val="lightGray"/>
        </w:rPr>
        <w:t>…</w:t>
      </w:r>
      <w:r w:rsidRPr="00163D5B">
        <w:rPr>
          <w:rFonts w:cs="Arial"/>
          <w:color w:val="auto"/>
        </w:rPr>
        <w:t xml:space="preserve"> mandats/</w:t>
      </w:r>
      <w:r w:rsidRPr="00163D5B">
        <w:rPr>
          <w:rFonts w:cs="Arial"/>
          <w:color w:val="auto"/>
          <w:highlight w:val="lightGray"/>
        </w:rPr>
        <w:t>consécutifs</w:t>
      </w:r>
      <w:r w:rsidRPr="00163D5B">
        <w:rPr>
          <w:rFonts w:cs="Arial"/>
          <w:color w:val="auto"/>
        </w:rPr>
        <w:t>.</w:t>
      </w:r>
    </w:p>
    <w:p w14:paraId="1D227EF6" w14:textId="77777777" w:rsidR="00F158B6" w:rsidRPr="0046005A" w:rsidRDefault="00F158B6" w:rsidP="0063665C">
      <w:pPr>
        <w:pBdr>
          <w:top w:val="nil"/>
          <w:left w:val="nil"/>
          <w:bottom w:val="nil"/>
          <w:right w:val="nil"/>
          <w:between w:val="nil"/>
        </w:pBdr>
        <w:tabs>
          <w:tab w:val="left" w:pos="5940"/>
        </w:tabs>
        <w:ind w:left="142" w:right="0"/>
        <w:rPr>
          <w:rFonts w:cs="Arial"/>
          <w:color w:val="3E5876" w:themeColor="text1"/>
        </w:rPr>
      </w:pPr>
    </w:p>
    <w:p w14:paraId="53E698B3" w14:textId="43A1E4EB" w:rsidR="00671D3F" w:rsidRPr="00CA4E75" w:rsidRDefault="00671D3F" w:rsidP="0063665C">
      <w:pPr>
        <w:pStyle w:val="Titre3"/>
        <w:ind w:left="142" w:right="0"/>
        <w:rPr>
          <w:rFonts w:cs="Arial"/>
          <w:color w:val="8DB63C" w:themeColor="accent1"/>
        </w:rPr>
      </w:pPr>
      <w:bookmarkStart w:id="63" w:name="_Toc149654752"/>
      <w:r w:rsidRPr="00CA4E75">
        <w:rPr>
          <w:rFonts w:cs="Arial"/>
          <w:color w:val="8DB63C" w:themeColor="accent1"/>
        </w:rPr>
        <w:t>Article 18.2. – Le président</w:t>
      </w:r>
      <w:r w:rsidR="00163D5B" w:rsidRPr="00CA4E75">
        <w:rPr>
          <w:rFonts w:cs="Arial"/>
          <w:color w:val="8DB63C" w:themeColor="accent1"/>
        </w:rPr>
        <w:t xml:space="preserve"> [OPTION]</w:t>
      </w:r>
      <w:bookmarkEnd w:id="63"/>
    </w:p>
    <w:p w14:paraId="61ACF298" w14:textId="77777777" w:rsidR="00671D3F" w:rsidRPr="00CA4E75" w:rsidRDefault="00671D3F" w:rsidP="00163D5B">
      <w:pPr>
        <w:pBdr>
          <w:top w:val="nil"/>
          <w:left w:val="nil"/>
          <w:bottom w:val="nil"/>
          <w:right w:val="nil"/>
          <w:between w:val="nil"/>
        </w:pBdr>
        <w:tabs>
          <w:tab w:val="left" w:pos="5940"/>
        </w:tabs>
        <w:ind w:left="142" w:right="0"/>
        <w:rPr>
          <w:rFonts w:cs="Arial"/>
          <w:color w:val="8DB63C" w:themeColor="accent1"/>
        </w:rPr>
      </w:pPr>
    </w:p>
    <w:p w14:paraId="0198AA91" w14:textId="104C51EC" w:rsidR="006514B7" w:rsidRPr="00CA4E75" w:rsidRDefault="00F158B6" w:rsidP="00163D5B">
      <w:pPr>
        <w:pBdr>
          <w:top w:val="nil"/>
          <w:left w:val="nil"/>
          <w:bottom w:val="nil"/>
          <w:right w:val="nil"/>
          <w:between w:val="nil"/>
        </w:pBdr>
        <w:tabs>
          <w:tab w:val="left" w:pos="5940"/>
        </w:tabs>
        <w:ind w:left="142" w:right="0"/>
        <w:rPr>
          <w:rFonts w:cs="Arial"/>
          <w:color w:val="8DB63C" w:themeColor="accent1"/>
        </w:rPr>
      </w:pPr>
      <w:r w:rsidRPr="00CA4E75">
        <w:rPr>
          <w:rFonts w:cs="Arial"/>
          <w:color w:val="8DB63C" w:themeColor="accent1"/>
        </w:rPr>
        <w:t xml:space="preserve">Le président est le garant de la légalité des actes </w:t>
      </w:r>
      <w:r w:rsidR="002B100B" w:rsidRPr="00CA4E75">
        <w:rPr>
          <w:rFonts w:cs="Arial"/>
          <w:color w:val="8DB63C" w:themeColor="accent1"/>
        </w:rPr>
        <w:t>et</w:t>
      </w:r>
      <w:r w:rsidRPr="00CA4E75">
        <w:rPr>
          <w:rFonts w:cs="Arial"/>
          <w:color w:val="8DB63C" w:themeColor="accent1"/>
        </w:rPr>
        <w:t xml:space="preserve"> démarches </w:t>
      </w:r>
      <w:r w:rsidR="002B100B" w:rsidRPr="00CA4E75">
        <w:rPr>
          <w:rFonts w:cs="Arial"/>
          <w:color w:val="8DB63C" w:themeColor="accent1"/>
        </w:rPr>
        <w:t xml:space="preserve">de l’association </w:t>
      </w:r>
      <w:r w:rsidRPr="00CA4E75">
        <w:rPr>
          <w:rFonts w:cs="Arial"/>
          <w:color w:val="8DB63C" w:themeColor="accent1"/>
        </w:rPr>
        <w:t>vis-à-vis de l’administration.</w:t>
      </w:r>
      <w:r w:rsidR="002B100B" w:rsidRPr="00CA4E75">
        <w:rPr>
          <w:rFonts w:cs="Arial"/>
          <w:color w:val="8DB63C" w:themeColor="accent1"/>
        </w:rPr>
        <w:t xml:space="preserve"> Il </w:t>
      </w:r>
      <w:r w:rsidR="00F50C8F" w:rsidRPr="00CA4E75">
        <w:rPr>
          <w:rFonts w:cs="Arial"/>
          <w:color w:val="8DB63C" w:themeColor="accent1"/>
        </w:rPr>
        <w:t xml:space="preserve">assure le </w:t>
      </w:r>
      <w:r w:rsidR="001A37DC" w:rsidRPr="00CA4E75">
        <w:rPr>
          <w:rFonts w:cs="Arial"/>
          <w:color w:val="8DB63C" w:themeColor="accent1"/>
        </w:rPr>
        <w:t xml:space="preserve">bon </w:t>
      </w:r>
      <w:r w:rsidR="00F50C8F" w:rsidRPr="00CA4E75">
        <w:rPr>
          <w:rFonts w:cs="Arial"/>
          <w:color w:val="8DB63C" w:themeColor="accent1"/>
        </w:rPr>
        <w:t>fonctionnement de l’</w:t>
      </w:r>
      <w:r w:rsidR="002B100B" w:rsidRPr="00CA4E75">
        <w:rPr>
          <w:rFonts w:cs="Arial"/>
          <w:color w:val="8DB63C" w:themeColor="accent1"/>
        </w:rPr>
        <w:t>organe d’administration</w:t>
      </w:r>
      <w:r w:rsidR="00F50C8F" w:rsidRPr="00CA4E75">
        <w:rPr>
          <w:rFonts w:cs="Arial"/>
          <w:color w:val="8DB63C" w:themeColor="accent1"/>
        </w:rPr>
        <w:t xml:space="preserve"> et garantit la conformité légale et statutaire de ses réunions et décisions, mais aussi des décisions de l’</w:t>
      </w:r>
      <w:r w:rsidR="002B100B" w:rsidRPr="00CA4E75">
        <w:rPr>
          <w:rFonts w:cs="Arial"/>
          <w:color w:val="8DB63C" w:themeColor="accent1"/>
        </w:rPr>
        <w:t>assemblée générale</w:t>
      </w:r>
      <w:r w:rsidR="00F50C8F" w:rsidRPr="00CA4E75">
        <w:rPr>
          <w:rFonts w:cs="Arial"/>
          <w:color w:val="8DB63C" w:themeColor="accent1"/>
        </w:rPr>
        <w:t xml:space="preserve"> </w:t>
      </w:r>
      <w:r w:rsidR="004B40CE" w:rsidRPr="00CA4E75">
        <w:rPr>
          <w:rFonts w:cs="Arial"/>
          <w:color w:val="8DB63C" w:themeColor="accent1"/>
        </w:rPr>
        <w:t>qui concernent l’organe d’administration</w:t>
      </w:r>
      <w:r w:rsidR="00F50C8F" w:rsidRPr="00CA4E75">
        <w:rPr>
          <w:rFonts w:cs="Arial"/>
          <w:color w:val="8DB63C" w:themeColor="accent1"/>
        </w:rPr>
        <w:t>. Cela inclut également la prévention contre les vices de procédure et les conflits d’intérêts.</w:t>
      </w:r>
      <w:r w:rsidR="00F34A92" w:rsidRPr="00CA4E75">
        <w:rPr>
          <w:rFonts w:cs="Arial"/>
          <w:color w:val="8DB63C" w:themeColor="accent1"/>
        </w:rPr>
        <w:t xml:space="preserve"> </w:t>
      </w:r>
      <w:r w:rsidR="009E2F54" w:rsidRPr="00CA4E75">
        <w:rPr>
          <w:rFonts w:cs="Arial"/>
          <w:color w:val="8DB63C" w:themeColor="accent1"/>
        </w:rPr>
        <w:t>Le président veille à ce que les principes de bonne gouvernance soient respectés.</w:t>
      </w:r>
    </w:p>
    <w:p w14:paraId="4E325674" w14:textId="77777777" w:rsidR="006D65FE" w:rsidRPr="0046005A" w:rsidRDefault="006D65FE" w:rsidP="00163D5B">
      <w:pPr>
        <w:pBdr>
          <w:top w:val="nil"/>
          <w:left w:val="nil"/>
          <w:bottom w:val="nil"/>
          <w:right w:val="nil"/>
          <w:between w:val="nil"/>
        </w:pBdr>
        <w:tabs>
          <w:tab w:val="left" w:pos="5940"/>
        </w:tabs>
        <w:ind w:left="142" w:right="0"/>
        <w:rPr>
          <w:rFonts w:cs="Arial"/>
          <w:color w:val="3E5876" w:themeColor="text1"/>
        </w:rPr>
      </w:pPr>
    </w:p>
    <w:p w14:paraId="2938B7C6" w14:textId="08E7DB54" w:rsidR="006D65FE" w:rsidRPr="00CA4E75" w:rsidRDefault="00D1231E" w:rsidP="00163D5B">
      <w:pPr>
        <w:pBdr>
          <w:top w:val="nil"/>
          <w:left w:val="nil"/>
          <w:bottom w:val="nil"/>
          <w:right w:val="nil"/>
          <w:between w:val="nil"/>
        </w:pBdr>
        <w:tabs>
          <w:tab w:val="left" w:pos="5940"/>
        </w:tabs>
        <w:ind w:left="142" w:right="0"/>
        <w:rPr>
          <w:rFonts w:cs="Arial"/>
          <w:color w:val="8DB63C" w:themeColor="accent1"/>
        </w:rPr>
      </w:pPr>
      <w:r w:rsidRPr="00CA4E75">
        <w:rPr>
          <w:rFonts w:cs="Arial"/>
          <w:color w:val="8DB63C" w:themeColor="accent1"/>
        </w:rPr>
        <w:t>L</w:t>
      </w:r>
      <w:r w:rsidR="006D65FE" w:rsidRPr="00CA4E75">
        <w:rPr>
          <w:rFonts w:cs="Arial"/>
          <w:color w:val="8DB63C" w:themeColor="accent1"/>
        </w:rPr>
        <w:t xml:space="preserve">e rôle premier du président est d’assurer la collégialité de l’organe d’administration. </w:t>
      </w:r>
      <w:r w:rsidR="00DA5386" w:rsidRPr="00CA4E75">
        <w:rPr>
          <w:rFonts w:cs="Arial"/>
          <w:color w:val="8DB63C" w:themeColor="accent1"/>
        </w:rPr>
        <w:t xml:space="preserve">En concertation avec le </w:t>
      </w:r>
      <w:r w:rsidR="00DA5386" w:rsidRPr="00CA4E75">
        <w:rPr>
          <w:rFonts w:cs="Arial"/>
          <w:color w:val="8DB63C" w:themeColor="accent1"/>
          <w:highlight w:val="lightGray"/>
        </w:rPr>
        <w:t>délégué à la gestion journalière et le secrétaire</w:t>
      </w:r>
      <w:r w:rsidR="00DA5386" w:rsidRPr="00CA4E75">
        <w:rPr>
          <w:rFonts w:cs="Arial"/>
          <w:color w:val="8DB63C" w:themeColor="accent1"/>
        </w:rPr>
        <w:t>, il établit les ordres du jour</w:t>
      </w:r>
      <w:r w:rsidR="00275307" w:rsidRPr="00CA4E75">
        <w:rPr>
          <w:rFonts w:cs="Arial"/>
          <w:color w:val="8DB63C" w:themeColor="accent1"/>
        </w:rPr>
        <w:t xml:space="preserve">, </w:t>
      </w:r>
      <w:r w:rsidR="00DA5386" w:rsidRPr="00CA4E75">
        <w:rPr>
          <w:rFonts w:cs="Arial"/>
          <w:color w:val="8DB63C" w:themeColor="accent1"/>
        </w:rPr>
        <w:t>convoque les réunions et établit</w:t>
      </w:r>
      <w:r w:rsidRPr="00CA4E75">
        <w:rPr>
          <w:rFonts w:cs="Arial"/>
          <w:color w:val="8DB63C" w:themeColor="accent1"/>
        </w:rPr>
        <w:t>,</w:t>
      </w:r>
      <w:r w:rsidR="00DA5386" w:rsidRPr="00CA4E75">
        <w:rPr>
          <w:rFonts w:cs="Arial"/>
          <w:color w:val="8DB63C" w:themeColor="accent1"/>
        </w:rPr>
        <w:t xml:space="preserve"> pour l’année</w:t>
      </w:r>
      <w:r w:rsidRPr="00CA4E75">
        <w:rPr>
          <w:rFonts w:cs="Arial"/>
          <w:color w:val="8DB63C" w:themeColor="accent1"/>
        </w:rPr>
        <w:t>,</w:t>
      </w:r>
      <w:r w:rsidR="00DA5386" w:rsidRPr="00CA4E75">
        <w:rPr>
          <w:rFonts w:cs="Arial"/>
          <w:color w:val="8DB63C" w:themeColor="accent1"/>
        </w:rPr>
        <w:t xml:space="preserve"> un calendrier prévisionnel des réunions de l’organe d’administration.</w:t>
      </w:r>
      <w:r w:rsidR="00216FC7" w:rsidRPr="00CA4E75">
        <w:rPr>
          <w:rFonts w:cs="Arial"/>
          <w:color w:val="8DB63C" w:themeColor="accent1"/>
        </w:rPr>
        <w:t xml:space="preserve"> </w:t>
      </w:r>
      <w:r w:rsidR="00DA5386" w:rsidRPr="00CA4E75">
        <w:rPr>
          <w:rFonts w:cs="Arial"/>
          <w:color w:val="8DB63C" w:themeColor="accent1"/>
        </w:rPr>
        <w:t>Le président veille à la circulation de l’information au sein de l’organe d’administration.</w:t>
      </w:r>
    </w:p>
    <w:p w14:paraId="1EE83143" w14:textId="77777777" w:rsidR="00D91462" w:rsidRPr="00CA4E75" w:rsidRDefault="00D91462" w:rsidP="00163D5B">
      <w:pPr>
        <w:pBdr>
          <w:top w:val="nil"/>
          <w:left w:val="nil"/>
          <w:bottom w:val="nil"/>
          <w:right w:val="nil"/>
          <w:between w:val="nil"/>
        </w:pBdr>
        <w:tabs>
          <w:tab w:val="left" w:pos="5940"/>
        </w:tabs>
        <w:ind w:left="142" w:right="0"/>
        <w:rPr>
          <w:rFonts w:cs="Arial"/>
          <w:color w:val="8DB63C" w:themeColor="accent1"/>
        </w:rPr>
      </w:pPr>
    </w:p>
    <w:p w14:paraId="13A77234" w14:textId="362104B0" w:rsidR="00D91462" w:rsidRPr="00CA4E75" w:rsidRDefault="00D91462" w:rsidP="00163D5B">
      <w:pPr>
        <w:pBdr>
          <w:top w:val="nil"/>
          <w:left w:val="nil"/>
          <w:bottom w:val="nil"/>
          <w:right w:val="nil"/>
          <w:between w:val="nil"/>
        </w:pBdr>
        <w:tabs>
          <w:tab w:val="left" w:pos="5940"/>
        </w:tabs>
        <w:ind w:left="142" w:right="0"/>
        <w:rPr>
          <w:rFonts w:cs="Arial"/>
          <w:color w:val="8DB63C" w:themeColor="accent1"/>
          <w:lang w:val="fr-BE"/>
        </w:rPr>
      </w:pPr>
      <w:r w:rsidRPr="00CA4E75">
        <w:rPr>
          <w:rFonts w:cs="Arial"/>
          <w:color w:val="8DB63C" w:themeColor="accent1"/>
          <w:lang w:val="fr-BE"/>
        </w:rPr>
        <w:t xml:space="preserve">En outre, le président peut être chargé de poser des actes engageant l’association envers les tiers </w:t>
      </w:r>
      <w:r w:rsidR="0044091F" w:rsidRPr="00CA4E75">
        <w:rPr>
          <w:rFonts w:cs="Arial"/>
          <w:color w:val="8DB63C" w:themeColor="accent1"/>
          <w:lang w:val="fr-BE"/>
        </w:rPr>
        <w:t xml:space="preserve">et de </w:t>
      </w:r>
      <w:r w:rsidRPr="00CA4E75">
        <w:rPr>
          <w:rFonts w:cs="Arial"/>
          <w:color w:val="8DB63C" w:themeColor="accent1"/>
          <w:lang w:val="fr-BE"/>
        </w:rPr>
        <w:t>représenter l’</w:t>
      </w:r>
      <w:r w:rsidR="0044091F" w:rsidRPr="00CA4E75">
        <w:rPr>
          <w:rFonts w:cs="Arial"/>
          <w:color w:val="8DB63C" w:themeColor="accent1"/>
          <w:lang w:val="fr-BE"/>
        </w:rPr>
        <w:t>association</w:t>
      </w:r>
      <w:r w:rsidRPr="00CA4E75">
        <w:rPr>
          <w:rFonts w:cs="Arial"/>
          <w:color w:val="8DB63C" w:themeColor="accent1"/>
          <w:lang w:val="fr-BE"/>
        </w:rPr>
        <w:t xml:space="preserve"> vis-à-vis de l’extérieur.</w:t>
      </w:r>
      <w:r w:rsidR="0044091F" w:rsidRPr="00CA4E75">
        <w:rPr>
          <w:rFonts w:cs="Arial"/>
          <w:color w:val="8DB63C" w:themeColor="accent1"/>
          <w:lang w:val="fr-BE"/>
        </w:rPr>
        <w:t xml:space="preserve"> </w:t>
      </w:r>
      <w:r w:rsidRPr="00CA4E75">
        <w:rPr>
          <w:rFonts w:cs="Arial"/>
          <w:color w:val="8DB63C" w:themeColor="accent1"/>
          <w:lang w:val="fr-BE"/>
        </w:rPr>
        <w:t>Enfin, il fait en sorte que l’</w:t>
      </w:r>
      <w:r w:rsidR="0044091F" w:rsidRPr="00CA4E75">
        <w:rPr>
          <w:rFonts w:cs="Arial"/>
          <w:color w:val="8DB63C" w:themeColor="accent1"/>
          <w:lang w:val="fr-BE"/>
        </w:rPr>
        <w:t>association</w:t>
      </w:r>
      <w:r w:rsidRPr="00CA4E75">
        <w:rPr>
          <w:rFonts w:cs="Arial"/>
          <w:color w:val="8DB63C" w:themeColor="accent1"/>
          <w:lang w:val="fr-BE"/>
        </w:rPr>
        <w:t xml:space="preserve"> dispose des moyens et outils </w:t>
      </w:r>
      <w:r w:rsidR="0044091F" w:rsidRPr="00CA4E75">
        <w:rPr>
          <w:rFonts w:cs="Arial"/>
          <w:color w:val="8DB63C" w:themeColor="accent1"/>
          <w:lang w:val="fr-BE"/>
        </w:rPr>
        <w:t>nécessaires</w:t>
      </w:r>
      <w:r w:rsidRPr="00CA4E75">
        <w:rPr>
          <w:rFonts w:cs="Arial"/>
          <w:color w:val="8DB63C" w:themeColor="accent1"/>
          <w:lang w:val="fr-BE"/>
        </w:rPr>
        <w:t xml:space="preserve"> pour fonctionner et réaliser ses missions.</w:t>
      </w:r>
    </w:p>
    <w:p w14:paraId="5763F017" w14:textId="77777777" w:rsidR="00B25ADF" w:rsidRPr="00CA4E75" w:rsidRDefault="00B25ADF" w:rsidP="00163D5B">
      <w:pPr>
        <w:pBdr>
          <w:top w:val="nil"/>
          <w:left w:val="nil"/>
          <w:bottom w:val="nil"/>
          <w:right w:val="nil"/>
          <w:between w:val="nil"/>
        </w:pBdr>
        <w:tabs>
          <w:tab w:val="left" w:pos="5940"/>
        </w:tabs>
        <w:ind w:left="142" w:right="0"/>
        <w:rPr>
          <w:rFonts w:cs="Arial"/>
          <w:color w:val="8DB63C" w:themeColor="accent1"/>
          <w:lang w:val="fr-BE"/>
        </w:rPr>
      </w:pPr>
    </w:p>
    <w:p w14:paraId="51905498" w14:textId="59B9E275" w:rsidR="00B25ADF" w:rsidRPr="00CA4E75" w:rsidRDefault="00B25ADF" w:rsidP="0063665C">
      <w:pPr>
        <w:pStyle w:val="Titre3"/>
        <w:ind w:left="142" w:right="0"/>
        <w:rPr>
          <w:rFonts w:cs="Arial"/>
          <w:color w:val="8DB63C" w:themeColor="accent1"/>
          <w:lang w:val="fr-BE"/>
        </w:rPr>
      </w:pPr>
      <w:bookmarkStart w:id="64" w:name="_Toc149654753"/>
      <w:r w:rsidRPr="00CA4E75">
        <w:rPr>
          <w:rFonts w:cs="Arial"/>
          <w:color w:val="8DB63C" w:themeColor="accent1"/>
          <w:lang w:val="fr-BE"/>
        </w:rPr>
        <w:lastRenderedPageBreak/>
        <w:t>Article 18.3. – Le secrétaire</w:t>
      </w:r>
      <w:r w:rsidR="00E94D81">
        <w:rPr>
          <w:rFonts w:cs="Arial"/>
          <w:color w:val="8DB63C" w:themeColor="accent1"/>
          <w:lang w:val="fr-BE"/>
        </w:rPr>
        <w:t xml:space="preserve"> </w:t>
      </w:r>
      <w:r w:rsidR="00E94D81" w:rsidRPr="00CA4E75">
        <w:rPr>
          <w:rFonts w:cs="Arial"/>
          <w:color w:val="8DB63C" w:themeColor="accent1"/>
        </w:rPr>
        <w:t>[OPTION]</w:t>
      </w:r>
      <w:bookmarkEnd w:id="64"/>
    </w:p>
    <w:p w14:paraId="58D41D45" w14:textId="77777777" w:rsidR="006514B7" w:rsidRPr="00CA4E75" w:rsidRDefault="006514B7" w:rsidP="0063665C">
      <w:pPr>
        <w:pBdr>
          <w:top w:val="nil"/>
          <w:left w:val="nil"/>
          <w:bottom w:val="nil"/>
          <w:right w:val="nil"/>
          <w:between w:val="nil"/>
        </w:pBdr>
        <w:ind w:left="142" w:right="0"/>
        <w:rPr>
          <w:rFonts w:cs="Arial"/>
          <w:color w:val="8DB63C" w:themeColor="accent1"/>
          <w:highlight w:val="white"/>
        </w:rPr>
      </w:pPr>
    </w:p>
    <w:p w14:paraId="45D72501" w14:textId="059D41A8" w:rsidR="00B34598" w:rsidRPr="00CA4E75" w:rsidRDefault="00B34598" w:rsidP="0063665C">
      <w:pPr>
        <w:pBdr>
          <w:top w:val="nil"/>
          <w:left w:val="nil"/>
          <w:bottom w:val="nil"/>
          <w:right w:val="nil"/>
          <w:between w:val="nil"/>
        </w:pBdr>
        <w:ind w:left="142" w:right="0"/>
        <w:rPr>
          <w:rFonts w:cs="Arial"/>
          <w:color w:val="8DB63C" w:themeColor="accent1"/>
          <w:highlight w:val="white"/>
        </w:rPr>
      </w:pPr>
      <w:bookmarkStart w:id="65" w:name="_Hlk34897777"/>
      <w:r w:rsidRPr="00CA4E75">
        <w:rPr>
          <w:rFonts w:cs="Arial"/>
          <w:color w:val="8DB63C" w:themeColor="accent1"/>
        </w:rPr>
        <w:t xml:space="preserve">Le secrétaire prépare la tenue de l’assemblée générale et </w:t>
      </w:r>
      <w:r w:rsidR="00F860AD" w:rsidRPr="00CA4E75">
        <w:rPr>
          <w:rFonts w:cs="Arial"/>
          <w:color w:val="8DB63C" w:themeColor="accent1"/>
        </w:rPr>
        <w:t>envoi</w:t>
      </w:r>
      <w:r w:rsidR="001D3A23" w:rsidRPr="00CA4E75">
        <w:rPr>
          <w:rFonts w:cs="Arial"/>
          <w:color w:val="8DB63C" w:themeColor="accent1"/>
        </w:rPr>
        <w:t>e</w:t>
      </w:r>
      <w:r w:rsidR="00F860AD" w:rsidRPr="00CA4E75">
        <w:rPr>
          <w:rFonts w:cs="Arial"/>
          <w:color w:val="8DB63C" w:themeColor="accent1"/>
        </w:rPr>
        <w:t xml:space="preserve"> la </w:t>
      </w:r>
      <w:r w:rsidRPr="00CA4E75">
        <w:rPr>
          <w:rFonts w:cs="Arial"/>
          <w:color w:val="8DB63C" w:themeColor="accent1"/>
        </w:rPr>
        <w:t>conv</w:t>
      </w:r>
      <w:r w:rsidR="00F860AD" w:rsidRPr="00CA4E75">
        <w:rPr>
          <w:rFonts w:cs="Arial"/>
          <w:color w:val="8DB63C" w:themeColor="accent1"/>
        </w:rPr>
        <w:t>ocation</w:t>
      </w:r>
      <w:r w:rsidRPr="00CA4E75">
        <w:rPr>
          <w:rFonts w:cs="Arial"/>
          <w:color w:val="8DB63C" w:themeColor="accent1"/>
        </w:rPr>
        <w:t xml:space="preserve"> </w:t>
      </w:r>
      <w:r w:rsidR="00F860AD" w:rsidRPr="00CA4E75">
        <w:rPr>
          <w:rFonts w:cs="Arial"/>
          <w:color w:val="8DB63C" w:themeColor="accent1"/>
        </w:rPr>
        <w:t>aux</w:t>
      </w:r>
      <w:r w:rsidRPr="00CA4E75">
        <w:rPr>
          <w:rFonts w:cs="Arial"/>
          <w:color w:val="8DB63C" w:themeColor="accent1"/>
        </w:rPr>
        <w:t xml:space="preserve"> participants. </w:t>
      </w:r>
    </w:p>
    <w:p w14:paraId="22EE165E" w14:textId="77777777" w:rsidR="00B34598" w:rsidRPr="00CA4E75" w:rsidRDefault="00B34598" w:rsidP="0063665C">
      <w:pPr>
        <w:pBdr>
          <w:top w:val="nil"/>
          <w:left w:val="nil"/>
          <w:bottom w:val="nil"/>
          <w:right w:val="nil"/>
          <w:between w:val="nil"/>
        </w:pBdr>
        <w:ind w:left="142" w:right="0"/>
        <w:rPr>
          <w:rFonts w:cs="Arial"/>
          <w:color w:val="8DB63C" w:themeColor="accent1"/>
          <w:highlight w:val="white"/>
        </w:rPr>
      </w:pPr>
    </w:p>
    <w:p w14:paraId="5C73BA6E" w14:textId="240A9A88" w:rsidR="006514B7" w:rsidRPr="00CA4E75" w:rsidRDefault="006514B7" w:rsidP="0063665C">
      <w:pPr>
        <w:pBdr>
          <w:top w:val="nil"/>
          <w:left w:val="nil"/>
          <w:bottom w:val="nil"/>
          <w:right w:val="nil"/>
          <w:between w:val="nil"/>
        </w:pBdr>
        <w:ind w:left="142" w:right="0"/>
        <w:rPr>
          <w:rFonts w:cs="Arial"/>
          <w:color w:val="8DB63C" w:themeColor="accent1"/>
        </w:rPr>
      </w:pPr>
      <w:r w:rsidRPr="00CA4E75">
        <w:rPr>
          <w:rFonts w:cs="Arial"/>
          <w:color w:val="8DB63C" w:themeColor="accent1"/>
          <w:highlight w:val="white"/>
        </w:rPr>
        <w:t>Le secrétaire est notamment chargé de rédiger les procès-verbaux et d’en délivrer les extraits. Il veille à la conservation et à la consultation des documents de l’association. Il procède aux publications obligatoires aux annexes du Moniteur belge et tient à jour le dossier de l'association auprès du Tribunal de l’entreprise.</w:t>
      </w:r>
    </w:p>
    <w:p w14:paraId="7D3E47AE" w14:textId="77777777" w:rsidR="000E5EC2" w:rsidRPr="00CA4E75" w:rsidRDefault="000E5EC2" w:rsidP="0063665C">
      <w:pPr>
        <w:pBdr>
          <w:top w:val="nil"/>
          <w:left w:val="nil"/>
          <w:bottom w:val="nil"/>
          <w:right w:val="nil"/>
          <w:between w:val="nil"/>
        </w:pBdr>
        <w:ind w:left="142" w:right="0"/>
        <w:rPr>
          <w:rFonts w:cs="Arial"/>
          <w:color w:val="8DB63C" w:themeColor="accent1"/>
        </w:rPr>
      </w:pPr>
    </w:p>
    <w:p w14:paraId="248B8182" w14:textId="47E8C632" w:rsidR="000E5EC2" w:rsidRPr="00CA4E75" w:rsidRDefault="000E5EC2" w:rsidP="0063665C">
      <w:pPr>
        <w:pStyle w:val="Titre3"/>
        <w:ind w:left="142" w:right="0"/>
        <w:rPr>
          <w:rFonts w:cs="Arial"/>
          <w:color w:val="8DB63C" w:themeColor="accent1"/>
        </w:rPr>
      </w:pPr>
      <w:bookmarkStart w:id="66" w:name="_Toc149654754"/>
      <w:r w:rsidRPr="00CA4E75">
        <w:rPr>
          <w:rFonts w:cs="Arial"/>
          <w:color w:val="8DB63C" w:themeColor="accent1"/>
        </w:rPr>
        <w:t>Article 18.4. – Le trésorier</w:t>
      </w:r>
      <w:r w:rsidR="00E94D81">
        <w:rPr>
          <w:rFonts w:cs="Arial"/>
          <w:color w:val="8DB63C" w:themeColor="accent1"/>
        </w:rPr>
        <w:t xml:space="preserve"> </w:t>
      </w:r>
      <w:r w:rsidR="00E94D81" w:rsidRPr="00CA4E75">
        <w:rPr>
          <w:rFonts w:cs="Arial"/>
          <w:color w:val="8DB63C" w:themeColor="accent1"/>
        </w:rPr>
        <w:t>[OPTION]</w:t>
      </w:r>
      <w:bookmarkEnd w:id="66"/>
    </w:p>
    <w:bookmarkEnd w:id="65"/>
    <w:p w14:paraId="5EC3F583" w14:textId="77777777" w:rsidR="006514B7" w:rsidRPr="00CA4E75" w:rsidRDefault="006514B7" w:rsidP="0063665C">
      <w:pPr>
        <w:pBdr>
          <w:top w:val="nil"/>
          <w:left w:val="nil"/>
          <w:bottom w:val="nil"/>
          <w:right w:val="nil"/>
          <w:between w:val="nil"/>
        </w:pBdr>
        <w:ind w:left="142" w:right="0"/>
        <w:rPr>
          <w:rFonts w:cs="Arial"/>
          <w:color w:val="8DB63C" w:themeColor="accent1"/>
        </w:rPr>
      </w:pPr>
    </w:p>
    <w:p w14:paraId="1EAE7D7B" w14:textId="6CDAAAFF" w:rsidR="006514B7" w:rsidRPr="00CA4E75" w:rsidRDefault="006514B7" w:rsidP="0063665C">
      <w:pPr>
        <w:pBdr>
          <w:top w:val="nil"/>
          <w:left w:val="nil"/>
          <w:bottom w:val="nil"/>
          <w:right w:val="nil"/>
          <w:between w:val="nil"/>
        </w:pBdr>
        <w:ind w:left="142" w:right="0"/>
        <w:rPr>
          <w:rFonts w:cs="Arial"/>
          <w:color w:val="8DB63C" w:themeColor="accent1"/>
        </w:rPr>
      </w:pPr>
      <w:r w:rsidRPr="00CA4E75">
        <w:rPr>
          <w:rFonts w:cs="Arial"/>
          <w:color w:val="8DB63C" w:themeColor="accent1"/>
          <w:highlight w:val="white"/>
        </w:rPr>
        <w:t>Outre l’exécution des paiements et des recouvrements, le trésorier est notamment chargé de la tenue des comptes et des obligations fiscales</w:t>
      </w:r>
      <w:r w:rsidRPr="00CA4E75">
        <w:rPr>
          <w:rFonts w:cs="Arial"/>
          <w:color w:val="8DB63C" w:themeColor="accent1"/>
        </w:rPr>
        <w:t xml:space="preserve">. </w:t>
      </w:r>
      <w:r w:rsidR="00B436FE" w:rsidRPr="00CA4E75">
        <w:rPr>
          <w:rFonts w:cs="Arial"/>
          <w:color w:val="8DB63C" w:themeColor="accent1"/>
        </w:rPr>
        <w:t xml:space="preserve">Notamment, il peut réaliser les tâches suivantes : </w:t>
      </w:r>
    </w:p>
    <w:p w14:paraId="66696A4C" w14:textId="469B0915" w:rsidR="00B436FE" w:rsidRPr="00F654E2" w:rsidRDefault="00B436FE" w:rsidP="00F654E2">
      <w:pPr>
        <w:pStyle w:val="Paragraphedeliste"/>
        <w:numPr>
          <w:ilvl w:val="0"/>
          <w:numId w:val="7"/>
        </w:numPr>
        <w:pBdr>
          <w:top w:val="nil"/>
          <w:left w:val="nil"/>
          <w:bottom w:val="nil"/>
          <w:right w:val="nil"/>
          <w:between w:val="nil"/>
        </w:pBdr>
        <w:ind w:right="0" w:hanging="286"/>
        <w:rPr>
          <w:rFonts w:cs="Arial"/>
          <w:color w:val="8DB63C" w:themeColor="accent1"/>
        </w:rPr>
      </w:pPr>
      <w:r w:rsidRPr="00CA4E75">
        <w:rPr>
          <w:rFonts w:cs="Arial"/>
          <w:color w:val="8DB63C" w:themeColor="accent1"/>
          <w:lang w:val="fr-BE"/>
        </w:rPr>
        <w:t xml:space="preserve">Vérifier </w:t>
      </w:r>
      <w:r w:rsidR="0064522B" w:rsidRPr="00CA4E75">
        <w:rPr>
          <w:rFonts w:cs="Arial"/>
          <w:color w:val="8DB63C" w:themeColor="accent1"/>
          <w:lang w:val="fr-BE"/>
        </w:rPr>
        <w:t>que</w:t>
      </w:r>
      <w:r w:rsidRPr="00CA4E75">
        <w:rPr>
          <w:rFonts w:cs="Arial"/>
          <w:color w:val="8DB63C" w:themeColor="accent1"/>
          <w:lang w:val="fr-BE"/>
        </w:rPr>
        <w:t xml:space="preserve"> les membres de l'association</w:t>
      </w:r>
      <w:r w:rsidR="0064522B" w:rsidRPr="00CA4E75">
        <w:rPr>
          <w:rFonts w:cs="Arial"/>
          <w:color w:val="8DB63C" w:themeColor="accent1"/>
          <w:lang w:val="fr-BE"/>
        </w:rPr>
        <w:t xml:space="preserve"> se soient acquittés du payement de leurs cotisations</w:t>
      </w:r>
      <w:r w:rsidRPr="00CA4E75">
        <w:rPr>
          <w:rFonts w:cs="Arial"/>
          <w:color w:val="8DB63C" w:themeColor="accent1"/>
          <w:lang w:val="fr-BE"/>
        </w:rPr>
        <w:t xml:space="preserve"> ;</w:t>
      </w:r>
    </w:p>
    <w:p w14:paraId="7A6A5754" w14:textId="77777777" w:rsidR="00F654E2" w:rsidRPr="00F654E2" w:rsidRDefault="00B436FE" w:rsidP="00F654E2">
      <w:pPr>
        <w:pStyle w:val="Paragraphedeliste"/>
        <w:numPr>
          <w:ilvl w:val="0"/>
          <w:numId w:val="7"/>
        </w:numPr>
        <w:pBdr>
          <w:top w:val="nil"/>
          <w:left w:val="nil"/>
          <w:bottom w:val="nil"/>
          <w:right w:val="nil"/>
          <w:between w:val="nil"/>
        </w:pBdr>
        <w:ind w:right="0" w:hanging="286"/>
        <w:rPr>
          <w:rFonts w:cs="Arial"/>
          <w:color w:val="8DB63C" w:themeColor="accent1"/>
        </w:rPr>
      </w:pPr>
      <w:r w:rsidRPr="00F654E2">
        <w:rPr>
          <w:rFonts w:cs="Arial"/>
          <w:color w:val="8DB63C" w:themeColor="accent1"/>
          <w:lang w:val="fr-BE"/>
        </w:rPr>
        <w:t xml:space="preserve">Réaliser </w:t>
      </w:r>
      <w:r w:rsidR="0064522B" w:rsidRPr="00F654E2">
        <w:rPr>
          <w:rFonts w:cs="Arial"/>
          <w:color w:val="8DB63C" w:themeColor="accent1"/>
          <w:lang w:val="fr-BE"/>
        </w:rPr>
        <w:t>le</w:t>
      </w:r>
      <w:r w:rsidRPr="00F654E2">
        <w:rPr>
          <w:rFonts w:cs="Arial"/>
          <w:color w:val="8DB63C" w:themeColor="accent1"/>
          <w:lang w:val="fr-BE"/>
        </w:rPr>
        <w:t xml:space="preserve"> suivi des dépenses</w:t>
      </w:r>
      <w:r w:rsidR="0064522B" w:rsidRPr="00F654E2">
        <w:rPr>
          <w:rFonts w:cs="Arial"/>
          <w:color w:val="8DB63C" w:themeColor="accent1"/>
          <w:lang w:val="fr-BE"/>
        </w:rPr>
        <w:t xml:space="preserve"> réalisées par l’association</w:t>
      </w:r>
      <w:r w:rsidRPr="00F654E2">
        <w:rPr>
          <w:rFonts w:cs="Arial"/>
          <w:color w:val="8DB63C" w:themeColor="accent1"/>
          <w:lang w:val="fr-BE"/>
        </w:rPr>
        <w:t xml:space="preserve"> et établir un classement des justificatifs</w:t>
      </w:r>
      <w:r w:rsidR="0064522B" w:rsidRPr="00F654E2">
        <w:rPr>
          <w:rFonts w:cs="Arial"/>
          <w:color w:val="8DB63C" w:themeColor="accent1"/>
          <w:lang w:val="fr-BE"/>
        </w:rPr>
        <w:t xml:space="preserve"> y afférents</w:t>
      </w:r>
      <w:r w:rsidR="00F654E2">
        <w:rPr>
          <w:rFonts w:cs="Arial"/>
          <w:color w:val="8DB63C" w:themeColor="accent1"/>
          <w:lang w:val="fr-BE"/>
        </w:rPr>
        <w:t> ;</w:t>
      </w:r>
    </w:p>
    <w:p w14:paraId="61F1630E" w14:textId="77777777" w:rsidR="00B436FE" w:rsidRPr="00F654E2" w:rsidRDefault="00B436FE" w:rsidP="00F654E2">
      <w:pPr>
        <w:pStyle w:val="Paragraphedeliste"/>
        <w:numPr>
          <w:ilvl w:val="0"/>
          <w:numId w:val="7"/>
        </w:numPr>
        <w:pBdr>
          <w:top w:val="nil"/>
          <w:left w:val="nil"/>
          <w:bottom w:val="nil"/>
          <w:right w:val="nil"/>
          <w:between w:val="nil"/>
        </w:pBdr>
        <w:ind w:right="0" w:hanging="286"/>
        <w:rPr>
          <w:rFonts w:cs="Arial"/>
          <w:color w:val="8DB63C" w:themeColor="accent1"/>
        </w:rPr>
      </w:pPr>
      <w:r w:rsidRPr="00CA4E75">
        <w:rPr>
          <w:rFonts w:cs="Arial"/>
          <w:color w:val="8DB63C" w:themeColor="accent1"/>
          <w:lang w:val="fr-BE"/>
        </w:rPr>
        <w:t>Faire un budget prévisionnel ;</w:t>
      </w:r>
    </w:p>
    <w:p w14:paraId="0471F4DE" w14:textId="42D0EDB0" w:rsidR="00B436FE" w:rsidRPr="00F654E2" w:rsidRDefault="00B436FE" w:rsidP="00F654E2">
      <w:pPr>
        <w:pStyle w:val="Paragraphedeliste"/>
        <w:numPr>
          <w:ilvl w:val="0"/>
          <w:numId w:val="7"/>
        </w:numPr>
        <w:pBdr>
          <w:top w:val="nil"/>
          <w:left w:val="nil"/>
          <w:bottom w:val="nil"/>
          <w:right w:val="nil"/>
          <w:between w:val="nil"/>
        </w:pBdr>
        <w:ind w:right="0" w:hanging="286"/>
        <w:rPr>
          <w:rFonts w:cs="Arial"/>
          <w:color w:val="8DB63C" w:themeColor="accent1"/>
        </w:rPr>
      </w:pPr>
      <w:r w:rsidRPr="00CA4E75">
        <w:rPr>
          <w:rFonts w:cs="Arial"/>
          <w:color w:val="8DB63C" w:themeColor="accent1"/>
          <w:lang w:val="fr-BE"/>
        </w:rPr>
        <w:t>Participer à l'élaboration d’un dossier en cas de demande de subvention pour l'association</w:t>
      </w:r>
      <w:r w:rsidR="0064522B" w:rsidRPr="00CA4E75">
        <w:rPr>
          <w:rFonts w:cs="Arial"/>
          <w:color w:val="8DB63C" w:themeColor="accent1"/>
          <w:lang w:val="fr-BE"/>
        </w:rPr>
        <w:t>,</w:t>
      </w:r>
      <w:r w:rsidRPr="00CA4E75">
        <w:rPr>
          <w:rFonts w:cs="Arial"/>
          <w:color w:val="8DB63C" w:themeColor="accent1"/>
          <w:lang w:val="fr-BE"/>
        </w:rPr>
        <w:t xml:space="preserve"> en dressant, entre autres, le budget prévu pour cha</w:t>
      </w:r>
      <w:r w:rsidR="0064522B" w:rsidRPr="00CA4E75">
        <w:rPr>
          <w:rFonts w:cs="Arial"/>
          <w:color w:val="8DB63C" w:themeColor="accent1"/>
          <w:lang w:val="fr-BE"/>
        </w:rPr>
        <w:t>cune des</w:t>
      </w:r>
      <w:r w:rsidRPr="00CA4E75">
        <w:rPr>
          <w:rFonts w:cs="Arial"/>
          <w:color w:val="8DB63C" w:themeColor="accent1"/>
          <w:lang w:val="fr-BE"/>
        </w:rPr>
        <w:t xml:space="preserve"> activit</w:t>
      </w:r>
      <w:r w:rsidR="0064522B" w:rsidRPr="00CA4E75">
        <w:rPr>
          <w:rFonts w:cs="Arial"/>
          <w:color w:val="8DB63C" w:themeColor="accent1"/>
          <w:lang w:val="fr-BE"/>
        </w:rPr>
        <w:t>és</w:t>
      </w:r>
      <w:r w:rsidRPr="00CA4E75">
        <w:rPr>
          <w:rFonts w:cs="Arial"/>
          <w:color w:val="8DB63C" w:themeColor="accent1"/>
          <w:lang w:val="fr-BE"/>
        </w:rPr>
        <w:t xml:space="preserve"> ;</w:t>
      </w:r>
    </w:p>
    <w:p w14:paraId="4F42F85F" w14:textId="4F091233" w:rsidR="00B436FE" w:rsidRPr="00F654E2" w:rsidRDefault="0064522B" w:rsidP="00F654E2">
      <w:pPr>
        <w:pStyle w:val="Paragraphedeliste"/>
        <w:numPr>
          <w:ilvl w:val="0"/>
          <w:numId w:val="7"/>
        </w:numPr>
        <w:pBdr>
          <w:top w:val="nil"/>
          <w:left w:val="nil"/>
          <w:bottom w:val="nil"/>
          <w:right w:val="nil"/>
          <w:between w:val="nil"/>
        </w:pBdr>
        <w:ind w:right="0" w:hanging="286"/>
        <w:rPr>
          <w:rFonts w:cs="Arial"/>
          <w:color w:val="8DB63C" w:themeColor="accent1"/>
        </w:rPr>
      </w:pPr>
      <w:r w:rsidRPr="00CA4E75">
        <w:rPr>
          <w:rFonts w:cs="Arial"/>
          <w:color w:val="8DB63C" w:themeColor="accent1"/>
          <w:lang w:val="fr-BE"/>
        </w:rPr>
        <w:t xml:space="preserve">Gérer le </w:t>
      </w:r>
      <w:r w:rsidR="00B436FE" w:rsidRPr="00CA4E75">
        <w:rPr>
          <w:rFonts w:cs="Arial"/>
          <w:color w:val="8DB63C" w:themeColor="accent1"/>
          <w:lang w:val="fr-BE"/>
        </w:rPr>
        <w:t>compte bancaire de l'association.</w:t>
      </w:r>
    </w:p>
    <w:p w14:paraId="18528D7F" w14:textId="611BAE70" w:rsidR="001D3A23" w:rsidRPr="00F654E2" w:rsidRDefault="001D3A23" w:rsidP="0063665C">
      <w:pPr>
        <w:pBdr>
          <w:top w:val="nil"/>
          <w:left w:val="nil"/>
          <w:bottom w:val="nil"/>
          <w:right w:val="nil"/>
          <w:between w:val="nil"/>
        </w:pBdr>
        <w:ind w:left="142" w:right="0"/>
        <w:rPr>
          <w:rFonts w:cs="Arial"/>
        </w:rPr>
      </w:pPr>
    </w:p>
    <w:p w14:paraId="5DA667BF" w14:textId="7DD20407" w:rsidR="001D3A23" w:rsidRPr="0046005A" w:rsidRDefault="00901DD2" w:rsidP="0063665C">
      <w:pPr>
        <w:pStyle w:val="Titre2"/>
        <w:ind w:left="142" w:right="0"/>
        <w:rPr>
          <w:lang w:val="fr-BE"/>
        </w:rPr>
      </w:pPr>
      <w:bookmarkStart w:id="67" w:name="_Toc121212855"/>
      <w:bookmarkStart w:id="68" w:name="_Toc149654755"/>
      <w:r w:rsidRPr="0046005A">
        <w:rPr>
          <w:lang w:val="fr-BE"/>
        </w:rPr>
        <w:t>Article 19 – Compétences de l’organe d’administration</w:t>
      </w:r>
      <w:bookmarkEnd w:id="67"/>
      <w:bookmarkEnd w:id="68"/>
    </w:p>
    <w:p w14:paraId="37B1DAA5" w14:textId="77777777" w:rsidR="00901DD2" w:rsidRPr="0046005A" w:rsidRDefault="00901DD2" w:rsidP="0063665C">
      <w:pPr>
        <w:ind w:left="142" w:right="0"/>
        <w:rPr>
          <w:rFonts w:cs="Arial"/>
          <w:lang w:val="fr-BE"/>
        </w:rPr>
      </w:pPr>
    </w:p>
    <w:p w14:paraId="4B8836DC" w14:textId="774AB0FC" w:rsidR="001E0442" w:rsidRPr="0046005A" w:rsidRDefault="001E0442" w:rsidP="0063665C">
      <w:pPr>
        <w:ind w:left="142" w:right="0"/>
        <w:rPr>
          <w:rFonts w:cs="Arial"/>
        </w:rPr>
      </w:pPr>
      <w:r w:rsidRPr="0046005A">
        <w:rPr>
          <w:rFonts w:cs="Arial"/>
        </w:rPr>
        <w:t xml:space="preserve">L’organe d’administration a le pouvoir d’accomplir tous les actes </w:t>
      </w:r>
      <w:r w:rsidR="0089115A" w:rsidRPr="0046005A">
        <w:rPr>
          <w:rFonts w:cs="Arial"/>
        </w:rPr>
        <w:t>nécessaires</w:t>
      </w:r>
      <w:r w:rsidRPr="0046005A">
        <w:rPr>
          <w:rFonts w:cs="Arial"/>
        </w:rPr>
        <w:t xml:space="preserve"> ou utiles à la </w:t>
      </w:r>
      <w:r w:rsidR="0089115A" w:rsidRPr="0046005A">
        <w:rPr>
          <w:rFonts w:cs="Arial"/>
        </w:rPr>
        <w:t>réalisation</w:t>
      </w:r>
      <w:r w:rsidRPr="0046005A">
        <w:rPr>
          <w:rFonts w:cs="Arial"/>
        </w:rPr>
        <w:t xml:space="preserve"> de l’objet</w:t>
      </w:r>
      <w:r w:rsidR="0089115A" w:rsidRPr="0046005A">
        <w:rPr>
          <w:rFonts w:cs="Arial"/>
        </w:rPr>
        <w:t xml:space="preserve"> social</w:t>
      </w:r>
      <w:r w:rsidRPr="0046005A">
        <w:rPr>
          <w:rFonts w:cs="Arial"/>
        </w:rPr>
        <w:t xml:space="preserve"> de l’association, à l’exception de ceux que la loi </w:t>
      </w:r>
      <w:r w:rsidR="0089115A" w:rsidRPr="0046005A">
        <w:rPr>
          <w:rFonts w:cs="Arial"/>
        </w:rPr>
        <w:t>réserve</w:t>
      </w:r>
      <w:r w:rsidRPr="0046005A">
        <w:rPr>
          <w:rFonts w:cs="Arial"/>
        </w:rPr>
        <w:t xml:space="preserve"> à l’</w:t>
      </w:r>
      <w:r w:rsidR="0089115A" w:rsidRPr="0046005A">
        <w:rPr>
          <w:rFonts w:cs="Arial"/>
        </w:rPr>
        <w:t>assemblée</w:t>
      </w:r>
      <w:r w:rsidRPr="0046005A">
        <w:rPr>
          <w:rFonts w:cs="Arial"/>
        </w:rPr>
        <w:t xml:space="preserve"> </w:t>
      </w:r>
      <w:r w:rsidR="0089115A" w:rsidRPr="0046005A">
        <w:rPr>
          <w:rFonts w:cs="Arial"/>
        </w:rPr>
        <w:t>générale</w:t>
      </w:r>
      <w:r w:rsidRPr="0046005A">
        <w:rPr>
          <w:rFonts w:cs="Arial"/>
        </w:rPr>
        <w:t>.</w:t>
      </w:r>
    </w:p>
    <w:p w14:paraId="43AD60B3" w14:textId="77777777" w:rsidR="001E0442" w:rsidRPr="0046005A" w:rsidRDefault="001E0442" w:rsidP="0063665C">
      <w:pPr>
        <w:ind w:left="142" w:right="0"/>
        <w:rPr>
          <w:rFonts w:cs="Arial"/>
        </w:rPr>
      </w:pPr>
    </w:p>
    <w:p w14:paraId="6D639781" w14:textId="0B13E587" w:rsidR="001E0442" w:rsidRPr="0046005A" w:rsidRDefault="004F5B4F" w:rsidP="0063665C">
      <w:pPr>
        <w:ind w:left="142" w:right="0"/>
        <w:rPr>
          <w:rFonts w:cs="Arial"/>
        </w:rPr>
      </w:pPr>
      <w:r w:rsidRPr="0046005A">
        <w:rPr>
          <w:rFonts w:cs="Arial"/>
        </w:rPr>
        <w:t>En particulier, l</w:t>
      </w:r>
      <w:r w:rsidR="001E0442" w:rsidRPr="0046005A">
        <w:rPr>
          <w:rFonts w:cs="Arial"/>
        </w:rPr>
        <w:t xml:space="preserve">’organe d’administration gère les affaires de l’association et est investi des pouvoirs les plus étendus pour accomplir tous les actes d'administration et de disposition qui intéressent l'association. </w:t>
      </w:r>
    </w:p>
    <w:p w14:paraId="20B81FF5" w14:textId="77777777" w:rsidR="001E0442" w:rsidRPr="0046005A" w:rsidRDefault="001E0442" w:rsidP="0063665C">
      <w:pPr>
        <w:ind w:left="142" w:right="0"/>
        <w:rPr>
          <w:rFonts w:cs="Arial"/>
        </w:rPr>
      </w:pPr>
    </w:p>
    <w:p w14:paraId="52AEC9A7" w14:textId="1D8C4B44" w:rsidR="001E0442" w:rsidRPr="0046005A" w:rsidRDefault="00B53466" w:rsidP="0063665C">
      <w:pPr>
        <w:ind w:left="142" w:right="0"/>
        <w:rPr>
          <w:rFonts w:cs="Arial"/>
        </w:rPr>
      </w:pPr>
      <w:r w:rsidRPr="0046005A">
        <w:rPr>
          <w:rFonts w:cs="Arial"/>
        </w:rPr>
        <w:t>L’organe d’administration</w:t>
      </w:r>
      <w:r w:rsidR="001E0442" w:rsidRPr="0046005A">
        <w:rPr>
          <w:rFonts w:cs="Arial"/>
        </w:rPr>
        <w:t xml:space="preserve"> peut désigner en son sein une ou plusieurs personnes qui disposeront du pouvoir individuel d’effectuer les actes de gestion journalière</w:t>
      </w:r>
      <w:r w:rsidR="00BA4CB6" w:rsidRPr="0046005A">
        <w:rPr>
          <w:rFonts w:cs="Arial"/>
        </w:rPr>
        <w:t xml:space="preserve">. Une telle répartition des tâches </w:t>
      </w:r>
      <w:r w:rsidR="007B408F" w:rsidRPr="0046005A">
        <w:rPr>
          <w:rFonts w:cs="Arial"/>
        </w:rPr>
        <w:t xml:space="preserve">n’est pas opposable aux tiers, même si elle a été publiée. </w:t>
      </w:r>
    </w:p>
    <w:p w14:paraId="167AE8BB" w14:textId="77777777" w:rsidR="001E0442" w:rsidRPr="0046005A" w:rsidRDefault="001E0442" w:rsidP="0063665C">
      <w:pPr>
        <w:ind w:left="142" w:right="0"/>
        <w:rPr>
          <w:rFonts w:cs="Arial"/>
        </w:rPr>
      </w:pPr>
    </w:p>
    <w:p w14:paraId="394DA5EF" w14:textId="7D353945" w:rsidR="00901DD2" w:rsidRPr="0046005A" w:rsidRDefault="001E0442" w:rsidP="0063665C">
      <w:pPr>
        <w:ind w:left="142" w:right="0"/>
        <w:rPr>
          <w:rFonts w:cs="Arial"/>
        </w:rPr>
      </w:pPr>
      <w:r w:rsidRPr="0046005A">
        <w:rPr>
          <w:rFonts w:cs="Arial"/>
        </w:rPr>
        <w:t xml:space="preserve">Les engagements découlant de décisions de l’organe d’administration, actées au procès-verbal de ses réunions, sont valablement signés par le </w:t>
      </w:r>
      <w:r w:rsidRPr="0089243F">
        <w:rPr>
          <w:rFonts w:cs="Arial"/>
          <w:highlight w:val="lightGray"/>
        </w:rPr>
        <w:t>président</w:t>
      </w:r>
      <w:r w:rsidR="0089243F" w:rsidRPr="0089243F">
        <w:rPr>
          <w:rFonts w:cs="Arial"/>
          <w:highlight w:val="lightGray"/>
        </w:rPr>
        <w:t>/secrétaire</w:t>
      </w:r>
      <w:r w:rsidRPr="0046005A">
        <w:rPr>
          <w:rFonts w:cs="Arial"/>
        </w:rPr>
        <w:t>.</w:t>
      </w:r>
    </w:p>
    <w:p w14:paraId="34EBB560" w14:textId="02735954" w:rsidR="002D783D" w:rsidRDefault="002D783D">
      <w:pPr>
        <w:ind w:left="0" w:right="0"/>
        <w:jc w:val="left"/>
        <w:rPr>
          <w:rFonts w:cs="Arial"/>
          <w:b/>
          <w:bCs/>
          <w:sz w:val="24"/>
          <w:szCs w:val="24"/>
          <w:u w:val="single"/>
        </w:rPr>
      </w:pPr>
      <w:bookmarkStart w:id="69" w:name="_Toc121212856"/>
    </w:p>
    <w:p w14:paraId="681F1925" w14:textId="500D9A77" w:rsidR="00854A06" w:rsidRPr="0046005A" w:rsidRDefault="00C37EE4" w:rsidP="0063665C">
      <w:pPr>
        <w:pStyle w:val="Titre2"/>
        <w:ind w:left="142" w:right="0"/>
      </w:pPr>
      <w:bookmarkStart w:id="70" w:name="_Toc149654756"/>
      <w:r w:rsidRPr="0046005A">
        <w:t>Article 20 – Organisation des réunions</w:t>
      </w:r>
      <w:bookmarkEnd w:id="69"/>
      <w:bookmarkEnd w:id="70"/>
    </w:p>
    <w:p w14:paraId="2EE09887" w14:textId="634D67B5" w:rsidR="00C37EE4" w:rsidRPr="0046005A" w:rsidRDefault="00C37EE4" w:rsidP="0063665C">
      <w:pPr>
        <w:ind w:left="142" w:right="0"/>
        <w:rPr>
          <w:rFonts w:cs="Arial"/>
        </w:rPr>
      </w:pPr>
    </w:p>
    <w:p w14:paraId="47290B7C" w14:textId="6FF2FE6B" w:rsidR="004C163F" w:rsidRPr="0046005A" w:rsidRDefault="004C163F" w:rsidP="0063665C">
      <w:pPr>
        <w:ind w:left="142" w:right="0"/>
        <w:rPr>
          <w:rFonts w:cs="Arial"/>
        </w:rPr>
      </w:pPr>
      <w:bookmarkStart w:id="71" w:name="_Hlk33689901"/>
      <w:r w:rsidRPr="0046005A">
        <w:rPr>
          <w:rFonts w:cs="Arial"/>
        </w:rPr>
        <w:t>L’organe d’administration se réunit autant de fois que la gestion de l'association le requiert</w:t>
      </w:r>
      <w:r w:rsidR="00E8704E" w:rsidRPr="0046005A">
        <w:rPr>
          <w:rFonts w:cs="Arial"/>
        </w:rPr>
        <w:t xml:space="preserve"> et</w:t>
      </w:r>
      <w:r w:rsidRPr="0046005A">
        <w:rPr>
          <w:rFonts w:cs="Arial"/>
        </w:rPr>
        <w:t>, au minimum</w:t>
      </w:r>
      <w:r w:rsidR="00E8704E" w:rsidRPr="0046005A">
        <w:rPr>
          <w:rFonts w:cs="Arial"/>
        </w:rPr>
        <w:t>,</w:t>
      </w:r>
      <w:r w:rsidRPr="0046005A">
        <w:rPr>
          <w:rFonts w:cs="Arial"/>
        </w:rPr>
        <w:t xml:space="preserve"> une fois par </w:t>
      </w:r>
      <w:r w:rsidR="0083740C" w:rsidRPr="0083740C">
        <w:rPr>
          <w:rFonts w:cs="Arial"/>
          <w:highlight w:val="lightGray"/>
        </w:rPr>
        <w:t>mois/</w:t>
      </w:r>
      <w:r w:rsidRPr="0083740C">
        <w:rPr>
          <w:rFonts w:cs="Arial"/>
          <w:highlight w:val="lightGray"/>
        </w:rPr>
        <w:t>trimestre</w:t>
      </w:r>
      <w:r w:rsidRPr="0046005A">
        <w:rPr>
          <w:rFonts w:cs="Arial"/>
        </w:rPr>
        <w:t xml:space="preserve">. Il peut se réunir sur convocation du président ou sur demande </w:t>
      </w:r>
      <w:r w:rsidRPr="0046005A">
        <w:rPr>
          <w:rFonts w:cs="Arial"/>
          <w:highlight w:val="lightGray"/>
        </w:rPr>
        <w:t>d’un/de minimum …</w:t>
      </w:r>
      <w:r w:rsidRPr="0046005A">
        <w:rPr>
          <w:rFonts w:cs="Arial"/>
        </w:rPr>
        <w:t xml:space="preserve"> administrateur(s). </w:t>
      </w:r>
    </w:p>
    <w:p w14:paraId="0CAA6965" w14:textId="77777777" w:rsidR="004C163F" w:rsidRPr="0046005A" w:rsidRDefault="004C163F" w:rsidP="0063665C">
      <w:pPr>
        <w:pBdr>
          <w:top w:val="nil"/>
          <w:left w:val="nil"/>
          <w:bottom w:val="nil"/>
          <w:right w:val="nil"/>
          <w:between w:val="nil"/>
        </w:pBdr>
        <w:tabs>
          <w:tab w:val="left" w:pos="5940"/>
        </w:tabs>
        <w:ind w:left="142" w:right="0"/>
        <w:rPr>
          <w:rFonts w:cs="Arial"/>
        </w:rPr>
      </w:pPr>
    </w:p>
    <w:p w14:paraId="0099F6E7" w14:textId="37E463E2" w:rsidR="004C163F" w:rsidRPr="0046005A" w:rsidRDefault="004C163F" w:rsidP="0063665C">
      <w:pPr>
        <w:pBdr>
          <w:top w:val="nil"/>
          <w:left w:val="nil"/>
          <w:bottom w:val="nil"/>
          <w:right w:val="nil"/>
          <w:between w:val="nil"/>
        </w:pBdr>
        <w:tabs>
          <w:tab w:val="left" w:pos="5940"/>
        </w:tabs>
        <w:ind w:left="142" w:right="0"/>
        <w:rPr>
          <w:rFonts w:cs="Arial"/>
          <w:highlight w:val="lightGray"/>
        </w:rPr>
      </w:pPr>
      <w:r w:rsidRPr="0046005A">
        <w:rPr>
          <w:rFonts w:cs="Arial"/>
        </w:rPr>
        <w:t xml:space="preserve">Les convocations sont envoyées par le </w:t>
      </w:r>
      <w:r w:rsidRPr="0046005A">
        <w:rPr>
          <w:rFonts w:cs="Arial"/>
          <w:highlight w:val="lightGray"/>
        </w:rPr>
        <w:t>président/secrétaire</w:t>
      </w:r>
      <w:r w:rsidRPr="0046005A">
        <w:rPr>
          <w:rFonts w:cs="Arial"/>
        </w:rPr>
        <w:t xml:space="preserve">, par courrier postal </w:t>
      </w:r>
      <w:r w:rsidR="00DB43BC" w:rsidRPr="0046005A">
        <w:rPr>
          <w:rFonts w:cs="Arial"/>
        </w:rPr>
        <w:t>ou</w:t>
      </w:r>
      <w:r w:rsidRPr="0046005A">
        <w:rPr>
          <w:rFonts w:cs="Arial"/>
        </w:rPr>
        <w:t xml:space="preserve"> électronique au moins </w:t>
      </w:r>
      <w:r w:rsidRPr="0046005A">
        <w:rPr>
          <w:rFonts w:cs="Arial"/>
          <w:highlight w:val="lightGray"/>
        </w:rPr>
        <w:t xml:space="preserve">…  </w:t>
      </w:r>
      <w:proofErr w:type="gramStart"/>
      <w:r w:rsidRPr="0046005A">
        <w:rPr>
          <w:rFonts w:cs="Arial"/>
          <w:highlight w:val="lightGray"/>
        </w:rPr>
        <w:t>jours</w:t>
      </w:r>
      <w:proofErr w:type="gramEnd"/>
      <w:r w:rsidRPr="0046005A">
        <w:rPr>
          <w:rFonts w:cs="Arial"/>
        </w:rPr>
        <w:t xml:space="preserve"> avant la date de réunion. Cette convocation contient l’ordre du jour, ainsi que les pièces soumises à la discussion.</w:t>
      </w:r>
    </w:p>
    <w:bookmarkEnd w:id="71"/>
    <w:p w14:paraId="2DA199AA" w14:textId="77777777" w:rsidR="004C163F" w:rsidRPr="0046005A" w:rsidRDefault="004C163F" w:rsidP="0063665C">
      <w:pPr>
        <w:pBdr>
          <w:top w:val="nil"/>
          <w:left w:val="nil"/>
          <w:bottom w:val="nil"/>
          <w:right w:val="nil"/>
          <w:between w:val="nil"/>
        </w:pBdr>
        <w:tabs>
          <w:tab w:val="left" w:pos="5940"/>
        </w:tabs>
        <w:ind w:left="142" w:right="0"/>
        <w:rPr>
          <w:rFonts w:cs="Arial"/>
        </w:rPr>
      </w:pPr>
    </w:p>
    <w:p w14:paraId="2B90ECDF" w14:textId="77777777" w:rsidR="004C163F" w:rsidRPr="0046005A" w:rsidRDefault="004C163F" w:rsidP="0063665C">
      <w:pPr>
        <w:ind w:left="142" w:right="0"/>
        <w:rPr>
          <w:rFonts w:cs="Arial"/>
        </w:rPr>
      </w:pPr>
      <w:r w:rsidRPr="0046005A">
        <w:rPr>
          <w:rFonts w:cs="Arial"/>
        </w:rPr>
        <w:t xml:space="preserve">Le président préside la réunion. En cas d'empêchement, la réunion est présidée par </w:t>
      </w:r>
      <w:r w:rsidRPr="0046005A">
        <w:rPr>
          <w:rFonts w:cs="Arial"/>
          <w:highlight w:val="lightGray"/>
        </w:rPr>
        <w:t xml:space="preserve">le vice-président/le plus </w:t>
      </w:r>
      <w:r w:rsidRPr="00CA1113">
        <w:rPr>
          <w:rFonts w:cs="Arial"/>
          <w:highlight w:val="lightGray"/>
        </w:rPr>
        <w:t>âgé des administrateurs présents</w:t>
      </w:r>
      <w:r w:rsidRPr="0046005A">
        <w:rPr>
          <w:rFonts w:cs="Arial"/>
        </w:rPr>
        <w:t>.</w:t>
      </w:r>
    </w:p>
    <w:p w14:paraId="71DBEB62" w14:textId="77777777" w:rsidR="004C163F" w:rsidRPr="0046005A" w:rsidRDefault="004C163F" w:rsidP="0063665C">
      <w:pPr>
        <w:ind w:left="142" w:right="0"/>
        <w:rPr>
          <w:rFonts w:cs="Arial"/>
        </w:rPr>
      </w:pPr>
    </w:p>
    <w:p w14:paraId="1CE1F1EC" w14:textId="04622175" w:rsidR="004C163F" w:rsidRPr="00F5056B" w:rsidRDefault="004C163F" w:rsidP="0063665C">
      <w:pPr>
        <w:ind w:left="142" w:right="0"/>
        <w:rPr>
          <w:rFonts w:cs="Arial"/>
          <w:color w:val="006F90" w:themeColor="accent2"/>
        </w:rPr>
      </w:pPr>
      <w:bookmarkStart w:id="72" w:name="_Hlk33690124"/>
      <w:r w:rsidRPr="0046005A">
        <w:rPr>
          <w:rFonts w:cs="Arial"/>
        </w:rPr>
        <w:lastRenderedPageBreak/>
        <w:t xml:space="preserve">Un administrateur peut se faire représenter à la réunion par un autre administrateur, porteur d’une procuration écrite le désignant nommément. </w:t>
      </w:r>
      <w:r w:rsidRPr="00CA4E75">
        <w:rPr>
          <w:rFonts w:cs="Arial"/>
          <w:color w:val="8DB63C" w:themeColor="accent1"/>
        </w:rPr>
        <w:t xml:space="preserve">Aucun administrateur ne peut être porteur de plus d’une procuration. L’organe d’administration ne se réunit valablement que si </w:t>
      </w:r>
      <w:proofErr w:type="gramStart"/>
      <w:r w:rsidRPr="00CA4E75">
        <w:rPr>
          <w:rFonts w:cs="Arial"/>
          <w:color w:val="8DB63C" w:themeColor="accent1"/>
        </w:rPr>
        <w:t>la</w:t>
      </w:r>
      <w:proofErr w:type="gramEnd"/>
      <w:r w:rsidRPr="00CA4E75">
        <w:rPr>
          <w:rFonts w:cs="Arial"/>
          <w:color w:val="8DB63C" w:themeColor="accent1"/>
        </w:rPr>
        <w:t xml:space="preserve"> </w:t>
      </w:r>
      <w:r w:rsidRPr="00CA4E75">
        <w:rPr>
          <w:rFonts w:cs="Arial"/>
          <w:color w:val="8DB63C" w:themeColor="accent1"/>
          <w:highlight w:val="lightGray"/>
        </w:rPr>
        <w:t>majorité/les 2/3</w:t>
      </w:r>
      <w:r w:rsidR="00024A3F" w:rsidRPr="00CA4E75">
        <w:rPr>
          <w:rFonts w:cs="Arial"/>
          <w:color w:val="8DB63C" w:themeColor="accent1"/>
          <w:highlight w:val="lightGray"/>
        </w:rPr>
        <w:t>/autre</w:t>
      </w:r>
      <w:r w:rsidRPr="00CA4E75">
        <w:rPr>
          <w:rFonts w:cs="Arial"/>
          <w:color w:val="8DB63C" w:themeColor="accent1"/>
        </w:rPr>
        <w:t xml:space="preserve"> des administrateurs </w:t>
      </w:r>
      <w:r w:rsidRPr="00CA4E75">
        <w:rPr>
          <w:rFonts w:cs="Arial"/>
          <w:color w:val="8DB63C" w:themeColor="accent1"/>
          <w:highlight w:val="lightGray"/>
        </w:rPr>
        <w:t>est</w:t>
      </w:r>
      <w:r w:rsidR="00801AC0" w:rsidRPr="00CA4E75">
        <w:rPr>
          <w:rFonts w:cs="Arial"/>
          <w:color w:val="8DB63C" w:themeColor="accent1"/>
          <w:highlight w:val="lightGray"/>
        </w:rPr>
        <w:t>/sont</w:t>
      </w:r>
      <w:r w:rsidRPr="00CA4E75">
        <w:rPr>
          <w:rFonts w:cs="Arial"/>
          <w:color w:val="8DB63C" w:themeColor="accent1"/>
          <w:highlight w:val="lightGray"/>
        </w:rPr>
        <w:t xml:space="preserve"> présente</w:t>
      </w:r>
      <w:r w:rsidR="00801AC0" w:rsidRPr="00CA4E75">
        <w:rPr>
          <w:rFonts w:cs="Arial"/>
          <w:color w:val="8DB63C" w:themeColor="accent1"/>
          <w:highlight w:val="lightGray"/>
        </w:rPr>
        <w:t>/s</w:t>
      </w:r>
      <w:r w:rsidRPr="00CA4E75">
        <w:rPr>
          <w:rFonts w:cs="Arial"/>
          <w:color w:val="8DB63C" w:themeColor="accent1"/>
          <w:highlight w:val="lightGray"/>
        </w:rPr>
        <w:t xml:space="preserve"> ou représentée</w:t>
      </w:r>
      <w:r w:rsidR="00801AC0" w:rsidRPr="00CA4E75">
        <w:rPr>
          <w:rFonts w:cs="Arial"/>
          <w:color w:val="8DB63C" w:themeColor="accent1"/>
          <w:highlight w:val="lightGray"/>
        </w:rPr>
        <w:t>/s</w:t>
      </w:r>
      <w:r w:rsidRPr="00CA4E75">
        <w:rPr>
          <w:rFonts w:cs="Arial"/>
          <w:color w:val="8DB63C" w:themeColor="accent1"/>
        </w:rPr>
        <w:t>.</w:t>
      </w:r>
    </w:p>
    <w:p w14:paraId="230AA867" w14:textId="77777777" w:rsidR="004C163F" w:rsidRPr="0046005A" w:rsidRDefault="004C163F" w:rsidP="0063665C">
      <w:pPr>
        <w:ind w:left="142" w:right="0"/>
        <w:rPr>
          <w:rFonts w:cs="Arial"/>
        </w:rPr>
      </w:pPr>
    </w:p>
    <w:p w14:paraId="6AEB3DB3" w14:textId="0E03CBE6" w:rsidR="004C163F" w:rsidRPr="0046005A" w:rsidRDefault="004C163F" w:rsidP="0063665C">
      <w:pPr>
        <w:ind w:left="142" w:right="0"/>
        <w:rPr>
          <w:rFonts w:cs="Arial"/>
        </w:rPr>
      </w:pPr>
      <w:bookmarkStart w:id="73" w:name="_4d34og8" w:colFirst="0" w:colLast="0"/>
      <w:bookmarkEnd w:id="73"/>
      <w:r w:rsidRPr="0046005A">
        <w:rPr>
          <w:rFonts w:cs="Arial"/>
        </w:rPr>
        <w:t xml:space="preserve">Les décisions sont prises à la majorité simple des voix des administrateurs présents ou représentés </w:t>
      </w:r>
      <w:r w:rsidRPr="0046005A">
        <w:rPr>
          <w:rFonts w:cs="Arial"/>
          <w:highlight w:val="lightGray"/>
        </w:rPr>
        <w:t>/sauf dans les cas suivants où une majorité de … est demandée : … [élection du président, désignation du délégué à la gestion journalière, …].</w:t>
      </w:r>
      <w:r w:rsidRPr="0046005A">
        <w:rPr>
          <w:rFonts w:cs="Arial"/>
        </w:rPr>
        <w:t xml:space="preserve"> En cas de partage des voix, celle du président ou de son remplaçant est prépondérante.</w:t>
      </w:r>
    </w:p>
    <w:bookmarkEnd w:id="72"/>
    <w:p w14:paraId="5DAAE467" w14:textId="77777777" w:rsidR="004C163F" w:rsidRPr="0046005A" w:rsidRDefault="004C163F" w:rsidP="0063665C">
      <w:pPr>
        <w:pBdr>
          <w:top w:val="nil"/>
          <w:left w:val="nil"/>
          <w:bottom w:val="nil"/>
          <w:right w:val="nil"/>
          <w:between w:val="nil"/>
        </w:pBdr>
        <w:tabs>
          <w:tab w:val="left" w:pos="5940"/>
        </w:tabs>
        <w:ind w:left="142" w:right="0"/>
        <w:rPr>
          <w:rFonts w:cs="Arial"/>
        </w:rPr>
      </w:pPr>
    </w:p>
    <w:p w14:paraId="00091E4F" w14:textId="64724F42" w:rsidR="004C163F" w:rsidRPr="0046005A" w:rsidRDefault="004C163F" w:rsidP="0063665C">
      <w:pPr>
        <w:pBdr>
          <w:top w:val="nil"/>
          <w:left w:val="nil"/>
          <w:bottom w:val="nil"/>
          <w:right w:val="nil"/>
          <w:between w:val="nil"/>
        </w:pBdr>
        <w:ind w:left="142" w:right="0"/>
        <w:rPr>
          <w:rFonts w:cs="Arial"/>
          <w:highlight w:val="white"/>
        </w:rPr>
      </w:pPr>
      <w:r w:rsidRPr="0046005A">
        <w:rPr>
          <w:rFonts w:cs="Arial"/>
        </w:rPr>
        <w:t xml:space="preserve">L'administrateur qui a des intérêts opposés à ceux de l'association dans une </w:t>
      </w:r>
      <w:r w:rsidRPr="0046005A">
        <w:rPr>
          <w:rFonts w:cs="Arial"/>
          <w:highlight w:val="white"/>
        </w:rPr>
        <w:t xml:space="preserve">décision présentée à l’organe d'administration, est tenu d'en avertir l’organe avant la discussion et de s'abstenir lors de la délibération et du vote. </w:t>
      </w:r>
    </w:p>
    <w:p w14:paraId="78DC7CD6" w14:textId="77777777" w:rsidR="004C163F" w:rsidRPr="0046005A" w:rsidRDefault="004C163F" w:rsidP="0063665C">
      <w:pPr>
        <w:pBdr>
          <w:top w:val="nil"/>
          <w:left w:val="nil"/>
          <w:bottom w:val="nil"/>
          <w:right w:val="nil"/>
          <w:between w:val="nil"/>
        </w:pBdr>
        <w:tabs>
          <w:tab w:val="left" w:pos="5940"/>
        </w:tabs>
        <w:ind w:left="142" w:right="0"/>
        <w:rPr>
          <w:rFonts w:cs="Arial"/>
        </w:rPr>
      </w:pPr>
    </w:p>
    <w:p w14:paraId="3DAE0A2A" w14:textId="77777777" w:rsidR="004C163F" w:rsidRPr="0046005A" w:rsidRDefault="004C163F" w:rsidP="0063665C">
      <w:pPr>
        <w:pBdr>
          <w:top w:val="nil"/>
          <w:left w:val="nil"/>
          <w:bottom w:val="nil"/>
          <w:right w:val="nil"/>
          <w:between w:val="nil"/>
        </w:pBdr>
        <w:tabs>
          <w:tab w:val="left" w:pos="5940"/>
        </w:tabs>
        <w:ind w:left="142" w:right="0"/>
        <w:rPr>
          <w:rFonts w:cs="Arial"/>
        </w:rPr>
      </w:pPr>
      <w:r w:rsidRPr="0046005A">
        <w:rPr>
          <w:rFonts w:cs="Arial"/>
        </w:rPr>
        <w:t>L’organe d’administration peut inviter à ses réunions, à titre consultatif, tout tiers dont la présence lui paraît nécessaire à la délibération. Les personnes invitées sont tenues aux mêmes règles de confidentialité des débats que les administrateurs eux-mêmes.</w:t>
      </w:r>
    </w:p>
    <w:p w14:paraId="07E998FF" w14:textId="77777777" w:rsidR="00425E37" w:rsidRPr="0046005A" w:rsidRDefault="00425E37" w:rsidP="0063665C">
      <w:pPr>
        <w:pBdr>
          <w:top w:val="nil"/>
          <w:left w:val="nil"/>
          <w:bottom w:val="nil"/>
          <w:right w:val="nil"/>
          <w:between w:val="nil"/>
        </w:pBdr>
        <w:tabs>
          <w:tab w:val="left" w:pos="5940"/>
        </w:tabs>
        <w:ind w:left="142" w:right="0"/>
        <w:rPr>
          <w:rFonts w:cs="Arial"/>
        </w:rPr>
      </w:pPr>
    </w:p>
    <w:p w14:paraId="200B5D79" w14:textId="77777777" w:rsidR="00425E37" w:rsidRPr="0046005A" w:rsidRDefault="00425E37" w:rsidP="0063665C">
      <w:pPr>
        <w:ind w:left="142" w:right="0"/>
        <w:rPr>
          <w:rFonts w:cs="Arial"/>
        </w:rPr>
      </w:pPr>
      <w:r w:rsidRPr="0046005A">
        <w:rPr>
          <w:rFonts w:cs="Arial"/>
        </w:rPr>
        <w:t xml:space="preserve">Chaque réunion de l’organe d’administration fait l'objet d’un procès-verbal, établi par le </w:t>
      </w:r>
      <w:r w:rsidRPr="00C75434">
        <w:rPr>
          <w:rFonts w:cs="Arial"/>
          <w:highlight w:val="lightGray"/>
        </w:rPr>
        <w:t>secrétaire</w:t>
      </w:r>
      <w:r w:rsidRPr="0046005A">
        <w:rPr>
          <w:rFonts w:cs="Arial"/>
        </w:rPr>
        <w:t xml:space="preserve"> et contresigné par le président. Les extraits à produire sont établis par le </w:t>
      </w:r>
      <w:r w:rsidRPr="00C75434">
        <w:rPr>
          <w:rFonts w:cs="Arial"/>
          <w:highlight w:val="lightGray"/>
        </w:rPr>
        <w:t>secrétaire</w:t>
      </w:r>
      <w:r w:rsidRPr="0046005A">
        <w:rPr>
          <w:rFonts w:cs="Arial"/>
        </w:rPr>
        <w:t>.</w:t>
      </w:r>
    </w:p>
    <w:p w14:paraId="6F0DA759" w14:textId="77777777" w:rsidR="00425E37" w:rsidRPr="0046005A" w:rsidRDefault="00425E37" w:rsidP="0063665C">
      <w:pPr>
        <w:tabs>
          <w:tab w:val="left" w:pos="851"/>
        </w:tabs>
        <w:ind w:left="142" w:right="0"/>
        <w:rPr>
          <w:rFonts w:cs="Arial"/>
        </w:rPr>
      </w:pPr>
    </w:p>
    <w:p w14:paraId="1ECA7234" w14:textId="077B1EC0" w:rsidR="005F1472" w:rsidRPr="0046005A" w:rsidRDefault="00425E37" w:rsidP="0063665C">
      <w:pPr>
        <w:tabs>
          <w:tab w:val="left" w:pos="851"/>
        </w:tabs>
        <w:ind w:left="142" w:right="0"/>
        <w:rPr>
          <w:rFonts w:cs="Arial"/>
        </w:rPr>
      </w:pPr>
      <w:r w:rsidRPr="0046005A">
        <w:rPr>
          <w:rFonts w:cs="Arial"/>
        </w:rPr>
        <w:t>Ses décisions</w:t>
      </w:r>
      <w:r w:rsidRPr="002607AF">
        <w:rPr>
          <w:rFonts w:cs="Arial"/>
          <w:highlight w:val="lightGray"/>
        </w:rPr>
        <w:t>/</w:t>
      </w:r>
      <w:r w:rsidRPr="0046005A">
        <w:rPr>
          <w:rFonts w:cs="Arial"/>
          <w:highlight w:val="lightGray"/>
        </w:rPr>
        <w:t>ainsi que celles du délégué à la gestion journalière</w:t>
      </w:r>
      <w:r w:rsidRPr="0046005A">
        <w:rPr>
          <w:rFonts w:cs="Arial"/>
        </w:rPr>
        <w:t xml:space="preserve"> sont consignées dans un registre spécial, conservé au siège social, où, aussi longtemps que l’association n’a pas désigné un commissaire aux comptes, tout membre effectif, justifiant d’un intérêt légitime, peut, sur demande adressée à l’organe d’administration, en prendre connaissance sans déplacement des registres.</w:t>
      </w:r>
    </w:p>
    <w:p w14:paraId="2D0DB371" w14:textId="01877122" w:rsidR="005F1472" w:rsidRPr="00C57006" w:rsidRDefault="008C0AFB" w:rsidP="0063665C">
      <w:pPr>
        <w:pStyle w:val="Titre2"/>
        <w:ind w:left="142" w:right="0"/>
        <w:rPr>
          <w:color w:val="8DB63C"/>
        </w:rPr>
      </w:pPr>
      <w:bookmarkStart w:id="74" w:name="_Toc121212857"/>
      <w:bookmarkStart w:id="75" w:name="_Toc149654757"/>
      <w:r w:rsidRPr="00C57006">
        <w:rPr>
          <w:color w:val="8DB63C"/>
        </w:rPr>
        <w:t>Article 21 – Délégué à la gestion journalière</w:t>
      </w:r>
      <w:r w:rsidR="00C57006" w:rsidRPr="00C57006">
        <w:rPr>
          <w:color w:val="8DB63C"/>
        </w:rPr>
        <w:t xml:space="preserve"> [OPTION]</w:t>
      </w:r>
      <w:bookmarkEnd w:id="74"/>
      <w:bookmarkEnd w:id="75"/>
    </w:p>
    <w:p w14:paraId="5FAE231F" w14:textId="77777777" w:rsidR="008C0AFB" w:rsidRPr="0046005A" w:rsidRDefault="008C0AFB" w:rsidP="0063665C">
      <w:pPr>
        <w:ind w:left="142" w:right="0"/>
        <w:rPr>
          <w:rFonts w:cs="Arial"/>
        </w:rPr>
      </w:pPr>
    </w:p>
    <w:p w14:paraId="6BA5895F" w14:textId="74E0232B" w:rsidR="008C0AFB" w:rsidRPr="00CA4E75" w:rsidRDefault="008C0AFB" w:rsidP="0063665C">
      <w:pPr>
        <w:pBdr>
          <w:top w:val="nil"/>
          <w:left w:val="nil"/>
          <w:bottom w:val="nil"/>
          <w:right w:val="nil"/>
          <w:between w:val="nil"/>
        </w:pBdr>
        <w:tabs>
          <w:tab w:val="left" w:pos="5940"/>
        </w:tabs>
        <w:ind w:left="142" w:right="0"/>
        <w:rPr>
          <w:rFonts w:cs="Arial"/>
          <w:color w:val="8DB63C" w:themeColor="accent1"/>
        </w:rPr>
      </w:pPr>
      <w:r w:rsidRPr="00CA4E75">
        <w:rPr>
          <w:rFonts w:cs="Arial"/>
          <w:color w:val="8DB63C" w:themeColor="accent1"/>
        </w:rPr>
        <w:t xml:space="preserve">L’organe d’administration peut déléguer la gestion journalière de l’association, avec l’usage de la signature y afférente, à un délégué à la gestion journalière, qu’il choisira </w:t>
      </w:r>
      <w:r w:rsidRPr="00CA4E75">
        <w:rPr>
          <w:rFonts w:cs="Arial"/>
          <w:color w:val="8DB63C" w:themeColor="accent1"/>
          <w:highlight w:val="lightGray"/>
        </w:rPr>
        <w:t>en son sein/parmi les membres effectif</w:t>
      </w:r>
      <w:r w:rsidR="000C646C" w:rsidRPr="00CA4E75">
        <w:rPr>
          <w:rFonts w:cs="Arial"/>
          <w:color w:val="8DB63C" w:themeColor="accent1"/>
          <w:highlight w:val="lightGray"/>
        </w:rPr>
        <w:t>s</w:t>
      </w:r>
      <w:r w:rsidR="00BF2C6A" w:rsidRPr="00CA4E75">
        <w:rPr>
          <w:rFonts w:cs="Arial"/>
          <w:color w:val="8DB63C" w:themeColor="accent1"/>
          <w:highlight w:val="lightGray"/>
        </w:rPr>
        <w:t>/autre</w:t>
      </w:r>
      <w:r w:rsidRPr="00CA4E75">
        <w:rPr>
          <w:rFonts w:cs="Arial"/>
          <w:color w:val="8DB63C" w:themeColor="accent1"/>
        </w:rPr>
        <w:t xml:space="preserve"> et dont il fixera les pouvoirs, ainsi que</w:t>
      </w:r>
      <w:r w:rsidR="006A7426" w:rsidRPr="00CA4E75">
        <w:rPr>
          <w:rFonts w:cs="Arial"/>
          <w:color w:val="8DB63C" w:themeColor="accent1"/>
        </w:rPr>
        <w:t>, le cas échéant,</w:t>
      </w:r>
      <w:r w:rsidRPr="00CA4E75">
        <w:rPr>
          <w:rFonts w:cs="Arial"/>
          <w:color w:val="8DB63C" w:themeColor="accent1"/>
        </w:rPr>
        <w:t xml:space="preserve"> la rémunération. </w:t>
      </w:r>
    </w:p>
    <w:p w14:paraId="4893F6C6" w14:textId="77777777" w:rsidR="008C0AFB" w:rsidRPr="00C57006" w:rsidRDefault="008C0AFB" w:rsidP="0063665C">
      <w:pPr>
        <w:pBdr>
          <w:top w:val="nil"/>
          <w:left w:val="nil"/>
          <w:bottom w:val="nil"/>
          <w:right w:val="nil"/>
          <w:between w:val="nil"/>
        </w:pBdr>
        <w:tabs>
          <w:tab w:val="left" w:pos="5940"/>
        </w:tabs>
        <w:ind w:left="142" w:right="0"/>
        <w:rPr>
          <w:rFonts w:cs="Arial"/>
          <w:color w:val="8DB63C"/>
        </w:rPr>
      </w:pPr>
      <w:bookmarkStart w:id="76" w:name="_2s8eyo1" w:colFirst="0" w:colLast="0"/>
      <w:bookmarkEnd w:id="76"/>
    </w:p>
    <w:p w14:paraId="6F6EEE1B" w14:textId="6256D0DE" w:rsidR="008C0AFB" w:rsidRPr="00C57006" w:rsidRDefault="008C0AFB" w:rsidP="0063665C">
      <w:pPr>
        <w:pBdr>
          <w:top w:val="nil"/>
          <w:left w:val="nil"/>
          <w:bottom w:val="nil"/>
          <w:right w:val="nil"/>
          <w:between w:val="nil"/>
        </w:pBdr>
        <w:tabs>
          <w:tab w:val="left" w:pos="5940"/>
        </w:tabs>
        <w:ind w:left="142" w:right="0"/>
        <w:rPr>
          <w:rFonts w:cs="Arial"/>
          <w:color w:val="8DB63C"/>
        </w:rPr>
      </w:pPr>
      <w:r w:rsidRPr="00C57006">
        <w:rPr>
          <w:rFonts w:cs="Arial"/>
          <w:color w:val="8DB63C"/>
        </w:rPr>
        <w:t>Le délégué à la gestion journalière est désigné pour</w:t>
      </w:r>
      <w:r w:rsidR="00800117" w:rsidRPr="00C57006">
        <w:rPr>
          <w:rFonts w:cs="Arial"/>
          <w:color w:val="8DB63C"/>
        </w:rPr>
        <w:t xml:space="preserve"> un mandat de</w:t>
      </w:r>
      <w:r w:rsidRPr="00C57006">
        <w:rPr>
          <w:rFonts w:cs="Arial"/>
          <w:color w:val="8DB63C"/>
        </w:rPr>
        <w:t xml:space="preserve"> </w:t>
      </w:r>
      <w:r w:rsidRPr="00C57006">
        <w:rPr>
          <w:rFonts w:cs="Arial"/>
          <w:color w:val="8DB63C"/>
          <w:highlight w:val="lightGray"/>
        </w:rPr>
        <w:t>…</w:t>
      </w:r>
      <w:r w:rsidRPr="00C57006">
        <w:rPr>
          <w:rFonts w:cs="Arial"/>
          <w:color w:val="8DB63C"/>
        </w:rPr>
        <w:t xml:space="preserve"> ans et rééligible. Il est en tout temps révocable par l’organe d’administration. </w:t>
      </w:r>
    </w:p>
    <w:p w14:paraId="0DB17C65" w14:textId="77777777" w:rsidR="008C0AFB" w:rsidRPr="00C57006" w:rsidRDefault="008C0AFB" w:rsidP="0063665C">
      <w:pPr>
        <w:pBdr>
          <w:top w:val="nil"/>
          <w:left w:val="nil"/>
          <w:bottom w:val="nil"/>
          <w:right w:val="nil"/>
          <w:between w:val="nil"/>
        </w:pBdr>
        <w:tabs>
          <w:tab w:val="left" w:pos="5940"/>
        </w:tabs>
        <w:ind w:left="142" w:right="0"/>
        <w:rPr>
          <w:rFonts w:cs="Arial"/>
          <w:color w:val="8DB63C"/>
        </w:rPr>
      </w:pPr>
    </w:p>
    <w:p w14:paraId="6CFDE875" w14:textId="34DBD599" w:rsidR="008C0AFB" w:rsidRPr="00C57006" w:rsidRDefault="008C0AFB" w:rsidP="0063665C">
      <w:pPr>
        <w:pBdr>
          <w:top w:val="nil"/>
          <w:left w:val="nil"/>
          <w:bottom w:val="nil"/>
          <w:right w:val="nil"/>
          <w:between w:val="nil"/>
        </w:pBdr>
        <w:tabs>
          <w:tab w:val="left" w:pos="5940"/>
        </w:tabs>
        <w:ind w:left="142" w:right="0"/>
        <w:rPr>
          <w:rFonts w:cs="Arial"/>
          <w:color w:val="8DB63C"/>
        </w:rPr>
      </w:pPr>
      <w:r w:rsidRPr="00C57006">
        <w:rPr>
          <w:rFonts w:cs="Arial"/>
          <w:color w:val="8DB63C"/>
        </w:rPr>
        <w:t xml:space="preserve">Il ne peut en aucune manière engager l’association sans avoir obtenu au préalable l’autorisation de l’organe d’administration pour tous les actes dont la valeur est supérieure à </w:t>
      </w:r>
      <w:r w:rsidRPr="00C57006">
        <w:rPr>
          <w:rFonts w:cs="Arial"/>
          <w:color w:val="8DB63C"/>
          <w:highlight w:val="lightGray"/>
        </w:rPr>
        <w:t>…</w:t>
      </w:r>
      <w:r w:rsidRPr="00C57006">
        <w:rPr>
          <w:rFonts w:cs="Arial"/>
          <w:color w:val="8DB63C"/>
        </w:rPr>
        <w:t xml:space="preserve"> </w:t>
      </w:r>
      <w:r w:rsidR="00C346FE" w:rsidRPr="00C57006">
        <w:rPr>
          <w:rFonts w:cs="Arial"/>
          <w:color w:val="8DB63C"/>
        </w:rPr>
        <w:t xml:space="preserve">€ </w:t>
      </w:r>
      <w:r w:rsidRPr="00C57006">
        <w:rPr>
          <w:rFonts w:cs="Arial"/>
          <w:color w:val="8DB63C"/>
        </w:rPr>
        <w:t>TVAC. Dans les autres cas, il pourra agir sans avoir à justifier d’une décision préalable de l’organe d’administration.</w:t>
      </w:r>
    </w:p>
    <w:p w14:paraId="63CBD26D" w14:textId="77777777" w:rsidR="008C0AFB" w:rsidRPr="00C57006" w:rsidRDefault="008C0AFB" w:rsidP="0063665C">
      <w:pPr>
        <w:pBdr>
          <w:top w:val="nil"/>
          <w:left w:val="nil"/>
          <w:bottom w:val="nil"/>
          <w:right w:val="nil"/>
          <w:between w:val="nil"/>
        </w:pBdr>
        <w:tabs>
          <w:tab w:val="left" w:pos="5940"/>
        </w:tabs>
        <w:ind w:left="142" w:right="0"/>
        <w:rPr>
          <w:rFonts w:cs="Arial"/>
          <w:color w:val="8DB63C"/>
        </w:rPr>
      </w:pPr>
    </w:p>
    <w:p w14:paraId="1D549E9B" w14:textId="73FAED24" w:rsidR="008C0AFB" w:rsidRPr="00C57006" w:rsidRDefault="008C0AFB" w:rsidP="0063665C">
      <w:pPr>
        <w:pBdr>
          <w:top w:val="nil"/>
          <w:left w:val="nil"/>
          <w:bottom w:val="nil"/>
          <w:right w:val="nil"/>
          <w:between w:val="nil"/>
        </w:pBdr>
        <w:tabs>
          <w:tab w:val="left" w:pos="5940"/>
        </w:tabs>
        <w:ind w:left="142" w:right="0"/>
        <w:rPr>
          <w:rFonts w:cs="Arial"/>
          <w:color w:val="8DB63C"/>
        </w:rPr>
      </w:pPr>
      <w:r w:rsidRPr="00C57006">
        <w:rPr>
          <w:rFonts w:cs="Arial"/>
          <w:color w:val="8DB63C"/>
        </w:rPr>
        <w:t xml:space="preserve">Les actes relatifs à la nomination ou à la cessation des fonctions du délégué à la gestion journalière sont déposés sans délai au greffe du Tribunal de l’entreprise </w:t>
      </w:r>
      <w:r w:rsidR="00F23F6B" w:rsidRPr="00C57006">
        <w:rPr>
          <w:rFonts w:cs="Arial"/>
          <w:color w:val="8DB63C"/>
        </w:rPr>
        <w:t xml:space="preserve">de Bruxelles </w:t>
      </w:r>
      <w:r w:rsidRPr="00C57006">
        <w:rPr>
          <w:rFonts w:cs="Arial"/>
          <w:color w:val="8DB63C"/>
        </w:rPr>
        <w:t>et publiés par extraits aux annexes du Moniteur belge.</w:t>
      </w:r>
    </w:p>
    <w:p w14:paraId="0CACC31C" w14:textId="77777777" w:rsidR="006B5CBA" w:rsidRPr="0046005A" w:rsidRDefault="006B5CBA" w:rsidP="0063665C">
      <w:pPr>
        <w:pBdr>
          <w:top w:val="nil"/>
          <w:left w:val="nil"/>
          <w:bottom w:val="nil"/>
          <w:right w:val="nil"/>
          <w:between w:val="nil"/>
        </w:pBdr>
        <w:tabs>
          <w:tab w:val="left" w:pos="5940"/>
        </w:tabs>
        <w:ind w:left="142" w:right="0"/>
        <w:rPr>
          <w:rFonts w:cs="Arial"/>
        </w:rPr>
      </w:pPr>
    </w:p>
    <w:p w14:paraId="70D4479A" w14:textId="13FE53EB" w:rsidR="006B5CBA" w:rsidRPr="0046005A" w:rsidRDefault="002F7060" w:rsidP="0063665C">
      <w:pPr>
        <w:pStyle w:val="Titre2"/>
        <w:ind w:left="142" w:right="0"/>
      </w:pPr>
      <w:bookmarkStart w:id="77" w:name="_Toc121212858"/>
      <w:bookmarkStart w:id="78" w:name="_Toc149654758"/>
      <w:r w:rsidRPr="0046005A">
        <w:t>Article 22 – Représentation de l’association</w:t>
      </w:r>
      <w:bookmarkEnd w:id="77"/>
      <w:bookmarkEnd w:id="78"/>
    </w:p>
    <w:p w14:paraId="12F2337D" w14:textId="77777777" w:rsidR="002F7060" w:rsidRPr="0046005A" w:rsidRDefault="002F7060" w:rsidP="0063665C">
      <w:pPr>
        <w:ind w:left="142" w:right="0"/>
        <w:rPr>
          <w:rFonts w:cs="Arial"/>
        </w:rPr>
      </w:pPr>
    </w:p>
    <w:p w14:paraId="4764C4D2" w14:textId="77777777" w:rsidR="00DD4A94" w:rsidRPr="0046005A" w:rsidRDefault="00DD4A94" w:rsidP="0063665C">
      <w:pPr>
        <w:ind w:left="142" w:right="0"/>
        <w:rPr>
          <w:rFonts w:cs="Arial"/>
        </w:rPr>
      </w:pPr>
      <w:r w:rsidRPr="0046005A">
        <w:rPr>
          <w:rFonts w:cs="Arial"/>
        </w:rPr>
        <w:t xml:space="preserve">L'association est valablement représentée dans tous les actes judiciaires et extrajudiciaires par le président de l’organe d’administration, ou à défaut, par un administrateur dûment mandaté. </w:t>
      </w:r>
    </w:p>
    <w:p w14:paraId="7FDF9689" w14:textId="77777777" w:rsidR="00DD4A94" w:rsidRPr="0046005A" w:rsidRDefault="00DD4A94" w:rsidP="0063665C">
      <w:pPr>
        <w:ind w:left="142" w:right="0"/>
        <w:rPr>
          <w:rFonts w:cs="Arial"/>
        </w:rPr>
      </w:pPr>
    </w:p>
    <w:p w14:paraId="5F59B922" w14:textId="171EBB26" w:rsidR="002F7060" w:rsidRPr="0046005A" w:rsidRDefault="00F16FF8" w:rsidP="0063665C">
      <w:pPr>
        <w:ind w:left="142" w:right="0"/>
        <w:rPr>
          <w:rFonts w:cs="Arial"/>
        </w:rPr>
      </w:pPr>
      <w:r>
        <w:rPr>
          <w:rFonts w:cs="Arial"/>
        </w:rPr>
        <w:t>A</w:t>
      </w:r>
      <w:r w:rsidRPr="0046005A">
        <w:rPr>
          <w:rFonts w:cs="Arial"/>
        </w:rPr>
        <w:t xml:space="preserve"> moins d’une délégation spéciale de l’organe d’administration</w:t>
      </w:r>
      <w:r>
        <w:rPr>
          <w:rFonts w:cs="Arial"/>
        </w:rPr>
        <w:t>,</w:t>
      </w:r>
      <w:r w:rsidRPr="0046005A">
        <w:rPr>
          <w:rFonts w:cs="Arial"/>
        </w:rPr>
        <w:t xml:space="preserve"> </w:t>
      </w:r>
      <w:r>
        <w:rPr>
          <w:rFonts w:cs="Arial"/>
        </w:rPr>
        <w:t>l</w:t>
      </w:r>
      <w:r w:rsidR="00DD4A94" w:rsidRPr="0046005A">
        <w:rPr>
          <w:rFonts w:cs="Arial"/>
        </w:rPr>
        <w:t>es actes qui engagent l’association</w:t>
      </w:r>
      <w:r w:rsidR="00DD4A94" w:rsidRPr="0046005A">
        <w:rPr>
          <w:rFonts w:cs="Arial"/>
          <w:highlight w:val="lightGray"/>
        </w:rPr>
        <w:t>/autres que celles du délégué à la gestion journalière,</w:t>
      </w:r>
      <w:r w:rsidR="00DD4A94" w:rsidRPr="0046005A">
        <w:rPr>
          <w:rFonts w:cs="Arial"/>
        </w:rPr>
        <w:t xml:space="preserve"> sont signés</w:t>
      </w:r>
      <w:r>
        <w:rPr>
          <w:rFonts w:cs="Arial"/>
        </w:rPr>
        <w:t xml:space="preserve"> par le présent.</w:t>
      </w:r>
    </w:p>
    <w:p w14:paraId="0FE1AB8E" w14:textId="77777777" w:rsidR="00B7677C" w:rsidRPr="0046005A" w:rsidRDefault="00B7677C" w:rsidP="0063665C">
      <w:pPr>
        <w:ind w:left="142" w:right="0"/>
        <w:rPr>
          <w:rFonts w:cs="Arial"/>
        </w:rPr>
      </w:pPr>
    </w:p>
    <w:p w14:paraId="6BD87FA3" w14:textId="61970561" w:rsidR="008C0AFB" w:rsidRPr="0046005A" w:rsidRDefault="00914568" w:rsidP="004D1026">
      <w:pPr>
        <w:pStyle w:val="Titre1"/>
      </w:pPr>
      <w:bookmarkStart w:id="79" w:name="_Toc121212859"/>
      <w:bookmarkStart w:id="80" w:name="_Toc149654759"/>
      <w:r w:rsidRPr="0046005A">
        <w:lastRenderedPageBreak/>
        <w:t>Titre 5 – De la gestion</w:t>
      </w:r>
      <w:bookmarkEnd w:id="79"/>
      <w:bookmarkEnd w:id="80"/>
    </w:p>
    <w:p w14:paraId="266E8AC9" w14:textId="0FE3362D" w:rsidR="00914568" w:rsidRPr="00CA4E75" w:rsidRDefault="00914568" w:rsidP="0063665C">
      <w:pPr>
        <w:pStyle w:val="Titre2"/>
        <w:ind w:left="142" w:right="0"/>
        <w:rPr>
          <w:color w:val="8DB63C" w:themeColor="accent1"/>
        </w:rPr>
      </w:pPr>
      <w:bookmarkStart w:id="81" w:name="_Toc121212860"/>
      <w:bookmarkStart w:id="82" w:name="_Toc149654760"/>
      <w:r w:rsidRPr="00CA4E75">
        <w:rPr>
          <w:color w:val="8DB63C" w:themeColor="accent1"/>
        </w:rPr>
        <w:t xml:space="preserve">Article 23 </w:t>
      </w:r>
      <w:r w:rsidR="009E38DC" w:rsidRPr="00CA4E75">
        <w:rPr>
          <w:color w:val="8DB63C" w:themeColor="accent1"/>
        </w:rPr>
        <w:t>–</w:t>
      </w:r>
      <w:r w:rsidRPr="00CA4E75">
        <w:rPr>
          <w:color w:val="8DB63C" w:themeColor="accent1"/>
        </w:rPr>
        <w:t xml:space="preserve"> </w:t>
      </w:r>
      <w:r w:rsidR="009E38DC" w:rsidRPr="00CA4E75">
        <w:rPr>
          <w:color w:val="8DB63C" w:themeColor="accent1"/>
        </w:rPr>
        <w:t>Vérificateur aux comptes</w:t>
      </w:r>
      <w:r w:rsidR="00DE442E" w:rsidRPr="00CA4E75">
        <w:rPr>
          <w:color w:val="8DB63C" w:themeColor="accent1"/>
        </w:rPr>
        <w:t xml:space="preserve"> [OPTION]</w:t>
      </w:r>
      <w:bookmarkEnd w:id="81"/>
      <w:bookmarkEnd w:id="82"/>
    </w:p>
    <w:p w14:paraId="20478665" w14:textId="77777777" w:rsidR="009E38DC" w:rsidRPr="00CA4E75" w:rsidRDefault="009E38DC" w:rsidP="0063665C">
      <w:pPr>
        <w:ind w:left="142" w:right="0"/>
        <w:rPr>
          <w:rFonts w:cs="Arial"/>
          <w:color w:val="8DB63C" w:themeColor="accent1"/>
        </w:rPr>
      </w:pPr>
    </w:p>
    <w:p w14:paraId="76AC019C" w14:textId="7D470A73" w:rsidR="00007CA6" w:rsidRPr="00CA4E75" w:rsidRDefault="00007CA6" w:rsidP="0063665C">
      <w:pPr>
        <w:ind w:left="142" w:right="0"/>
        <w:rPr>
          <w:rFonts w:cs="Arial"/>
          <w:color w:val="8DB63C" w:themeColor="accent1"/>
        </w:rPr>
      </w:pPr>
      <w:bookmarkStart w:id="83" w:name="_Hlk33190724"/>
      <w:r w:rsidRPr="00CA4E75">
        <w:rPr>
          <w:rFonts w:cs="Arial"/>
          <w:color w:val="8DB63C" w:themeColor="accent1"/>
        </w:rPr>
        <w:t xml:space="preserve">Aussi longtemps que l’association ne répond pas aux critères en vertu desquels la Loi lui impose de </w:t>
      </w:r>
      <w:bookmarkEnd w:id="83"/>
      <w:r w:rsidRPr="00CA4E75">
        <w:rPr>
          <w:rFonts w:cs="Arial"/>
          <w:color w:val="8DB63C" w:themeColor="accent1"/>
        </w:rPr>
        <w:t xml:space="preserve">désigner un commissaire aux comptes, l’assemblée générale </w:t>
      </w:r>
      <w:r w:rsidRPr="00CA4E75">
        <w:rPr>
          <w:rFonts w:cs="Arial"/>
          <w:color w:val="8DB63C" w:themeColor="accent1"/>
          <w:highlight w:val="lightGray"/>
        </w:rPr>
        <w:t>ne désigne pas de</w:t>
      </w:r>
      <w:r w:rsidR="00F0047C" w:rsidRPr="00CA4E75">
        <w:rPr>
          <w:rFonts w:cs="Arial"/>
          <w:color w:val="8DB63C" w:themeColor="accent1"/>
          <w:highlight w:val="lightGray"/>
        </w:rPr>
        <w:t>/désigne un</w:t>
      </w:r>
      <w:r w:rsidRPr="00CA4E75">
        <w:rPr>
          <w:rFonts w:cs="Arial"/>
          <w:color w:val="8DB63C" w:themeColor="accent1"/>
        </w:rPr>
        <w:t xml:space="preserve"> vérificateur aux comptes</w:t>
      </w:r>
      <w:r w:rsidR="003563FB" w:rsidRPr="00CA4E75">
        <w:rPr>
          <w:rFonts w:cs="Arial"/>
          <w:color w:val="8DB63C" w:themeColor="accent1"/>
        </w:rPr>
        <w:t xml:space="preserve">, </w:t>
      </w:r>
      <w:r w:rsidR="003563FB" w:rsidRPr="00CA4E75">
        <w:rPr>
          <w:rFonts w:cs="Arial"/>
          <w:color w:val="8DB63C" w:themeColor="accent1"/>
          <w:highlight w:val="lightGray"/>
        </w:rPr>
        <w:t>parmi les membres effectifs qui ne sont pas administrateurs/autres</w:t>
      </w:r>
      <w:r w:rsidR="003563FB" w:rsidRPr="00CA4E75">
        <w:rPr>
          <w:rFonts w:cs="Arial"/>
          <w:color w:val="8DB63C" w:themeColor="accent1"/>
        </w:rPr>
        <w:t>.</w:t>
      </w:r>
    </w:p>
    <w:p w14:paraId="3FC6A3E0" w14:textId="77777777" w:rsidR="00007CA6" w:rsidRPr="00CA4E75" w:rsidRDefault="00007CA6" w:rsidP="0063665C">
      <w:pPr>
        <w:ind w:left="142" w:right="0"/>
        <w:rPr>
          <w:rFonts w:cs="Arial"/>
          <w:color w:val="8DB63C" w:themeColor="accent1"/>
        </w:rPr>
      </w:pPr>
    </w:p>
    <w:p w14:paraId="428998EC" w14:textId="77777777" w:rsidR="00007CA6" w:rsidRPr="00CA4E75" w:rsidRDefault="00007CA6" w:rsidP="0063665C">
      <w:pPr>
        <w:ind w:left="142" w:right="0"/>
        <w:rPr>
          <w:rFonts w:cs="Arial"/>
          <w:color w:val="8DB63C" w:themeColor="accent1"/>
        </w:rPr>
      </w:pPr>
      <w:r w:rsidRPr="00CA4E75">
        <w:rPr>
          <w:rFonts w:cs="Arial"/>
          <w:color w:val="8DB63C" w:themeColor="accent1"/>
        </w:rPr>
        <w:t xml:space="preserve">Les conditions de nomination et d’exercice de son mandat sont </w:t>
      </w:r>
      <w:r w:rsidRPr="00CA4E75">
        <w:rPr>
          <w:rFonts w:cs="Arial"/>
          <w:i/>
          <w:color w:val="8DB63C" w:themeColor="accent1"/>
        </w:rPr>
        <w:t>mutatis mutandis</w:t>
      </w:r>
      <w:r w:rsidRPr="00CA4E75">
        <w:rPr>
          <w:rFonts w:cs="Arial"/>
          <w:color w:val="8DB63C" w:themeColor="accent1"/>
        </w:rPr>
        <w:t xml:space="preserve"> identiques à celles des administrateurs.</w:t>
      </w:r>
    </w:p>
    <w:p w14:paraId="7BE6C930" w14:textId="77777777" w:rsidR="004C66C7" w:rsidRPr="0046005A" w:rsidRDefault="004C66C7" w:rsidP="0063665C">
      <w:pPr>
        <w:ind w:left="142" w:right="0"/>
        <w:rPr>
          <w:rFonts w:cs="Arial"/>
        </w:rPr>
      </w:pPr>
    </w:p>
    <w:p w14:paraId="127F6192" w14:textId="7A468F93" w:rsidR="004C66C7" w:rsidRPr="0046005A" w:rsidRDefault="004C66C7" w:rsidP="0063665C">
      <w:pPr>
        <w:pStyle w:val="Titre2"/>
        <w:ind w:left="142" w:right="0"/>
      </w:pPr>
      <w:bookmarkStart w:id="84" w:name="_Toc121212861"/>
      <w:bookmarkStart w:id="85" w:name="_Toc149654761"/>
      <w:r w:rsidRPr="0046005A">
        <w:t xml:space="preserve">Article 24 – </w:t>
      </w:r>
      <w:r w:rsidR="00FF75DE" w:rsidRPr="0046005A">
        <w:t>Financement</w:t>
      </w:r>
      <w:bookmarkEnd w:id="84"/>
      <w:bookmarkEnd w:id="85"/>
    </w:p>
    <w:p w14:paraId="5288EB73" w14:textId="77777777" w:rsidR="000F797C" w:rsidRPr="0046005A" w:rsidRDefault="000F797C" w:rsidP="0063665C">
      <w:pPr>
        <w:ind w:left="142" w:right="0"/>
        <w:rPr>
          <w:rFonts w:cs="Arial"/>
        </w:rPr>
      </w:pPr>
    </w:p>
    <w:p w14:paraId="1FF2A9C6" w14:textId="77641D89" w:rsidR="00A707CA" w:rsidRPr="0046005A" w:rsidRDefault="00FF75DE" w:rsidP="0063665C">
      <w:pPr>
        <w:ind w:left="142" w:right="0"/>
        <w:rPr>
          <w:rFonts w:cs="Arial"/>
        </w:rPr>
      </w:pPr>
      <w:r w:rsidRPr="0046005A">
        <w:rPr>
          <w:rFonts w:cs="Arial"/>
        </w:rPr>
        <w:t xml:space="preserve">L’association est financée, entre autres, par </w:t>
      </w:r>
      <w:r w:rsidR="00A707CA" w:rsidRPr="0046005A">
        <w:rPr>
          <w:rFonts w:cs="Arial"/>
        </w:rPr>
        <w:t xml:space="preserve">les cotisations des membres, les subsides et subventions, le produit des activités visées à l’article 5, </w:t>
      </w:r>
      <w:r w:rsidR="00A81E2C" w:rsidRPr="0046005A">
        <w:rPr>
          <w:rFonts w:cs="Arial"/>
        </w:rPr>
        <w:t>second alinéa</w:t>
      </w:r>
      <w:r w:rsidR="002355E8" w:rsidRPr="0046005A">
        <w:rPr>
          <w:rFonts w:cs="Arial"/>
        </w:rPr>
        <w:t>, et t</w:t>
      </w:r>
      <w:r w:rsidR="00A707CA" w:rsidRPr="0046005A">
        <w:rPr>
          <w:rFonts w:cs="Arial"/>
        </w:rPr>
        <w:t>oute autre ressource autorisée par la Loi.</w:t>
      </w:r>
    </w:p>
    <w:p w14:paraId="4946843F" w14:textId="77777777" w:rsidR="00146296" w:rsidRPr="0046005A" w:rsidRDefault="00146296" w:rsidP="0063665C">
      <w:pPr>
        <w:ind w:left="142" w:right="0"/>
        <w:rPr>
          <w:rFonts w:cs="Arial"/>
        </w:rPr>
      </w:pPr>
    </w:p>
    <w:p w14:paraId="54E6F90D" w14:textId="6EA59912" w:rsidR="00146296" w:rsidRPr="0046005A" w:rsidRDefault="00146296" w:rsidP="0063665C">
      <w:pPr>
        <w:pStyle w:val="Titre2"/>
        <w:ind w:left="142" w:right="0"/>
      </w:pPr>
      <w:bookmarkStart w:id="86" w:name="_Toc121212862"/>
      <w:bookmarkStart w:id="87" w:name="_Toc149654762"/>
      <w:r w:rsidRPr="0046005A">
        <w:t xml:space="preserve">Article 25 </w:t>
      </w:r>
      <w:r w:rsidR="00AE006C" w:rsidRPr="0046005A">
        <w:t>–</w:t>
      </w:r>
      <w:r w:rsidRPr="0046005A">
        <w:t xml:space="preserve"> </w:t>
      </w:r>
      <w:r w:rsidR="00AE006C" w:rsidRPr="0046005A">
        <w:t>Comptabilité</w:t>
      </w:r>
      <w:bookmarkEnd w:id="86"/>
      <w:bookmarkEnd w:id="87"/>
    </w:p>
    <w:p w14:paraId="061AD27A" w14:textId="77777777" w:rsidR="00FF75DE" w:rsidRPr="0046005A" w:rsidRDefault="00FF75DE" w:rsidP="0063665C">
      <w:pPr>
        <w:ind w:left="142" w:right="0"/>
        <w:rPr>
          <w:rFonts w:cs="Arial"/>
        </w:rPr>
      </w:pPr>
    </w:p>
    <w:p w14:paraId="69BD8686" w14:textId="145E70D2" w:rsidR="000F797C" w:rsidRPr="0046005A" w:rsidRDefault="000F797C" w:rsidP="0063665C">
      <w:pPr>
        <w:ind w:left="142" w:right="0"/>
        <w:rPr>
          <w:rFonts w:cs="Arial"/>
        </w:rPr>
      </w:pPr>
      <w:r w:rsidRPr="0046005A">
        <w:rPr>
          <w:rFonts w:cs="Arial"/>
        </w:rPr>
        <w:t xml:space="preserve">L'année sociale s’étend du 1er janvier au 31 décembre. </w:t>
      </w:r>
    </w:p>
    <w:p w14:paraId="06CED39E" w14:textId="77777777" w:rsidR="009E38DC" w:rsidRPr="0046005A" w:rsidRDefault="009E38DC" w:rsidP="0063665C">
      <w:pPr>
        <w:ind w:left="142" w:right="0"/>
        <w:rPr>
          <w:rFonts w:cs="Arial"/>
        </w:rPr>
      </w:pPr>
    </w:p>
    <w:p w14:paraId="0386517B" w14:textId="575A3D5A" w:rsidR="00707C05" w:rsidRPr="0046005A" w:rsidRDefault="000E4248" w:rsidP="0063665C">
      <w:pPr>
        <w:ind w:left="142" w:right="0"/>
        <w:rPr>
          <w:rFonts w:cs="Arial"/>
        </w:rPr>
      </w:pPr>
      <w:r w:rsidRPr="0046005A">
        <w:rPr>
          <w:rFonts w:cs="Arial"/>
        </w:rPr>
        <w:t xml:space="preserve">L’organe d’administration établit les comptes de l’année écoulée selon les dispositions prévues par </w:t>
      </w:r>
      <w:r w:rsidR="00CA7434" w:rsidRPr="0046005A">
        <w:rPr>
          <w:rFonts w:cs="Arial"/>
        </w:rPr>
        <w:t>le Code des sociétés et des associations</w:t>
      </w:r>
      <w:r w:rsidR="00DB4D2B" w:rsidRPr="0046005A">
        <w:rPr>
          <w:rFonts w:cs="Arial"/>
        </w:rPr>
        <w:t xml:space="preserve"> et le Code de droit économique, ainsi que les budgets de l’année suivante. </w:t>
      </w:r>
      <w:r w:rsidR="00707C05" w:rsidRPr="0046005A">
        <w:rPr>
          <w:rFonts w:cs="Arial"/>
        </w:rPr>
        <w:t xml:space="preserve">Les comptes annuels sont déposés conformément aux dispositions légales. </w:t>
      </w:r>
    </w:p>
    <w:p w14:paraId="5E8F5FF5" w14:textId="77777777" w:rsidR="00C37EE4" w:rsidRPr="0046005A" w:rsidRDefault="00C37EE4" w:rsidP="0063665C">
      <w:pPr>
        <w:ind w:left="142" w:right="0"/>
        <w:rPr>
          <w:rFonts w:cs="Arial"/>
        </w:rPr>
      </w:pPr>
    </w:p>
    <w:p w14:paraId="33683890" w14:textId="77777777" w:rsidR="00E70DF4" w:rsidRPr="0046005A" w:rsidRDefault="00E70DF4" w:rsidP="0063665C">
      <w:pPr>
        <w:ind w:left="142" w:right="0"/>
        <w:rPr>
          <w:rFonts w:cs="Arial"/>
        </w:rPr>
      </w:pPr>
      <w:r w:rsidRPr="0046005A">
        <w:rPr>
          <w:rFonts w:cs="Arial"/>
        </w:rPr>
        <w:t>Les comptes annuels sont soumis à l’assemblée générale une fois par an pour approbation.</w:t>
      </w:r>
    </w:p>
    <w:p w14:paraId="404ECBFF" w14:textId="77777777" w:rsidR="00E70DF4" w:rsidRPr="0046005A" w:rsidRDefault="00E70DF4" w:rsidP="0063665C">
      <w:pPr>
        <w:ind w:left="142" w:right="0"/>
        <w:rPr>
          <w:rFonts w:cs="Arial"/>
        </w:rPr>
      </w:pPr>
    </w:p>
    <w:p w14:paraId="29F4CDC1" w14:textId="213BB1F5" w:rsidR="00E70DF4" w:rsidRPr="0046005A" w:rsidRDefault="00E70DF4" w:rsidP="0063665C">
      <w:pPr>
        <w:ind w:left="142" w:right="0"/>
        <w:rPr>
          <w:rFonts w:cs="Arial"/>
        </w:rPr>
      </w:pPr>
      <w:r w:rsidRPr="0046005A">
        <w:rPr>
          <w:rFonts w:cs="Arial"/>
        </w:rPr>
        <w:t>Aussi longtemps que l’association ne répond pas aux critères en vertu desquels la Loi lui impose de tenir la comptabilité conformément au droit commun comptable, l'association</w:t>
      </w:r>
      <w:r w:rsidR="00BA5CC9">
        <w:rPr>
          <w:rFonts w:cs="Arial"/>
        </w:rPr>
        <w:t xml:space="preserve"> </w:t>
      </w:r>
      <w:r w:rsidR="00BA5CC9" w:rsidRPr="00BA5CC9">
        <w:rPr>
          <w:rFonts w:cs="Arial"/>
          <w:highlight w:val="lightGray"/>
        </w:rPr>
        <w:t>peut tenir/</w:t>
      </w:r>
      <w:r w:rsidRPr="00BA5CC9">
        <w:rPr>
          <w:rFonts w:cs="Arial"/>
          <w:highlight w:val="lightGray"/>
        </w:rPr>
        <w:t>tient</w:t>
      </w:r>
      <w:r w:rsidRPr="0046005A">
        <w:rPr>
          <w:rFonts w:cs="Arial"/>
        </w:rPr>
        <w:t xml:space="preserve"> une comptabilité simplifiée portant sur les mouvements des disponibilités en espèces et en comptes, selon le modèle établi par arrêté royal.</w:t>
      </w:r>
    </w:p>
    <w:p w14:paraId="2F862FF8" w14:textId="77777777" w:rsidR="00E70DF4" w:rsidRPr="0046005A" w:rsidRDefault="00E70DF4" w:rsidP="0063665C">
      <w:pPr>
        <w:ind w:left="142" w:right="0"/>
        <w:rPr>
          <w:rFonts w:cs="Arial"/>
        </w:rPr>
      </w:pPr>
    </w:p>
    <w:p w14:paraId="2512D456" w14:textId="0DD79364" w:rsidR="005809E9" w:rsidRPr="0046005A" w:rsidRDefault="00E70DF4" w:rsidP="0063665C">
      <w:pPr>
        <w:ind w:left="142" w:right="0"/>
        <w:rPr>
          <w:rFonts w:cs="Arial"/>
        </w:rPr>
      </w:pPr>
      <w:r w:rsidRPr="0046005A">
        <w:rPr>
          <w:rFonts w:cs="Arial"/>
        </w:rPr>
        <w:t xml:space="preserve">Les documents comptables sont conservés au siège social où, aussi longtemps que l’association n’a pas désigné de commissaire aux comptes, tous les </w:t>
      </w:r>
      <w:r w:rsidRPr="00BF4D2F">
        <w:rPr>
          <w:rFonts w:cs="Arial"/>
          <w:highlight w:val="lightGray"/>
        </w:rPr>
        <w:t>membres effectifs</w:t>
      </w:r>
      <w:r w:rsidR="00BF4D2F" w:rsidRPr="00BF4D2F">
        <w:rPr>
          <w:rFonts w:cs="Arial"/>
          <w:highlight w:val="lightGray"/>
        </w:rPr>
        <w:t>/membres</w:t>
      </w:r>
      <w:r w:rsidRPr="0046005A">
        <w:rPr>
          <w:rFonts w:cs="Arial"/>
        </w:rPr>
        <w:t xml:space="preserve"> peuvent sur demande écrite adressée à l’organe d’administration, en prendre connaissance sans déplacement du registre.</w:t>
      </w:r>
    </w:p>
    <w:p w14:paraId="5C67E85D" w14:textId="77777777" w:rsidR="00FF5647" w:rsidRPr="0046005A" w:rsidRDefault="00FF5647" w:rsidP="0063665C">
      <w:pPr>
        <w:ind w:left="142" w:right="0"/>
        <w:rPr>
          <w:rFonts w:cs="Arial"/>
        </w:rPr>
      </w:pPr>
    </w:p>
    <w:p w14:paraId="09AEE590" w14:textId="77777777" w:rsidR="00DE442E" w:rsidRDefault="00DE442E">
      <w:pPr>
        <w:ind w:left="0" w:right="0"/>
        <w:jc w:val="left"/>
        <w:rPr>
          <w:b/>
          <w:caps/>
          <w:color w:val="006F90"/>
          <w:sz w:val="28"/>
          <w:szCs w:val="22"/>
          <w:u w:val="single"/>
        </w:rPr>
      </w:pPr>
      <w:r>
        <w:br w:type="page"/>
      </w:r>
    </w:p>
    <w:p w14:paraId="4C02BCBC" w14:textId="62AFA28E" w:rsidR="00FF5647" w:rsidRPr="0046005A" w:rsidRDefault="002B5ABC" w:rsidP="004D1026">
      <w:pPr>
        <w:pStyle w:val="Titre1"/>
      </w:pPr>
      <w:bookmarkStart w:id="88" w:name="_Toc121212863"/>
      <w:bookmarkStart w:id="89" w:name="_Toc149654763"/>
      <w:r w:rsidRPr="0046005A">
        <w:lastRenderedPageBreak/>
        <w:t>Titre 6 – Dispositions finales</w:t>
      </w:r>
      <w:bookmarkEnd w:id="88"/>
      <w:bookmarkEnd w:id="89"/>
    </w:p>
    <w:p w14:paraId="69D4A7BA" w14:textId="74916CAB" w:rsidR="002B5ABC" w:rsidRPr="0046005A" w:rsidRDefault="002B5ABC" w:rsidP="0063665C">
      <w:pPr>
        <w:pStyle w:val="Titre2"/>
        <w:ind w:left="142" w:right="0"/>
      </w:pPr>
      <w:bookmarkStart w:id="90" w:name="_Toc121212864"/>
      <w:bookmarkStart w:id="91" w:name="_Toc149654764"/>
      <w:r w:rsidRPr="0046005A">
        <w:t>Article 26 – Règlement d’ordre intérieur</w:t>
      </w:r>
      <w:bookmarkEnd w:id="90"/>
      <w:bookmarkEnd w:id="91"/>
    </w:p>
    <w:p w14:paraId="76966DDD" w14:textId="77777777" w:rsidR="002B5ABC" w:rsidRPr="0046005A" w:rsidRDefault="002B5ABC" w:rsidP="0063665C">
      <w:pPr>
        <w:ind w:left="142" w:right="0"/>
        <w:rPr>
          <w:rFonts w:cs="Arial"/>
        </w:rPr>
      </w:pPr>
    </w:p>
    <w:p w14:paraId="48769DC2" w14:textId="0AA75657" w:rsidR="00EF5805" w:rsidRPr="0046005A" w:rsidRDefault="00EF5805" w:rsidP="0063665C">
      <w:pPr>
        <w:ind w:left="142" w:right="0"/>
        <w:rPr>
          <w:rFonts w:cs="Arial"/>
        </w:rPr>
      </w:pPr>
      <w:r w:rsidRPr="0046005A">
        <w:rPr>
          <w:rFonts w:cs="Arial"/>
        </w:rPr>
        <w:t xml:space="preserve">Un règlement d’ordre intérieur </w:t>
      </w:r>
      <w:r w:rsidR="008B42A8" w:rsidRPr="008B42A8">
        <w:rPr>
          <w:rFonts w:cs="Arial"/>
          <w:highlight w:val="lightGray"/>
        </w:rPr>
        <w:t>est/</w:t>
      </w:r>
      <w:r w:rsidRPr="008B42A8">
        <w:rPr>
          <w:rFonts w:cs="Arial"/>
          <w:highlight w:val="lightGray"/>
        </w:rPr>
        <w:t>peut être</w:t>
      </w:r>
      <w:r w:rsidRPr="0046005A">
        <w:rPr>
          <w:rFonts w:cs="Arial"/>
        </w:rPr>
        <w:t xml:space="preserve"> élaboré par l’organe d’administration et approuvé par </w:t>
      </w:r>
      <w:r w:rsidR="005048B3" w:rsidRPr="005048B3">
        <w:rPr>
          <w:rFonts w:cs="Arial"/>
          <w:highlight w:val="lightGray"/>
        </w:rPr>
        <w:t>lui/</w:t>
      </w:r>
      <w:r w:rsidRPr="005048B3">
        <w:rPr>
          <w:rFonts w:cs="Arial"/>
          <w:highlight w:val="lightGray"/>
        </w:rPr>
        <w:t>l'assemblée générale</w:t>
      </w:r>
      <w:r w:rsidRPr="0046005A">
        <w:rPr>
          <w:rFonts w:cs="Arial"/>
        </w:rPr>
        <w:t xml:space="preserve">. Des modifications de ce règlement pourront être apportées par </w:t>
      </w:r>
      <w:r w:rsidRPr="005048B3">
        <w:rPr>
          <w:rFonts w:cs="Arial"/>
          <w:highlight w:val="lightGray"/>
        </w:rPr>
        <w:t>l’organe d’administration</w:t>
      </w:r>
      <w:r w:rsidR="005048B3" w:rsidRPr="005048B3">
        <w:rPr>
          <w:rFonts w:cs="Arial"/>
          <w:highlight w:val="lightGray"/>
        </w:rPr>
        <w:t>/l’assemblée générale</w:t>
      </w:r>
      <w:r w:rsidRPr="0046005A">
        <w:rPr>
          <w:rFonts w:cs="Arial"/>
        </w:rPr>
        <w:t xml:space="preserve"> statuant à la majorité simple des membres présents ou représentés. </w:t>
      </w:r>
    </w:p>
    <w:p w14:paraId="098F091A" w14:textId="77777777" w:rsidR="00EF5805" w:rsidRPr="0046005A" w:rsidRDefault="00EF5805" w:rsidP="0063665C">
      <w:pPr>
        <w:ind w:left="142" w:right="0"/>
        <w:rPr>
          <w:rFonts w:cs="Arial"/>
        </w:rPr>
      </w:pPr>
    </w:p>
    <w:p w14:paraId="4F5CD3F4" w14:textId="77777777" w:rsidR="00EF5805" w:rsidRPr="0046005A" w:rsidRDefault="00EF5805" w:rsidP="0063665C">
      <w:pPr>
        <w:ind w:left="142" w:right="0"/>
        <w:rPr>
          <w:rFonts w:cs="Arial"/>
        </w:rPr>
      </w:pPr>
      <w:r w:rsidRPr="0046005A">
        <w:rPr>
          <w:rFonts w:cs="Arial"/>
        </w:rPr>
        <w:t>Le règlement d’ordre intérieur ne peut déroger aux présents statuts. En vertu de la Loi, il ne peut fixer les droits et obligations des membres adhérents, ceux-ci étant décrits exclusivement dans les présents statuts.</w:t>
      </w:r>
    </w:p>
    <w:p w14:paraId="373C299B" w14:textId="77777777" w:rsidR="00EF5805" w:rsidRPr="0046005A" w:rsidRDefault="00EF5805" w:rsidP="0063665C">
      <w:pPr>
        <w:ind w:left="142" w:right="0"/>
        <w:rPr>
          <w:rFonts w:cs="Arial"/>
        </w:rPr>
      </w:pPr>
    </w:p>
    <w:p w14:paraId="1A1503B7" w14:textId="6CA9BE48" w:rsidR="00EF5805" w:rsidRPr="0046005A" w:rsidRDefault="00EF5805" w:rsidP="0063665C">
      <w:pPr>
        <w:ind w:left="142" w:right="0"/>
        <w:rPr>
          <w:rFonts w:cs="Arial"/>
        </w:rPr>
      </w:pPr>
      <w:r w:rsidRPr="0046005A">
        <w:rPr>
          <w:rFonts w:cs="Arial"/>
        </w:rPr>
        <w:t>Le règlement d’ordre intérieur, ainsi que ses modifications ultérieures, est communiqué aux membres</w:t>
      </w:r>
      <w:r w:rsidR="00813595" w:rsidRPr="0046005A">
        <w:rPr>
          <w:rFonts w:cs="Arial"/>
        </w:rPr>
        <w:t xml:space="preserve"> de l’association. </w:t>
      </w:r>
    </w:p>
    <w:p w14:paraId="5CE006D8" w14:textId="77777777" w:rsidR="00813595" w:rsidRPr="0046005A" w:rsidRDefault="00813595" w:rsidP="0063665C">
      <w:pPr>
        <w:ind w:left="142" w:right="0"/>
        <w:rPr>
          <w:rFonts w:cs="Arial"/>
        </w:rPr>
      </w:pPr>
    </w:p>
    <w:p w14:paraId="7C118BE4" w14:textId="01090A99" w:rsidR="00813595" w:rsidRPr="0046005A" w:rsidRDefault="00813595" w:rsidP="0063665C">
      <w:pPr>
        <w:pStyle w:val="Titre2"/>
        <w:ind w:left="142" w:right="0"/>
      </w:pPr>
      <w:bookmarkStart w:id="92" w:name="_Toc121212865"/>
      <w:bookmarkStart w:id="93" w:name="_Toc149654765"/>
      <w:r w:rsidRPr="0046005A">
        <w:t>Article 27 – Règlement des litiges</w:t>
      </w:r>
      <w:bookmarkEnd w:id="92"/>
      <w:bookmarkEnd w:id="93"/>
    </w:p>
    <w:p w14:paraId="1BBD5A90" w14:textId="77777777" w:rsidR="00813595" w:rsidRPr="0046005A" w:rsidRDefault="00813595" w:rsidP="0063665C">
      <w:pPr>
        <w:ind w:left="142" w:right="0"/>
        <w:rPr>
          <w:rFonts w:cs="Arial"/>
        </w:rPr>
      </w:pPr>
    </w:p>
    <w:p w14:paraId="68F4A99C" w14:textId="77777777" w:rsidR="00426113" w:rsidRPr="0046005A" w:rsidRDefault="00426113" w:rsidP="0063665C">
      <w:pPr>
        <w:tabs>
          <w:tab w:val="left" w:pos="1749"/>
        </w:tabs>
        <w:ind w:left="142" w:right="0"/>
        <w:rPr>
          <w:rFonts w:cs="Arial"/>
        </w:rPr>
      </w:pPr>
      <w:r w:rsidRPr="0046005A">
        <w:rPr>
          <w:rFonts w:cs="Arial"/>
        </w:rPr>
        <w:t>Tous les cas qui ne sont pas prévus dans les présents statuts sont réglés par la Loi.</w:t>
      </w:r>
    </w:p>
    <w:p w14:paraId="0D1BA473" w14:textId="77777777" w:rsidR="00426113" w:rsidRPr="0046005A" w:rsidRDefault="00426113" w:rsidP="0063665C">
      <w:pPr>
        <w:tabs>
          <w:tab w:val="left" w:pos="1749"/>
        </w:tabs>
        <w:ind w:left="142" w:right="0"/>
        <w:rPr>
          <w:rFonts w:cs="Arial"/>
        </w:rPr>
      </w:pPr>
    </w:p>
    <w:p w14:paraId="788091B6" w14:textId="15A974F8" w:rsidR="00426113" w:rsidRPr="00CA4E75" w:rsidRDefault="00426113" w:rsidP="0063665C">
      <w:pPr>
        <w:tabs>
          <w:tab w:val="left" w:pos="1749"/>
        </w:tabs>
        <w:ind w:left="142" w:right="0"/>
        <w:rPr>
          <w:rFonts w:cs="Arial"/>
          <w:color w:val="8DB63C" w:themeColor="accent1"/>
        </w:rPr>
      </w:pPr>
      <w:r w:rsidRPr="00CA4E75">
        <w:rPr>
          <w:rFonts w:cs="Arial"/>
          <w:color w:val="8DB63C" w:themeColor="accent1"/>
        </w:rPr>
        <w:t xml:space="preserve">Tout litige relatif à l’application des statuts relève de la compétence exclusive des Tribunaux de Bruxelles. </w:t>
      </w:r>
    </w:p>
    <w:p w14:paraId="7C84164F" w14:textId="77777777" w:rsidR="000F5A09" w:rsidRPr="0046005A" w:rsidRDefault="000F5A09" w:rsidP="0063665C">
      <w:pPr>
        <w:tabs>
          <w:tab w:val="left" w:pos="1749"/>
        </w:tabs>
        <w:ind w:left="142" w:right="0"/>
        <w:rPr>
          <w:rFonts w:cs="Arial"/>
        </w:rPr>
      </w:pPr>
    </w:p>
    <w:p w14:paraId="563704DE" w14:textId="42931C37" w:rsidR="000F5A09" w:rsidRPr="0046005A" w:rsidRDefault="000F5A09" w:rsidP="0063665C">
      <w:pPr>
        <w:pStyle w:val="Titre2"/>
        <w:ind w:left="142" w:right="0"/>
      </w:pPr>
      <w:bookmarkStart w:id="94" w:name="_Toc121212866"/>
      <w:bookmarkStart w:id="95" w:name="_Toc149654766"/>
      <w:r w:rsidRPr="0046005A">
        <w:t>Article 28 – Dissolution de l’association</w:t>
      </w:r>
      <w:bookmarkEnd w:id="94"/>
      <w:bookmarkEnd w:id="95"/>
    </w:p>
    <w:p w14:paraId="4A8ADCCA" w14:textId="77777777" w:rsidR="000F5A09" w:rsidRPr="0046005A" w:rsidRDefault="000F5A09" w:rsidP="0063665C">
      <w:pPr>
        <w:ind w:left="142" w:right="0"/>
        <w:rPr>
          <w:rFonts w:cs="Arial"/>
        </w:rPr>
      </w:pPr>
    </w:p>
    <w:p w14:paraId="59DB70B3" w14:textId="77777777" w:rsidR="001C561E" w:rsidRPr="0046005A" w:rsidRDefault="001C561E" w:rsidP="0063665C">
      <w:pPr>
        <w:ind w:left="142" w:right="0"/>
        <w:rPr>
          <w:rFonts w:cs="Arial"/>
        </w:rPr>
      </w:pPr>
      <w:r w:rsidRPr="0046005A">
        <w:rPr>
          <w:rFonts w:cs="Arial"/>
        </w:rPr>
        <w:t>La dissolution volontaire de l’association est prononcée par l’assemblée générale délibérant selon le prescrit de la Loi.</w:t>
      </w:r>
    </w:p>
    <w:p w14:paraId="527F663B" w14:textId="77777777" w:rsidR="001C561E" w:rsidRPr="0046005A" w:rsidRDefault="001C561E" w:rsidP="0063665C">
      <w:pPr>
        <w:ind w:left="142" w:right="0"/>
        <w:rPr>
          <w:rFonts w:cs="Arial"/>
        </w:rPr>
      </w:pPr>
    </w:p>
    <w:p w14:paraId="7C81D227" w14:textId="77777777" w:rsidR="001C561E" w:rsidRPr="0046005A" w:rsidRDefault="001C561E" w:rsidP="0063665C">
      <w:pPr>
        <w:ind w:left="142" w:right="0"/>
        <w:rPr>
          <w:rFonts w:cs="Arial"/>
        </w:rPr>
      </w:pPr>
      <w:r w:rsidRPr="0046005A">
        <w:rPr>
          <w:rFonts w:cs="Arial"/>
        </w:rPr>
        <w:t xml:space="preserve">Dans ce cas, la liquidation se fera par les soins d’un ou de plusieurs liquidateurs désignés par l’assemblée générale, laquelle déterminera également leurs pouvoirs et leur rémunération. </w:t>
      </w:r>
    </w:p>
    <w:p w14:paraId="1B681184" w14:textId="77777777" w:rsidR="001C561E" w:rsidRPr="0046005A" w:rsidRDefault="001C561E" w:rsidP="0063665C">
      <w:pPr>
        <w:ind w:left="142" w:right="0"/>
        <w:rPr>
          <w:rFonts w:cs="Arial"/>
        </w:rPr>
      </w:pPr>
    </w:p>
    <w:p w14:paraId="0274A570" w14:textId="596194F5" w:rsidR="001C561E" w:rsidRPr="00DE442E" w:rsidRDefault="001C561E" w:rsidP="0063665C">
      <w:pPr>
        <w:ind w:left="142" w:right="0"/>
        <w:rPr>
          <w:rFonts w:cs="Arial"/>
          <w:color w:val="C00000"/>
        </w:rPr>
      </w:pPr>
      <w:r w:rsidRPr="00DE442E">
        <w:rPr>
          <w:rFonts w:cs="Arial"/>
          <w:color w:val="C00000"/>
        </w:rPr>
        <w:t>Dans tous les cas, l’actif net restant sera affecté à une association poursuivant un but social désintéressé, à désigner par l’assemblée générale</w:t>
      </w:r>
      <w:r w:rsidR="00F413B0" w:rsidRPr="00DE442E">
        <w:rPr>
          <w:rFonts w:cs="Arial"/>
          <w:color w:val="C00000"/>
        </w:rPr>
        <w:t xml:space="preserve"> conformément à l’article 13</w:t>
      </w:r>
      <w:r w:rsidR="00E75C80" w:rsidRPr="00DE442E">
        <w:rPr>
          <w:rFonts w:cs="Arial"/>
          <w:color w:val="C00000"/>
        </w:rPr>
        <w:t xml:space="preserve"> des présents statuts.</w:t>
      </w:r>
    </w:p>
    <w:p w14:paraId="4FFB5ACE" w14:textId="77777777" w:rsidR="001C561E" w:rsidRPr="0046005A" w:rsidRDefault="001C561E" w:rsidP="0063665C">
      <w:pPr>
        <w:ind w:left="142" w:right="0"/>
        <w:rPr>
          <w:rFonts w:cs="Arial"/>
        </w:rPr>
      </w:pPr>
    </w:p>
    <w:p w14:paraId="0E22EE86" w14:textId="5B88F56B" w:rsidR="000F5A09" w:rsidRPr="0046005A" w:rsidRDefault="001C561E" w:rsidP="0063665C">
      <w:pPr>
        <w:ind w:left="142" w:right="0"/>
        <w:rPr>
          <w:rFonts w:cs="Arial"/>
        </w:rPr>
      </w:pPr>
      <w:r w:rsidRPr="0046005A">
        <w:rPr>
          <w:rFonts w:cs="Arial"/>
        </w:rPr>
        <w:t xml:space="preserve">Toutes décisions relatives à la dissolution, aux conditions de la liquidation, à la nomination et à la cessation des fonctions du ou des liquidateur(s), à la clôture de la liquidation, ainsi qu’à l’affectation de l’actif net, sont déposées au greffe du Tribunal de l’entreprise </w:t>
      </w:r>
      <w:r w:rsidR="00106645">
        <w:rPr>
          <w:rFonts w:cs="Arial"/>
        </w:rPr>
        <w:t xml:space="preserve">de Bruxelles </w:t>
      </w:r>
      <w:r w:rsidRPr="0046005A">
        <w:rPr>
          <w:rFonts w:cs="Arial"/>
        </w:rPr>
        <w:t>et publiées aux annexes du Moniteur belge.</w:t>
      </w:r>
    </w:p>
    <w:p w14:paraId="4809D7C0" w14:textId="77777777" w:rsidR="00813595" w:rsidRPr="0046005A" w:rsidRDefault="00813595" w:rsidP="0063665C">
      <w:pPr>
        <w:ind w:left="142" w:right="0"/>
        <w:rPr>
          <w:rFonts w:cs="Arial"/>
        </w:rPr>
      </w:pPr>
    </w:p>
    <w:p w14:paraId="3AE3DC03" w14:textId="77777777" w:rsidR="0046005A" w:rsidRPr="0046005A" w:rsidRDefault="0046005A" w:rsidP="0063665C">
      <w:pPr>
        <w:ind w:left="142" w:right="0"/>
        <w:rPr>
          <w:rFonts w:cs="Arial"/>
        </w:rPr>
      </w:pPr>
    </w:p>
    <w:p w14:paraId="527C25D2" w14:textId="77777777" w:rsidR="0046005A" w:rsidRPr="0046005A" w:rsidRDefault="0046005A" w:rsidP="0063665C">
      <w:pPr>
        <w:ind w:left="142" w:right="0"/>
        <w:rPr>
          <w:rFonts w:cs="Arial"/>
          <w:b/>
          <w:bCs/>
          <w:color w:val="3E5876" w:themeColor="text1"/>
          <w:u w:val="single"/>
        </w:rPr>
      </w:pPr>
    </w:p>
    <w:p w14:paraId="7FC3D51B" w14:textId="202D64F6" w:rsidR="0046005A" w:rsidRPr="00DE442E" w:rsidRDefault="0046005A" w:rsidP="00E87605">
      <w:pPr>
        <w:pBdr>
          <w:top w:val="nil"/>
          <w:left w:val="nil"/>
          <w:bottom w:val="nil"/>
          <w:right w:val="nil"/>
          <w:between w:val="nil"/>
        </w:pBdr>
        <w:tabs>
          <w:tab w:val="left" w:pos="5940"/>
        </w:tabs>
        <w:ind w:left="142" w:right="0"/>
        <w:jc w:val="center"/>
        <w:rPr>
          <w:rFonts w:cs="Arial"/>
          <w:b/>
          <w:color w:val="C00000"/>
          <w:u w:val="single"/>
        </w:rPr>
      </w:pPr>
      <w:r w:rsidRPr="00DE442E">
        <w:rPr>
          <w:rFonts w:cs="Arial"/>
          <w:b/>
          <w:color w:val="C00000"/>
          <w:u w:val="single"/>
        </w:rPr>
        <w:t>DISPOSITIONS TRANSITOIRES (A</w:t>
      </w:r>
      <w:r w:rsidR="00E87605">
        <w:rPr>
          <w:rFonts w:cs="Arial"/>
          <w:b/>
          <w:color w:val="C00000"/>
          <w:u w:val="single"/>
        </w:rPr>
        <w:t>sbl</w:t>
      </w:r>
      <w:r w:rsidRPr="00DE442E">
        <w:rPr>
          <w:rFonts w:cs="Arial"/>
          <w:b/>
          <w:color w:val="C00000"/>
          <w:u w:val="single"/>
        </w:rPr>
        <w:t xml:space="preserve"> en formation)</w:t>
      </w:r>
    </w:p>
    <w:p w14:paraId="16D37BA0" w14:textId="77777777" w:rsidR="0046005A" w:rsidRPr="00DE442E" w:rsidRDefault="0046005A" w:rsidP="0063665C">
      <w:pPr>
        <w:pBdr>
          <w:top w:val="nil"/>
          <w:left w:val="nil"/>
          <w:bottom w:val="nil"/>
          <w:right w:val="nil"/>
          <w:between w:val="nil"/>
        </w:pBdr>
        <w:tabs>
          <w:tab w:val="left" w:pos="5940"/>
        </w:tabs>
        <w:ind w:left="142" w:right="0"/>
        <w:rPr>
          <w:rFonts w:cs="Arial"/>
          <w:b/>
          <w:color w:val="C00000"/>
        </w:rPr>
      </w:pPr>
    </w:p>
    <w:p w14:paraId="4A3A64B1" w14:textId="77777777" w:rsidR="0046005A" w:rsidRPr="00DE442E" w:rsidRDefault="0046005A" w:rsidP="0063665C">
      <w:pPr>
        <w:ind w:left="142" w:right="0"/>
        <w:rPr>
          <w:rFonts w:cs="Arial"/>
          <w:color w:val="C00000"/>
        </w:rPr>
      </w:pPr>
      <w:r w:rsidRPr="00DE442E">
        <w:rPr>
          <w:rFonts w:cs="Arial"/>
          <w:color w:val="C00000"/>
        </w:rPr>
        <w:t>1/ L’assemblée générale réunie ce jour a désigné en qualité d’administrateurs :</w:t>
      </w:r>
    </w:p>
    <w:p w14:paraId="3D35C3A7" w14:textId="79E77E9E" w:rsidR="0046005A" w:rsidRPr="00DE442E" w:rsidRDefault="0046005A" w:rsidP="0063665C">
      <w:pPr>
        <w:ind w:left="142" w:right="0"/>
        <w:rPr>
          <w:rFonts w:cs="Arial"/>
          <w:color w:val="C00000"/>
        </w:rPr>
      </w:pPr>
      <w:r w:rsidRPr="00DE442E">
        <w:rPr>
          <w:rFonts w:cs="Arial"/>
          <w:color w:val="C00000"/>
          <w:highlight w:val="white"/>
        </w:rPr>
        <w:t>1</w:t>
      </w:r>
      <w:bookmarkStart w:id="96" w:name="_Hlk33431588"/>
      <w:r w:rsidRPr="00DE442E">
        <w:rPr>
          <w:rFonts w:cs="Arial"/>
          <w:color w:val="C00000"/>
          <w:highlight w:val="white"/>
        </w:rPr>
        <w:t xml:space="preserve">. Madame/Monsieur …, </w:t>
      </w:r>
      <w:r w:rsidR="00FA58CD" w:rsidRPr="00DE442E">
        <w:rPr>
          <w:rFonts w:eastAsia="Lato" w:cs="Arial"/>
          <w:color w:val="C00000"/>
          <w:highlight w:val="lightGray"/>
          <w:lang w:val="fr"/>
        </w:rPr>
        <w:t>nationalité</w:t>
      </w:r>
      <w:r w:rsidRPr="00DE442E">
        <w:rPr>
          <w:rFonts w:cs="Arial"/>
          <w:color w:val="C00000"/>
        </w:rPr>
        <w:t>, né/e à … le … et domicilié/e … à … ;</w:t>
      </w:r>
      <w:bookmarkEnd w:id="96"/>
    </w:p>
    <w:p w14:paraId="529F9FFB" w14:textId="06211868" w:rsidR="0046005A" w:rsidRPr="00DE442E" w:rsidRDefault="0046005A" w:rsidP="0063665C">
      <w:pPr>
        <w:ind w:left="142" w:right="0"/>
        <w:rPr>
          <w:rFonts w:cs="Arial"/>
          <w:color w:val="C00000"/>
        </w:rPr>
      </w:pPr>
      <w:r w:rsidRPr="00DE442E">
        <w:rPr>
          <w:rFonts w:cs="Arial"/>
          <w:color w:val="C00000"/>
        </w:rPr>
        <w:t xml:space="preserve">2. </w:t>
      </w:r>
      <w:r w:rsidRPr="00DE442E">
        <w:rPr>
          <w:rFonts w:cs="Arial"/>
          <w:color w:val="C00000"/>
          <w:highlight w:val="white"/>
        </w:rPr>
        <w:t xml:space="preserve">Madame/Monsieur …, </w:t>
      </w:r>
      <w:r w:rsidR="00FA58CD" w:rsidRPr="00DE442E">
        <w:rPr>
          <w:rFonts w:eastAsia="Lato" w:cs="Arial"/>
          <w:color w:val="C00000"/>
          <w:highlight w:val="lightGray"/>
          <w:lang w:val="fr"/>
        </w:rPr>
        <w:t>nationalité</w:t>
      </w:r>
      <w:r w:rsidRPr="00DE442E">
        <w:rPr>
          <w:rFonts w:cs="Arial"/>
          <w:color w:val="C00000"/>
        </w:rPr>
        <w:t xml:space="preserve">, né/e à … le … et domicilié/e … à … ; </w:t>
      </w:r>
    </w:p>
    <w:p w14:paraId="50C93082" w14:textId="747EEF30" w:rsidR="0046005A" w:rsidRPr="00DE442E" w:rsidRDefault="0046005A" w:rsidP="0063665C">
      <w:pPr>
        <w:ind w:left="142" w:right="0"/>
        <w:rPr>
          <w:rFonts w:cs="Arial"/>
          <w:color w:val="C00000"/>
        </w:rPr>
      </w:pPr>
      <w:r w:rsidRPr="00DE442E">
        <w:rPr>
          <w:rFonts w:cs="Arial"/>
          <w:color w:val="C00000"/>
        </w:rPr>
        <w:t xml:space="preserve">3. </w:t>
      </w:r>
      <w:r w:rsidRPr="00DE442E">
        <w:rPr>
          <w:rFonts w:cs="Arial"/>
          <w:color w:val="C00000"/>
          <w:highlight w:val="white"/>
        </w:rPr>
        <w:t xml:space="preserve">Madame / Monsieur …, </w:t>
      </w:r>
      <w:r w:rsidR="00FA58CD" w:rsidRPr="00DE442E">
        <w:rPr>
          <w:rFonts w:eastAsia="Lato" w:cs="Arial"/>
          <w:color w:val="C00000"/>
          <w:highlight w:val="lightGray"/>
          <w:lang w:val="fr"/>
        </w:rPr>
        <w:t>nationalité</w:t>
      </w:r>
      <w:r w:rsidRPr="00DE442E">
        <w:rPr>
          <w:rFonts w:cs="Arial"/>
          <w:color w:val="C00000"/>
        </w:rPr>
        <w:t>, né/e à … le … et domicilié/e … à … ;</w:t>
      </w:r>
    </w:p>
    <w:p w14:paraId="5156BA46" w14:textId="77777777" w:rsidR="0046005A" w:rsidRPr="00DE442E" w:rsidRDefault="0046005A" w:rsidP="0063665C">
      <w:pPr>
        <w:ind w:left="142" w:right="0"/>
        <w:rPr>
          <w:rFonts w:cs="Arial"/>
          <w:color w:val="C00000"/>
        </w:rPr>
      </w:pPr>
      <w:r w:rsidRPr="00DE442E">
        <w:rPr>
          <w:rFonts w:cs="Arial"/>
          <w:color w:val="C00000"/>
        </w:rPr>
        <w:t>…</w:t>
      </w:r>
    </w:p>
    <w:p w14:paraId="07350179" w14:textId="77777777" w:rsidR="0046005A" w:rsidRPr="00DE442E" w:rsidRDefault="0046005A" w:rsidP="0063665C">
      <w:pPr>
        <w:pBdr>
          <w:top w:val="nil"/>
          <w:left w:val="nil"/>
          <w:bottom w:val="nil"/>
          <w:right w:val="nil"/>
          <w:between w:val="nil"/>
        </w:pBdr>
        <w:tabs>
          <w:tab w:val="left" w:pos="5940"/>
        </w:tabs>
        <w:ind w:left="142" w:right="0"/>
        <w:rPr>
          <w:rFonts w:cs="Arial"/>
          <w:color w:val="C00000"/>
        </w:rPr>
      </w:pPr>
      <w:proofErr w:type="gramStart"/>
      <w:r w:rsidRPr="00DE442E">
        <w:rPr>
          <w:rFonts w:cs="Arial"/>
          <w:color w:val="C00000"/>
        </w:rPr>
        <w:t>qui</w:t>
      </w:r>
      <w:proofErr w:type="gramEnd"/>
      <w:r w:rsidRPr="00DE442E">
        <w:rPr>
          <w:rFonts w:cs="Arial"/>
          <w:color w:val="C00000"/>
        </w:rPr>
        <w:t xml:space="preserve"> acceptent ce mandat.</w:t>
      </w:r>
    </w:p>
    <w:p w14:paraId="178643F8" w14:textId="77777777" w:rsidR="0046005A" w:rsidRPr="00DE442E" w:rsidRDefault="0046005A" w:rsidP="0063665C">
      <w:pPr>
        <w:ind w:left="142" w:right="0"/>
        <w:rPr>
          <w:rFonts w:cs="Arial"/>
          <w:color w:val="C00000"/>
        </w:rPr>
      </w:pPr>
    </w:p>
    <w:p w14:paraId="14EA3FBD" w14:textId="04E8EF18" w:rsidR="0046005A" w:rsidRPr="00CA4E75" w:rsidRDefault="0046005A" w:rsidP="0063665C">
      <w:pPr>
        <w:pBdr>
          <w:top w:val="nil"/>
          <w:left w:val="nil"/>
          <w:bottom w:val="nil"/>
          <w:right w:val="nil"/>
          <w:between w:val="nil"/>
        </w:pBdr>
        <w:tabs>
          <w:tab w:val="left" w:pos="5940"/>
        </w:tabs>
        <w:ind w:left="142" w:right="0"/>
        <w:rPr>
          <w:rFonts w:cs="Arial"/>
          <w:color w:val="8DB63C" w:themeColor="accent1"/>
        </w:rPr>
      </w:pPr>
      <w:r w:rsidRPr="00CA4E75">
        <w:rPr>
          <w:rFonts w:cs="Arial"/>
          <w:color w:val="8DB63C" w:themeColor="accent1"/>
        </w:rPr>
        <w:t xml:space="preserve">Elle a désigné en qualité de </w:t>
      </w:r>
      <w:r w:rsidRPr="00CA4E75">
        <w:rPr>
          <w:rFonts w:cs="Arial"/>
          <w:color w:val="8DB63C" w:themeColor="accent1"/>
          <w:highlight w:val="lightGray"/>
        </w:rPr>
        <w:t>vérificateur/</w:t>
      </w:r>
      <w:proofErr w:type="spellStart"/>
      <w:r w:rsidRPr="00CA4E75">
        <w:rPr>
          <w:rFonts w:cs="Arial"/>
          <w:color w:val="8DB63C" w:themeColor="accent1"/>
          <w:highlight w:val="lightGray"/>
        </w:rPr>
        <w:t>trice</w:t>
      </w:r>
      <w:proofErr w:type="spellEnd"/>
      <w:r w:rsidRPr="00CA4E75">
        <w:rPr>
          <w:rFonts w:cs="Arial"/>
          <w:color w:val="8DB63C" w:themeColor="accent1"/>
          <w:highlight w:val="lightGray"/>
        </w:rPr>
        <w:t xml:space="preserve"> aux comptes</w:t>
      </w:r>
      <w:r w:rsidRPr="00CA4E75">
        <w:rPr>
          <w:rFonts w:cs="Arial"/>
          <w:color w:val="8DB63C" w:themeColor="accent1"/>
        </w:rPr>
        <w:t xml:space="preserve"> : </w:t>
      </w:r>
      <w:r w:rsidRPr="00CA4E75">
        <w:rPr>
          <w:rFonts w:cs="Arial"/>
          <w:color w:val="8DB63C" w:themeColor="accent1"/>
          <w:highlight w:val="white"/>
        </w:rPr>
        <w:t xml:space="preserve">Madame/Monsieur …, </w:t>
      </w:r>
      <w:r w:rsidR="00FA58CD" w:rsidRPr="00CA4E75">
        <w:rPr>
          <w:rFonts w:eastAsia="Lato" w:cs="Arial"/>
          <w:color w:val="8DB63C" w:themeColor="accent1"/>
          <w:highlight w:val="lightGray"/>
          <w:lang w:val="fr"/>
        </w:rPr>
        <w:t>nationalité</w:t>
      </w:r>
      <w:r w:rsidRPr="00CA4E75">
        <w:rPr>
          <w:rFonts w:cs="Arial"/>
          <w:color w:val="8DB63C" w:themeColor="accent1"/>
        </w:rPr>
        <w:t xml:space="preserve">, né/e à … le … et domicilié/e … à … ; </w:t>
      </w:r>
      <w:r w:rsidRPr="00CA4E75">
        <w:rPr>
          <w:rFonts w:cs="Arial"/>
          <w:color w:val="8DB63C" w:themeColor="accent1"/>
          <w:highlight w:val="lightGray"/>
        </w:rPr>
        <w:t>(si prévu à l’article 23)</w:t>
      </w:r>
    </w:p>
    <w:p w14:paraId="799BE370" w14:textId="77777777" w:rsidR="0046005A" w:rsidRPr="0046005A" w:rsidRDefault="0046005A" w:rsidP="0063665C">
      <w:pPr>
        <w:ind w:left="142" w:right="0"/>
        <w:rPr>
          <w:rFonts w:cs="Arial"/>
          <w:color w:val="FF0000"/>
        </w:rPr>
      </w:pPr>
    </w:p>
    <w:p w14:paraId="6C713F37" w14:textId="14F66CC7" w:rsidR="0046005A" w:rsidRPr="0080058D" w:rsidRDefault="0046005A" w:rsidP="0063665C">
      <w:pPr>
        <w:ind w:left="142" w:right="0"/>
        <w:rPr>
          <w:rFonts w:cs="Arial"/>
          <w:color w:val="C00000"/>
        </w:rPr>
      </w:pPr>
      <w:r w:rsidRPr="0080058D">
        <w:rPr>
          <w:rFonts w:cs="Arial"/>
          <w:color w:val="C00000"/>
        </w:rPr>
        <w:lastRenderedPageBreak/>
        <w:t xml:space="preserve">Elle décide que, par dérogation, le premier exercice social, commencé le </w:t>
      </w:r>
      <w:r w:rsidR="001260CC" w:rsidRPr="0080058D">
        <w:rPr>
          <w:rFonts w:eastAsia="Lato" w:cs="Arial"/>
          <w:color w:val="C00000"/>
          <w:highlight w:val="lightGray"/>
        </w:rPr>
        <w:t>jj/mm/</w:t>
      </w:r>
      <w:proofErr w:type="spellStart"/>
      <w:r w:rsidR="001260CC" w:rsidRPr="0080058D">
        <w:rPr>
          <w:rFonts w:eastAsia="Lato" w:cs="Arial"/>
          <w:color w:val="C00000"/>
          <w:highlight w:val="lightGray"/>
        </w:rPr>
        <w:t>aa</w:t>
      </w:r>
      <w:proofErr w:type="spellEnd"/>
      <w:r w:rsidRPr="0080058D">
        <w:rPr>
          <w:rFonts w:eastAsia="Lato" w:cs="Arial"/>
          <w:color w:val="C00000"/>
          <w:lang w:val="fr"/>
        </w:rPr>
        <w:t xml:space="preserve">, </w:t>
      </w:r>
      <w:r w:rsidRPr="0080058D">
        <w:rPr>
          <w:rFonts w:cs="Arial"/>
          <w:color w:val="C00000"/>
        </w:rPr>
        <w:t xml:space="preserve">se terminera le </w:t>
      </w:r>
      <w:r w:rsidRPr="0080058D">
        <w:rPr>
          <w:rFonts w:cs="Arial"/>
          <w:color w:val="C00000"/>
          <w:highlight w:val="lightGray"/>
        </w:rPr>
        <w:t>31/12/20XX</w:t>
      </w:r>
      <w:r w:rsidRPr="0080058D">
        <w:rPr>
          <w:rFonts w:cs="Arial"/>
          <w:color w:val="C00000"/>
        </w:rPr>
        <w:t xml:space="preserve">. La première assemblée générale ordinaire aura donc lieu au plus tard le </w:t>
      </w:r>
      <w:r w:rsidRPr="00EB0D0D">
        <w:rPr>
          <w:rFonts w:cs="Arial"/>
          <w:color w:val="C00000"/>
          <w:highlight w:val="lightGray"/>
        </w:rPr>
        <w:t>30</w:t>
      </w:r>
      <w:r w:rsidR="006E743A" w:rsidRPr="00EB0D0D">
        <w:rPr>
          <w:rFonts w:cs="Arial"/>
          <w:color w:val="C00000"/>
          <w:highlight w:val="lightGray"/>
        </w:rPr>
        <w:t>/mm/</w:t>
      </w:r>
      <w:proofErr w:type="spellStart"/>
      <w:r w:rsidR="00EB0D0D" w:rsidRPr="00EB0D0D">
        <w:rPr>
          <w:rFonts w:cs="Arial"/>
          <w:color w:val="C00000"/>
          <w:highlight w:val="lightGray"/>
        </w:rPr>
        <w:t>aaaa</w:t>
      </w:r>
      <w:proofErr w:type="spellEnd"/>
      <w:r w:rsidRPr="00EB0D0D">
        <w:rPr>
          <w:rFonts w:cs="Arial"/>
          <w:color w:val="C00000"/>
          <w:highlight w:val="lightGray"/>
        </w:rPr>
        <w:t>.</w:t>
      </w:r>
    </w:p>
    <w:p w14:paraId="4F9300D0" w14:textId="77777777" w:rsidR="0046005A" w:rsidRPr="0080058D" w:rsidRDefault="0046005A" w:rsidP="0063665C">
      <w:pPr>
        <w:ind w:left="142" w:right="0"/>
        <w:rPr>
          <w:rFonts w:cs="Arial"/>
          <w:color w:val="C00000"/>
        </w:rPr>
      </w:pPr>
    </w:p>
    <w:p w14:paraId="559311B0" w14:textId="77777777" w:rsidR="0046005A" w:rsidRPr="0080058D" w:rsidRDefault="0046005A" w:rsidP="0063665C">
      <w:pPr>
        <w:pBdr>
          <w:top w:val="nil"/>
          <w:left w:val="nil"/>
          <w:bottom w:val="nil"/>
          <w:right w:val="nil"/>
          <w:between w:val="nil"/>
        </w:pBdr>
        <w:tabs>
          <w:tab w:val="left" w:pos="5940"/>
        </w:tabs>
        <w:ind w:left="142" w:right="0"/>
        <w:rPr>
          <w:rFonts w:cs="Arial"/>
          <w:color w:val="C00000"/>
        </w:rPr>
      </w:pPr>
      <w:r w:rsidRPr="0080058D">
        <w:rPr>
          <w:rFonts w:cs="Arial"/>
          <w:color w:val="C00000"/>
        </w:rPr>
        <w:t>2/ L’organe d’administration réuni ce jour a désigné en qualité de :</w:t>
      </w:r>
    </w:p>
    <w:p w14:paraId="061A7CE2" w14:textId="3D89DB68" w:rsidR="0046005A" w:rsidRPr="0080058D" w:rsidRDefault="0046005A" w:rsidP="0063665C">
      <w:pPr>
        <w:ind w:left="142" w:right="0"/>
        <w:rPr>
          <w:rFonts w:cs="Arial"/>
          <w:color w:val="C00000"/>
        </w:rPr>
      </w:pPr>
      <w:r w:rsidRPr="0080058D">
        <w:rPr>
          <w:rFonts w:cs="Arial"/>
          <w:color w:val="C00000"/>
        </w:rPr>
        <w:t>Président/e :</w:t>
      </w:r>
      <w:r w:rsidRPr="0080058D">
        <w:rPr>
          <w:rFonts w:cs="Arial"/>
          <w:color w:val="C00000"/>
          <w:highlight w:val="white"/>
        </w:rPr>
        <w:t xml:space="preserve"> Madame/Monsieur</w:t>
      </w:r>
      <w:r w:rsidRPr="0080058D">
        <w:rPr>
          <w:rFonts w:cs="Arial"/>
          <w:color w:val="C00000"/>
        </w:rPr>
        <w:t xml:space="preserve"> …</w:t>
      </w:r>
    </w:p>
    <w:p w14:paraId="4135ABD0" w14:textId="6634512A" w:rsidR="0046005A" w:rsidRPr="0080058D" w:rsidRDefault="0046005A" w:rsidP="0063665C">
      <w:pPr>
        <w:ind w:left="142" w:right="0"/>
        <w:rPr>
          <w:rFonts w:cs="Arial"/>
          <w:color w:val="C00000"/>
        </w:rPr>
      </w:pPr>
      <w:r w:rsidRPr="0080058D">
        <w:rPr>
          <w:rFonts w:cs="Arial"/>
          <w:color w:val="C00000"/>
        </w:rPr>
        <w:t xml:space="preserve">Trésorier/ère : </w:t>
      </w:r>
      <w:r w:rsidRPr="0080058D">
        <w:rPr>
          <w:rFonts w:cs="Arial"/>
          <w:color w:val="C00000"/>
          <w:highlight w:val="white"/>
        </w:rPr>
        <w:t>Madame</w:t>
      </w:r>
      <w:r w:rsidR="006E743A" w:rsidRPr="0080058D">
        <w:rPr>
          <w:rFonts w:cs="Arial"/>
          <w:color w:val="C00000"/>
          <w:highlight w:val="white"/>
        </w:rPr>
        <w:t>/</w:t>
      </w:r>
      <w:r w:rsidRPr="0080058D">
        <w:rPr>
          <w:rFonts w:cs="Arial"/>
          <w:color w:val="C00000"/>
          <w:highlight w:val="white"/>
        </w:rPr>
        <w:t>Monsieur</w:t>
      </w:r>
      <w:r w:rsidRPr="0080058D">
        <w:rPr>
          <w:rFonts w:cs="Arial"/>
          <w:color w:val="C00000"/>
        </w:rPr>
        <w:t xml:space="preserve"> …</w:t>
      </w:r>
    </w:p>
    <w:p w14:paraId="430D2FDE" w14:textId="19EA3226" w:rsidR="0046005A" w:rsidRPr="0080058D" w:rsidRDefault="0046005A" w:rsidP="0063665C">
      <w:pPr>
        <w:ind w:left="142" w:right="0"/>
        <w:rPr>
          <w:rFonts w:cs="Arial"/>
          <w:color w:val="C00000"/>
        </w:rPr>
      </w:pPr>
      <w:r w:rsidRPr="0080058D">
        <w:rPr>
          <w:rFonts w:cs="Arial"/>
          <w:color w:val="C00000"/>
        </w:rPr>
        <w:t>Secrétaire :</w:t>
      </w:r>
      <w:r w:rsidRPr="0080058D">
        <w:rPr>
          <w:rFonts w:cs="Arial"/>
          <w:color w:val="C00000"/>
          <w:highlight w:val="white"/>
        </w:rPr>
        <w:t xml:space="preserve"> Madame/Monsieur</w:t>
      </w:r>
      <w:r w:rsidRPr="0080058D">
        <w:rPr>
          <w:rFonts w:cs="Arial"/>
          <w:color w:val="C00000"/>
        </w:rPr>
        <w:t xml:space="preserve"> …</w:t>
      </w:r>
    </w:p>
    <w:p w14:paraId="6BF2214D" w14:textId="77777777" w:rsidR="0046005A" w:rsidRPr="0080058D" w:rsidRDefault="0046005A" w:rsidP="0063665C">
      <w:pPr>
        <w:pBdr>
          <w:top w:val="nil"/>
          <w:left w:val="nil"/>
          <w:bottom w:val="nil"/>
          <w:right w:val="nil"/>
          <w:between w:val="nil"/>
        </w:pBdr>
        <w:tabs>
          <w:tab w:val="left" w:pos="5940"/>
        </w:tabs>
        <w:ind w:left="142" w:right="0"/>
        <w:rPr>
          <w:rFonts w:cs="Arial"/>
          <w:color w:val="C00000"/>
        </w:rPr>
      </w:pPr>
      <w:r w:rsidRPr="0080058D">
        <w:rPr>
          <w:rFonts w:cs="Arial"/>
          <w:color w:val="C00000"/>
        </w:rPr>
        <w:t>…</w:t>
      </w:r>
    </w:p>
    <w:p w14:paraId="42F47604" w14:textId="77777777" w:rsidR="0046005A" w:rsidRPr="0046005A" w:rsidRDefault="0046005A" w:rsidP="0063665C">
      <w:pPr>
        <w:pBdr>
          <w:top w:val="nil"/>
          <w:left w:val="nil"/>
          <w:bottom w:val="nil"/>
          <w:right w:val="nil"/>
          <w:between w:val="nil"/>
        </w:pBdr>
        <w:tabs>
          <w:tab w:val="left" w:pos="5940"/>
        </w:tabs>
        <w:ind w:left="142" w:right="0"/>
        <w:rPr>
          <w:rFonts w:cs="Arial"/>
          <w:color w:val="FF0000"/>
        </w:rPr>
      </w:pPr>
    </w:p>
    <w:p w14:paraId="6228B54A" w14:textId="2DDBCF73" w:rsidR="00E369E1" w:rsidRPr="0046005A" w:rsidRDefault="00E369E1" w:rsidP="0063665C">
      <w:pPr>
        <w:pBdr>
          <w:top w:val="nil"/>
          <w:left w:val="nil"/>
          <w:bottom w:val="nil"/>
          <w:right w:val="nil"/>
          <w:between w:val="nil"/>
        </w:pBdr>
        <w:tabs>
          <w:tab w:val="left" w:pos="5940"/>
        </w:tabs>
        <w:ind w:left="142" w:right="0"/>
        <w:rPr>
          <w:rFonts w:cs="Arial"/>
          <w:color w:val="FF0000"/>
        </w:rPr>
      </w:pPr>
      <w:r w:rsidRPr="007923FE">
        <w:rPr>
          <w:rFonts w:cs="Arial"/>
          <w:noProof/>
          <w:color w:val="C00000"/>
        </w:rPr>
        <mc:AlternateContent>
          <mc:Choice Requires="wps">
            <w:drawing>
              <wp:anchor distT="45720" distB="45720" distL="114300" distR="114300" simplePos="0" relativeHeight="251658255" behindDoc="0" locked="0" layoutInCell="1" allowOverlap="1" wp14:anchorId="64B23369" wp14:editId="0B2D09A5">
                <wp:simplePos x="0" y="0"/>
                <wp:positionH relativeFrom="column">
                  <wp:posOffset>2540</wp:posOffset>
                </wp:positionH>
                <wp:positionV relativeFrom="paragraph">
                  <wp:posOffset>197485</wp:posOffset>
                </wp:positionV>
                <wp:extent cx="6123940" cy="609600"/>
                <wp:effectExtent l="0" t="0" r="10160" b="19050"/>
                <wp:wrapTopAndBottom/>
                <wp:docPr id="2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609600"/>
                        </a:xfrm>
                        <a:prstGeom prst="rect">
                          <a:avLst/>
                        </a:prstGeom>
                        <a:solidFill>
                          <a:schemeClr val="accent5">
                            <a:lumMod val="40000"/>
                            <a:lumOff val="60000"/>
                          </a:schemeClr>
                        </a:solidFill>
                        <a:ln w="9525">
                          <a:solidFill>
                            <a:schemeClr val="accent2"/>
                          </a:solidFill>
                          <a:miter lim="800000"/>
                          <a:headEnd/>
                          <a:tailEnd/>
                        </a:ln>
                      </wps:spPr>
                      <wps:txbx>
                        <w:txbxContent>
                          <w:p w14:paraId="06E6D206" w14:textId="7C420A81" w:rsidR="001946FF" w:rsidRPr="000142C1" w:rsidRDefault="00E369E1" w:rsidP="00E369E1">
                            <w:pPr>
                              <w:ind w:left="142" w:right="0"/>
                              <w:rPr>
                                <w:rStyle w:val="Accentuation"/>
                              </w:rPr>
                            </w:pPr>
                            <w:r w:rsidRPr="006F1D76">
                              <w:rPr>
                                <w:noProof/>
                                <w:sz w:val="18"/>
                                <w:szCs w:val="18"/>
                              </w:rPr>
                              <w:drawing>
                                <wp:inline distT="0" distB="0" distL="0" distR="0" wp14:anchorId="22F5405D" wp14:editId="35B2F7DE">
                                  <wp:extent cx="339832" cy="295275"/>
                                  <wp:effectExtent l="0" t="0" r="3175"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6F1D76">
                              <w:rPr>
                                <w:sz w:val="18"/>
                                <w:szCs w:val="18"/>
                              </w:rPr>
                              <w:t xml:space="preserve"> </w:t>
                            </w:r>
                            <w:r w:rsidR="006901D1" w:rsidRPr="00902A92">
                              <w:rPr>
                                <w:rStyle w:val="Accentuation"/>
                              </w:rPr>
                              <w:t>Les mentions suivantes sont à compléter s</w:t>
                            </w:r>
                            <w:r w:rsidRPr="00902A92">
                              <w:rPr>
                                <w:rStyle w:val="Accentuation"/>
                              </w:rPr>
                              <w:t>i</w:t>
                            </w:r>
                            <w:r w:rsidR="006901D1" w:rsidRPr="00902A92">
                              <w:rPr>
                                <w:rStyle w:val="Accentuation"/>
                              </w:rPr>
                              <w:t> </w:t>
                            </w:r>
                            <w:r w:rsidRPr="00902A92">
                              <w:rPr>
                                <w:rStyle w:val="Accentuation"/>
                              </w:rPr>
                              <w:t xml:space="preserve">l’article 21 prévoit </w:t>
                            </w:r>
                            <w:proofErr w:type="spellStart"/>
                            <w:proofErr w:type="gramStart"/>
                            <w:r w:rsidRPr="00902A92">
                              <w:rPr>
                                <w:rStyle w:val="Accentuation"/>
                              </w:rPr>
                              <w:t>un</w:t>
                            </w:r>
                            <w:r>
                              <w:rPr>
                                <w:rStyle w:val="Accentuation"/>
                              </w:rPr>
                              <w:t>.e</w:t>
                            </w:r>
                            <w:proofErr w:type="spellEnd"/>
                            <w:proofErr w:type="gramEnd"/>
                            <w:r>
                              <w:rPr>
                                <w:rStyle w:val="Accentuation"/>
                              </w:rPr>
                              <w:t xml:space="preserve"> </w:t>
                            </w:r>
                            <w:proofErr w:type="spellStart"/>
                            <w:r>
                              <w:rPr>
                                <w:rStyle w:val="Accentuation"/>
                              </w:rPr>
                              <w:t>délégué.e</w:t>
                            </w:r>
                            <w:proofErr w:type="spellEnd"/>
                            <w:r>
                              <w:rPr>
                                <w:rStyle w:val="Accentuation"/>
                              </w:rPr>
                              <w:t xml:space="preserve"> à la gestion journalière</w:t>
                            </w:r>
                            <w:r w:rsidR="000A63BB">
                              <w:rPr>
                                <w:rStyle w:val="Accentuation"/>
                              </w:rPr>
                              <w:t xml:space="preserve"> et si l</w:t>
                            </w:r>
                            <w:r w:rsidR="001946FF">
                              <w:rPr>
                                <w:rStyle w:val="Accentuation"/>
                              </w:rPr>
                              <w:t>’article 2</w:t>
                            </w:r>
                            <w:r w:rsidR="000A63BB">
                              <w:rPr>
                                <w:rStyle w:val="Accentuation"/>
                              </w:rPr>
                              <w:t xml:space="preserve"> ne mentionne pas les adresse (postale et électronique) du siège social.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23369" id="_x0000_s1042" type="#_x0000_t202" style="position:absolute;left:0;text-align:left;margin-left:.2pt;margin-top:15.55pt;width:482.2pt;height:48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" fillcolor="#d4d4d6 [1304]" strokecolor="#006f90 [3205]">
                <v:textbox>
                  <w:txbxContent>
                    <w:p w14:paraId="06E6D206" w14:textId="7C420A81" w:rsidR="001946FF" w:rsidRPr="000142C1" w:rsidRDefault="00E369E1" w:rsidP="00E369E1">
                      <w:pPr>
                        <w:ind w:left="142" w:right="0"/>
                        <w:rPr>
                          <w:rStyle w:val="Accentuation"/>
                        </w:rPr>
                      </w:pPr>
                      <w:r w:rsidRPr="006F1D76">
                        <w:rPr>
                          <w:noProof/>
                          <w:sz w:val="18"/>
                          <w:szCs w:val="18"/>
                        </w:rPr>
                        <w:drawing>
                          <wp:inline distT="0" distB="0" distL="0" distR="0" wp14:anchorId="22F5405D" wp14:editId="35B2F7DE">
                            <wp:extent cx="339832" cy="295275"/>
                            <wp:effectExtent l="0" t="0" r="3175"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7">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6F1D76">
                        <w:rPr>
                          <w:sz w:val="18"/>
                          <w:szCs w:val="18"/>
                        </w:rPr>
                        <w:t xml:space="preserve"> </w:t>
                      </w:r>
                      <w:r w:rsidR="006901D1" w:rsidRPr="00902A92">
                        <w:rPr>
                          <w:rStyle w:val="Accentuation"/>
                        </w:rPr>
                        <w:t>Les mentions suivantes sont à compléter s</w:t>
                      </w:r>
                      <w:r w:rsidRPr="00902A92">
                        <w:rPr>
                          <w:rStyle w:val="Accentuation"/>
                        </w:rPr>
                        <w:t>i</w:t>
                      </w:r>
                      <w:r w:rsidR="006901D1" w:rsidRPr="00902A92">
                        <w:rPr>
                          <w:rStyle w:val="Accentuation"/>
                        </w:rPr>
                        <w:t> </w:t>
                      </w:r>
                      <w:r w:rsidRPr="00902A92">
                        <w:rPr>
                          <w:rStyle w:val="Accentuation"/>
                        </w:rPr>
                        <w:t xml:space="preserve">l’article 21 prévoit </w:t>
                      </w:r>
                      <w:proofErr w:type="spellStart"/>
                      <w:proofErr w:type="gramStart"/>
                      <w:r w:rsidRPr="00902A92">
                        <w:rPr>
                          <w:rStyle w:val="Accentuation"/>
                        </w:rPr>
                        <w:t>un</w:t>
                      </w:r>
                      <w:r>
                        <w:rPr>
                          <w:rStyle w:val="Accentuation"/>
                        </w:rPr>
                        <w:t>.e</w:t>
                      </w:r>
                      <w:proofErr w:type="spellEnd"/>
                      <w:proofErr w:type="gramEnd"/>
                      <w:r>
                        <w:rPr>
                          <w:rStyle w:val="Accentuation"/>
                        </w:rPr>
                        <w:t xml:space="preserve"> </w:t>
                      </w:r>
                      <w:proofErr w:type="spellStart"/>
                      <w:r>
                        <w:rPr>
                          <w:rStyle w:val="Accentuation"/>
                        </w:rPr>
                        <w:t>délégué.e</w:t>
                      </w:r>
                      <w:proofErr w:type="spellEnd"/>
                      <w:r>
                        <w:rPr>
                          <w:rStyle w:val="Accentuation"/>
                        </w:rPr>
                        <w:t xml:space="preserve"> à la gestion journalière</w:t>
                      </w:r>
                      <w:r w:rsidR="000A63BB">
                        <w:rPr>
                          <w:rStyle w:val="Accentuation"/>
                        </w:rPr>
                        <w:t xml:space="preserve"> et si l</w:t>
                      </w:r>
                      <w:r w:rsidR="001946FF">
                        <w:rPr>
                          <w:rStyle w:val="Accentuation"/>
                        </w:rPr>
                        <w:t>’article 2</w:t>
                      </w:r>
                      <w:r w:rsidR="000A63BB">
                        <w:rPr>
                          <w:rStyle w:val="Accentuation"/>
                        </w:rPr>
                        <w:t xml:space="preserve"> ne mentionne pas les adresse (postale et électronique) du siège social.</w:t>
                      </w:r>
                    </w:p>
                  </w:txbxContent>
                </v:textbox>
                <w10:wrap type="topAndBottom"/>
              </v:shape>
            </w:pict>
          </mc:Fallback>
        </mc:AlternateContent>
      </w:r>
    </w:p>
    <w:p w14:paraId="376058C9" w14:textId="51F06A7D" w:rsidR="0046005A" w:rsidRPr="0046005A" w:rsidRDefault="0046005A" w:rsidP="0063665C">
      <w:pPr>
        <w:pBdr>
          <w:top w:val="nil"/>
          <w:left w:val="nil"/>
          <w:bottom w:val="nil"/>
          <w:right w:val="nil"/>
          <w:between w:val="nil"/>
        </w:pBdr>
        <w:tabs>
          <w:tab w:val="left" w:pos="5940"/>
        </w:tabs>
        <w:ind w:left="142" w:right="0"/>
        <w:rPr>
          <w:rFonts w:cs="Arial"/>
          <w:color w:val="FF0000"/>
        </w:rPr>
      </w:pPr>
      <w:r w:rsidRPr="00EB0D0D">
        <w:rPr>
          <w:rFonts w:cs="Arial"/>
          <w:color w:val="C00000"/>
        </w:rPr>
        <w:t xml:space="preserve">Il a désigné en qualité de délégué/e à la gestion journalière : </w:t>
      </w:r>
      <w:r w:rsidRPr="00EB0D0D">
        <w:rPr>
          <w:rFonts w:cs="Arial"/>
          <w:color w:val="C00000"/>
          <w:highlight w:val="white"/>
        </w:rPr>
        <w:t xml:space="preserve">Madame/Monsieur …, </w:t>
      </w:r>
      <w:r w:rsidR="00B064F8" w:rsidRPr="00EB0D0D">
        <w:rPr>
          <w:rFonts w:eastAsia="Lato" w:cs="Arial"/>
          <w:color w:val="C00000"/>
          <w:highlight w:val="lightGray"/>
          <w:lang w:val="fr"/>
        </w:rPr>
        <w:t>nationalité</w:t>
      </w:r>
      <w:r w:rsidRPr="00EB0D0D">
        <w:rPr>
          <w:rFonts w:cs="Arial"/>
          <w:color w:val="C00000"/>
        </w:rPr>
        <w:t xml:space="preserve">, né/e à … le … et domicilié/e … à … ; </w:t>
      </w:r>
    </w:p>
    <w:p w14:paraId="063AEEFD" w14:textId="77777777" w:rsidR="0046005A" w:rsidRPr="0046005A" w:rsidRDefault="0046005A" w:rsidP="0063665C">
      <w:pPr>
        <w:pBdr>
          <w:top w:val="nil"/>
          <w:left w:val="nil"/>
          <w:bottom w:val="nil"/>
          <w:right w:val="nil"/>
          <w:between w:val="nil"/>
        </w:pBdr>
        <w:tabs>
          <w:tab w:val="left" w:pos="5940"/>
        </w:tabs>
        <w:ind w:left="142" w:right="0"/>
        <w:rPr>
          <w:rFonts w:cs="Arial"/>
          <w:color w:val="FF0000"/>
        </w:rPr>
      </w:pPr>
    </w:p>
    <w:p w14:paraId="1DEF1CD4" w14:textId="77777777" w:rsidR="0046005A" w:rsidRPr="0030048D" w:rsidRDefault="0046005A" w:rsidP="0063665C">
      <w:pPr>
        <w:pBdr>
          <w:top w:val="nil"/>
          <w:left w:val="nil"/>
          <w:bottom w:val="nil"/>
          <w:right w:val="nil"/>
          <w:between w:val="nil"/>
        </w:pBdr>
        <w:tabs>
          <w:tab w:val="left" w:pos="5940"/>
        </w:tabs>
        <w:ind w:left="142" w:right="0"/>
        <w:rPr>
          <w:rFonts w:cs="Arial"/>
          <w:color w:val="C00000"/>
        </w:rPr>
      </w:pPr>
      <w:r w:rsidRPr="0030048D">
        <w:rPr>
          <w:rFonts w:cs="Arial"/>
          <w:color w:val="C00000"/>
        </w:rPr>
        <w:t xml:space="preserve">Il adopte pour adresse du siège social et adresse électronique : </w:t>
      </w:r>
    </w:p>
    <w:p w14:paraId="7931BE57" w14:textId="520B327E" w:rsidR="0046005A" w:rsidRPr="0030048D" w:rsidRDefault="0046005A" w:rsidP="0063665C">
      <w:pPr>
        <w:pBdr>
          <w:top w:val="nil"/>
          <w:left w:val="nil"/>
          <w:bottom w:val="nil"/>
          <w:right w:val="nil"/>
          <w:between w:val="nil"/>
        </w:pBdr>
        <w:tabs>
          <w:tab w:val="left" w:pos="5940"/>
        </w:tabs>
        <w:ind w:left="142" w:right="0"/>
        <w:rPr>
          <w:rFonts w:cs="Arial"/>
          <w:color w:val="C00000"/>
        </w:rPr>
      </w:pPr>
      <w:r w:rsidRPr="0030048D">
        <w:rPr>
          <w:rFonts w:cs="Arial"/>
          <w:color w:val="C00000"/>
        </w:rPr>
        <w:t xml:space="preserve">Adresse du siège social : </w:t>
      </w:r>
      <w:r w:rsidRPr="0030048D">
        <w:rPr>
          <w:rFonts w:eastAsia="Lato" w:cs="Arial"/>
          <w:color w:val="C00000"/>
          <w:highlight w:val="lightGray"/>
          <w:lang w:val="fr"/>
        </w:rPr>
        <w:t>adresse</w:t>
      </w:r>
    </w:p>
    <w:p w14:paraId="045FFAD5" w14:textId="59D7A7A0" w:rsidR="0046005A" w:rsidRPr="0030048D" w:rsidRDefault="0046005A" w:rsidP="0063665C">
      <w:pPr>
        <w:pBdr>
          <w:top w:val="nil"/>
          <w:left w:val="nil"/>
          <w:bottom w:val="nil"/>
          <w:right w:val="nil"/>
          <w:between w:val="nil"/>
        </w:pBdr>
        <w:tabs>
          <w:tab w:val="left" w:pos="5940"/>
        </w:tabs>
        <w:ind w:left="142" w:right="0"/>
        <w:rPr>
          <w:rFonts w:cs="Arial"/>
          <w:color w:val="C00000"/>
        </w:rPr>
      </w:pPr>
      <w:r w:rsidRPr="0030048D">
        <w:rPr>
          <w:rFonts w:cs="Arial"/>
          <w:color w:val="C00000"/>
        </w:rPr>
        <w:t xml:space="preserve">Adresse électronique : </w:t>
      </w:r>
      <w:r w:rsidRPr="0030048D">
        <w:rPr>
          <w:rFonts w:cs="Arial"/>
          <w:color w:val="C00000"/>
          <w:highlight w:val="lightGray"/>
        </w:rPr>
        <w:t>[adresse électronique]</w:t>
      </w:r>
      <w:r w:rsidRPr="0030048D">
        <w:rPr>
          <w:rFonts w:cs="Arial"/>
          <w:color w:val="C00000"/>
        </w:rPr>
        <w:t xml:space="preserve"> </w:t>
      </w:r>
    </w:p>
    <w:p w14:paraId="71266E28" w14:textId="662B265E" w:rsidR="0046005A" w:rsidRPr="0030048D" w:rsidRDefault="0046005A" w:rsidP="0063665C">
      <w:pPr>
        <w:ind w:left="142" w:right="0"/>
        <w:rPr>
          <w:rFonts w:cs="Arial"/>
          <w:color w:val="C00000"/>
        </w:rPr>
      </w:pPr>
    </w:p>
    <w:p w14:paraId="6A5CD7E2" w14:textId="6D2D2634" w:rsidR="0046005A" w:rsidRPr="0030048D" w:rsidRDefault="00B232F0" w:rsidP="0063665C">
      <w:pPr>
        <w:ind w:left="142" w:right="0"/>
        <w:rPr>
          <w:rFonts w:cs="Arial"/>
          <w:color w:val="C00000"/>
        </w:rPr>
      </w:pPr>
      <w:r w:rsidRPr="007923FE">
        <w:rPr>
          <w:rFonts w:cs="Arial"/>
          <w:noProof/>
          <w:color w:val="C00000"/>
        </w:rPr>
        <mc:AlternateContent>
          <mc:Choice Requires="wps">
            <w:drawing>
              <wp:anchor distT="45720" distB="45720" distL="114300" distR="114300" simplePos="0" relativeHeight="251658254" behindDoc="0" locked="0" layoutInCell="1" allowOverlap="1" wp14:anchorId="0009BB26" wp14:editId="16261E95">
                <wp:simplePos x="0" y="0"/>
                <wp:positionH relativeFrom="column">
                  <wp:posOffset>59690</wp:posOffset>
                </wp:positionH>
                <wp:positionV relativeFrom="paragraph">
                  <wp:posOffset>299085</wp:posOffset>
                </wp:positionV>
                <wp:extent cx="6123940" cy="457200"/>
                <wp:effectExtent l="0" t="0" r="10160" b="19050"/>
                <wp:wrapTopAndBottom/>
                <wp:docPr id="28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457200"/>
                        </a:xfrm>
                        <a:prstGeom prst="rect">
                          <a:avLst/>
                        </a:prstGeom>
                        <a:solidFill>
                          <a:schemeClr val="accent5">
                            <a:lumMod val="40000"/>
                            <a:lumOff val="60000"/>
                          </a:schemeClr>
                        </a:solidFill>
                        <a:ln w="9525">
                          <a:solidFill>
                            <a:schemeClr val="accent2"/>
                          </a:solidFill>
                          <a:miter lim="800000"/>
                          <a:headEnd/>
                          <a:tailEnd/>
                        </a:ln>
                      </wps:spPr>
                      <wps:txbx>
                        <w:txbxContent>
                          <w:p w14:paraId="724A381C" w14:textId="77777777" w:rsidR="00B232F0" w:rsidRPr="00B232F0" w:rsidRDefault="00B232F0" w:rsidP="00B232F0">
                            <w:pPr>
                              <w:ind w:left="142" w:right="0"/>
                              <w:rPr>
                                <w:rStyle w:val="Accentuation"/>
                              </w:rPr>
                            </w:pPr>
                            <w:r w:rsidRPr="006F1D76">
                              <w:rPr>
                                <w:noProof/>
                                <w:sz w:val="18"/>
                                <w:szCs w:val="18"/>
                              </w:rPr>
                              <w:drawing>
                                <wp:inline distT="0" distB="0" distL="0" distR="0" wp14:anchorId="389EA454" wp14:editId="3912F824">
                                  <wp:extent cx="339832" cy="295275"/>
                                  <wp:effectExtent l="0" t="0" r="3175"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6F1D76">
                              <w:rPr>
                                <w:sz w:val="18"/>
                                <w:szCs w:val="18"/>
                              </w:rPr>
                              <w:t xml:space="preserve"> </w:t>
                            </w:r>
                            <w:r w:rsidRPr="00B232F0">
                              <w:rPr>
                                <w:rStyle w:val="Accentuation"/>
                              </w:rPr>
                              <w:t>Signatures de chaque membre fondateur + Paraphe de chacun sur toutes les pages</w:t>
                            </w:r>
                          </w:p>
                          <w:p w14:paraId="3C58E038" w14:textId="24577492" w:rsidR="00B232F0" w:rsidRPr="000142C1" w:rsidRDefault="00B232F0" w:rsidP="00B232F0">
                            <w:pPr>
                              <w:ind w:left="142" w:right="0"/>
                              <w:rPr>
                                <w:rStyle w:val="Accentuatio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9BB26" id="_x0000_s1043" type="#_x0000_t202" style="position:absolute;left:0;text-align:left;margin-left:4.7pt;margin-top:23.55pt;width:482.2pt;height:36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" fillcolor="#d4d4d6 [1304]" strokecolor="#006f90 [3205]">
                <v:textbox>
                  <w:txbxContent>
                    <w:p w14:paraId="724A381C" w14:textId="77777777" w:rsidR="00B232F0" w:rsidRPr="00B232F0" w:rsidRDefault="00B232F0" w:rsidP="00B232F0">
                      <w:pPr>
                        <w:ind w:left="142" w:right="0"/>
                        <w:rPr>
                          <w:rStyle w:val="Accentuation"/>
                        </w:rPr>
                      </w:pPr>
                      <w:r w:rsidRPr="006F1D76">
                        <w:rPr>
                          <w:noProof/>
                          <w:sz w:val="18"/>
                          <w:szCs w:val="18"/>
                        </w:rPr>
                        <w:drawing>
                          <wp:inline distT="0" distB="0" distL="0" distR="0" wp14:anchorId="389EA454" wp14:editId="3912F824">
                            <wp:extent cx="339832" cy="295275"/>
                            <wp:effectExtent l="0" t="0" r="3175"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7">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6F1D76">
                        <w:rPr>
                          <w:sz w:val="18"/>
                          <w:szCs w:val="18"/>
                        </w:rPr>
                        <w:t xml:space="preserve"> </w:t>
                      </w:r>
                      <w:r w:rsidRPr="00B232F0">
                        <w:rPr>
                          <w:rStyle w:val="Accentuation"/>
                        </w:rPr>
                        <w:t>Signatures de chaque membre fondateur + Paraphe de chacun sur toutes les pages</w:t>
                      </w:r>
                    </w:p>
                    <w:p w14:paraId="3C58E038" w14:textId="24577492" w:rsidR="00B232F0" w:rsidRPr="000142C1" w:rsidRDefault="00B232F0" w:rsidP="00B232F0">
                      <w:pPr>
                        <w:ind w:left="142" w:right="0"/>
                        <w:rPr>
                          <w:rStyle w:val="Accentuation"/>
                        </w:rPr>
                      </w:pPr>
                    </w:p>
                  </w:txbxContent>
                </v:textbox>
                <w10:wrap type="topAndBottom"/>
              </v:shape>
            </w:pict>
          </mc:Fallback>
        </mc:AlternateContent>
      </w:r>
      <w:r w:rsidR="0046005A" w:rsidRPr="0030048D">
        <w:rPr>
          <w:rFonts w:cs="Arial"/>
          <w:color w:val="C00000"/>
        </w:rPr>
        <w:t>Il acte la reprise de tous les actes pris au nom de l’association en formation.</w:t>
      </w:r>
    </w:p>
    <w:p w14:paraId="06D2F3EA" w14:textId="18976D28" w:rsidR="0046005A" w:rsidRPr="0046005A" w:rsidRDefault="0046005A" w:rsidP="0063665C">
      <w:pPr>
        <w:ind w:left="142" w:right="0"/>
        <w:rPr>
          <w:rFonts w:cs="Arial"/>
          <w:color w:val="3E5876" w:themeColor="text1"/>
        </w:rPr>
      </w:pPr>
      <w:r w:rsidRPr="0046005A">
        <w:rPr>
          <w:rFonts w:cs="Arial"/>
          <w:color w:val="3E5876" w:themeColor="text1"/>
        </w:rPr>
        <w:t xml:space="preserve"> </w:t>
      </w:r>
    </w:p>
    <w:p w14:paraId="65E40051" w14:textId="7DE51BEA" w:rsidR="0046005A" w:rsidRPr="0046005A" w:rsidRDefault="0046005A" w:rsidP="0063665C">
      <w:pPr>
        <w:ind w:left="142" w:right="0"/>
        <w:rPr>
          <w:rFonts w:cs="Arial"/>
        </w:rPr>
      </w:pPr>
      <w:r w:rsidRPr="0046005A">
        <w:rPr>
          <w:rFonts w:cs="Arial"/>
        </w:rPr>
        <w:t xml:space="preserve">Fait </w:t>
      </w:r>
      <w:r w:rsidRPr="00D50938">
        <w:rPr>
          <w:rFonts w:cs="Arial"/>
          <w:highlight w:val="lightGray"/>
        </w:rPr>
        <w:t xml:space="preserve">à </w:t>
      </w:r>
      <w:r w:rsidRPr="00D50938">
        <w:rPr>
          <w:rFonts w:eastAsia="Lato" w:cs="Arial"/>
          <w:highlight w:val="lightGray"/>
          <w:lang w:val="fr"/>
        </w:rPr>
        <w:t>adresse</w:t>
      </w:r>
      <w:r w:rsidRPr="00D50938">
        <w:rPr>
          <w:rFonts w:cs="Arial"/>
          <w:highlight w:val="lightGray"/>
        </w:rPr>
        <w:t xml:space="preserve">, le </w:t>
      </w:r>
      <w:r w:rsidR="006E743A">
        <w:rPr>
          <w:rFonts w:eastAsia="Lato" w:cs="Arial"/>
          <w:highlight w:val="lightGray"/>
          <w:lang w:val="fr"/>
        </w:rPr>
        <w:t>jj/mm/</w:t>
      </w:r>
      <w:proofErr w:type="spellStart"/>
      <w:r w:rsidR="006E743A">
        <w:rPr>
          <w:rFonts w:eastAsia="Lato" w:cs="Arial"/>
          <w:highlight w:val="lightGray"/>
          <w:lang w:val="fr"/>
        </w:rPr>
        <w:t>aa</w:t>
      </w:r>
      <w:proofErr w:type="spellEnd"/>
      <w:r w:rsidRPr="00D50938">
        <w:rPr>
          <w:rFonts w:eastAsia="Lato" w:cs="Arial"/>
          <w:highlight w:val="lightGray"/>
          <w:lang w:val="fr"/>
        </w:rPr>
        <w:t>,</w:t>
      </w:r>
      <w:r w:rsidRPr="0046005A">
        <w:rPr>
          <w:rFonts w:eastAsia="Lato" w:cs="Arial"/>
          <w:lang w:val="fr"/>
        </w:rPr>
        <w:t xml:space="preserve"> </w:t>
      </w:r>
      <w:r w:rsidRPr="0046005A">
        <w:rPr>
          <w:rFonts w:cs="Arial"/>
        </w:rPr>
        <w:t>en deux exemplaires.</w:t>
      </w:r>
    </w:p>
    <w:p w14:paraId="76ED18FC" w14:textId="4F6A76E3" w:rsidR="0046005A" w:rsidRPr="0046005A" w:rsidRDefault="0046005A" w:rsidP="0063665C">
      <w:pPr>
        <w:ind w:left="142" w:right="0"/>
        <w:rPr>
          <w:rFonts w:cs="Arial"/>
        </w:rPr>
      </w:pPr>
    </w:p>
    <w:p w14:paraId="00E47B87" w14:textId="58271EC4" w:rsidR="0046005A" w:rsidRPr="0046005A" w:rsidRDefault="0046005A" w:rsidP="0063665C">
      <w:pPr>
        <w:ind w:left="142" w:right="0"/>
        <w:rPr>
          <w:rFonts w:cs="Arial"/>
        </w:rPr>
      </w:pPr>
    </w:p>
    <w:p w14:paraId="022F8473" w14:textId="023E9CA3" w:rsidR="00B232F0" w:rsidRPr="0046005A" w:rsidRDefault="00B232F0" w:rsidP="0063665C">
      <w:pPr>
        <w:ind w:left="142" w:right="0"/>
        <w:rPr>
          <w:rFonts w:cs="Arial"/>
        </w:rPr>
      </w:pPr>
    </w:p>
    <w:p w14:paraId="51702227" w14:textId="77777777" w:rsidR="002B5ABC" w:rsidRPr="0046005A" w:rsidRDefault="002B5ABC" w:rsidP="0063665C">
      <w:pPr>
        <w:ind w:left="142" w:right="0"/>
        <w:rPr>
          <w:rFonts w:cs="Arial"/>
        </w:rPr>
      </w:pPr>
    </w:p>
    <w:p w14:paraId="7065BB19" w14:textId="6840057C" w:rsidR="005809E9" w:rsidRPr="0046005A" w:rsidRDefault="005809E9" w:rsidP="0063665C">
      <w:pPr>
        <w:ind w:left="142" w:right="0"/>
        <w:rPr>
          <w:rFonts w:cs="Arial"/>
        </w:rPr>
      </w:pPr>
    </w:p>
    <w:p w14:paraId="5CFB0983" w14:textId="77777777" w:rsidR="00C63795" w:rsidRPr="0046005A" w:rsidRDefault="00C63795" w:rsidP="0063665C">
      <w:pPr>
        <w:ind w:left="142" w:right="0"/>
        <w:rPr>
          <w:rFonts w:cs="Arial"/>
          <w:color w:val="FF0000"/>
        </w:rPr>
      </w:pPr>
    </w:p>
    <w:p w14:paraId="59EA5F97" w14:textId="77777777" w:rsidR="00C63795" w:rsidRPr="0046005A" w:rsidRDefault="00C63795" w:rsidP="0063665C">
      <w:pPr>
        <w:ind w:left="142" w:right="0"/>
        <w:rPr>
          <w:rFonts w:cs="Arial"/>
          <w:color w:val="FF0000"/>
        </w:rPr>
      </w:pPr>
    </w:p>
    <w:p w14:paraId="46E71441" w14:textId="77777777" w:rsidR="00743BDD" w:rsidRPr="0046005A" w:rsidRDefault="00743BDD" w:rsidP="0063665C">
      <w:pPr>
        <w:ind w:left="142" w:right="0"/>
        <w:rPr>
          <w:rFonts w:cs="Arial"/>
        </w:rPr>
      </w:pPr>
    </w:p>
    <w:sectPr w:rsidR="00743BDD" w:rsidRPr="0046005A" w:rsidSect="001F2388">
      <w:pgSz w:w="11906" w:h="16838"/>
      <w:pgMar w:top="567" w:right="1274" w:bottom="1021" w:left="851" w:header="709"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BADAD" w14:textId="77777777" w:rsidR="008C43C6" w:rsidRDefault="008C43C6">
      <w:r>
        <w:separator/>
      </w:r>
    </w:p>
    <w:p w14:paraId="5CA2987E" w14:textId="77777777" w:rsidR="008C43C6" w:rsidRDefault="008C43C6"/>
  </w:endnote>
  <w:endnote w:type="continuationSeparator" w:id="0">
    <w:p w14:paraId="5B51288E" w14:textId="77777777" w:rsidR="008C43C6" w:rsidRDefault="008C43C6">
      <w:r>
        <w:continuationSeparator/>
      </w:r>
    </w:p>
    <w:p w14:paraId="538DC692" w14:textId="77777777" w:rsidR="008C43C6" w:rsidRDefault="008C43C6"/>
  </w:endnote>
  <w:endnote w:type="continuationNotice" w:id="1">
    <w:p w14:paraId="2075F3ED" w14:textId="77777777" w:rsidR="008C43C6" w:rsidRDefault="008C43C6"/>
    <w:p w14:paraId="681B919B" w14:textId="77777777" w:rsidR="008C43C6" w:rsidRDefault="008C4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C598" w14:textId="7E2D9158" w:rsidR="009B5DF5" w:rsidRDefault="009B5DF5" w:rsidP="00D2316B">
    <w:pPr>
      <w:pStyle w:val="pf0"/>
      <w:spacing w:before="0" w:beforeAutospacing="0" w:after="0" w:afterAutospacing="0"/>
      <w:ind w:left="142"/>
      <w:jc w:val="both"/>
      <w:rPr>
        <w:rFonts w:ascii="Arial" w:hAnsi="Arial" w:cs="Arial"/>
        <w:sz w:val="20"/>
        <w:szCs w:val="20"/>
      </w:rPr>
    </w:pPr>
    <w:r>
      <w:rPr>
        <w:rStyle w:val="cf01"/>
      </w:rPr>
      <w:t xml:space="preserve">Bruxelles </w:t>
    </w:r>
    <w:r w:rsidRPr="00AB0468">
      <w:rPr>
        <w:rStyle w:val="cf01"/>
      </w:rPr>
      <w:t xml:space="preserve">Environnement, </w:t>
    </w:r>
    <w:r w:rsidR="003703DA" w:rsidRPr="00AB0468">
      <w:rPr>
        <w:rStyle w:val="cf01"/>
      </w:rPr>
      <w:t>Janvier</w:t>
    </w:r>
    <w:r w:rsidR="00546EE9" w:rsidRPr="00AB0468">
      <w:rPr>
        <w:rStyle w:val="cf01"/>
      </w:rPr>
      <w:t xml:space="preserve"> 202</w:t>
    </w:r>
    <w:r w:rsidR="003703DA" w:rsidRPr="00AB0468">
      <w:rPr>
        <w:rStyle w:val="cf01"/>
      </w:rPr>
      <w:t>4</w:t>
    </w:r>
    <w:r w:rsidR="00546EE9" w:rsidRPr="00AB0468">
      <w:rPr>
        <w:rStyle w:val="cf01"/>
      </w:rPr>
      <w:t>.</w:t>
    </w:r>
  </w:p>
  <w:p w14:paraId="5DD11DD3" w14:textId="77777777" w:rsidR="009B5DF5" w:rsidRDefault="009B5DF5" w:rsidP="00D2316B">
    <w:pPr>
      <w:pStyle w:val="pf0"/>
      <w:spacing w:before="0" w:beforeAutospacing="0" w:after="0" w:afterAutospacing="0"/>
      <w:ind w:left="142"/>
      <w:jc w:val="both"/>
      <w:rPr>
        <w:rStyle w:val="cf01"/>
      </w:rPr>
    </w:pPr>
    <w:r>
      <w:rPr>
        <w:rStyle w:val="cf01"/>
      </w:rPr>
      <w:t xml:space="preserve">Les présents statuts constituent un document type, rédigé en termes généraux. Ce modèle de base doit être complété afin de correspondre aux spécificités propres à l’Asbl à constituer. Chaque partie devra veiller, sous sa propre responsabilité, à adapter le modèle à son cas individuel. Ce document n’engage pas la responsabilité de Bruxelles Environnement. </w:t>
    </w:r>
  </w:p>
  <w:p w14:paraId="3A721E0A" w14:textId="77777777" w:rsidR="009B5DF5" w:rsidRDefault="009B5DF5" w:rsidP="00D2316B">
    <w:pPr>
      <w:pStyle w:val="pf0"/>
      <w:spacing w:before="0" w:beforeAutospacing="0" w:after="0" w:afterAutospacing="0"/>
      <w:ind w:left="142"/>
      <w:jc w:val="both"/>
      <w:rPr>
        <w:rFonts w:ascii="Arial" w:hAnsi="Arial" w:cs="Arial"/>
        <w:sz w:val="20"/>
        <w:szCs w:val="20"/>
      </w:rPr>
    </w:pPr>
    <w:r>
      <w:rPr>
        <w:rStyle w:val="cf01"/>
      </w:rPr>
      <w:t>Le présent modèle de statuts est protégé par la loi belge et les conventions internationales relatives aux droits d’auteur. Il est gratuitement mis à disposition de toute personne privée ou morale qui souhaiterait personnellement constituer une communauté d’énergie, en Région de Bruxelles-Capitale. Toute autre utilisation, notamment à des fins commerciales, est interdite.</w:t>
    </w:r>
  </w:p>
  <w:p w14:paraId="4FCA6290" w14:textId="0A3F6925" w:rsidR="00FF2F05" w:rsidRPr="00FD348F" w:rsidRDefault="00002876" w:rsidP="00FF2F05">
    <w:pPr>
      <w:pStyle w:val="Pieddepage"/>
      <w:rPr>
        <w:sz w:val="16"/>
        <w:szCs w:val="16"/>
      </w:rPr>
    </w:pPr>
    <w:r>
      <w:rPr>
        <w:sz w:val="16"/>
        <w:szCs w:val="16"/>
      </w:rPr>
      <w:tab/>
    </w:r>
    <w:r>
      <w:rPr>
        <w:sz w:val="16"/>
        <w:szCs w:val="16"/>
      </w:rPr>
      <w:tab/>
    </w:r>
    <w:r w:rsidRPr="00002876">
      <w:rPr>
        <w:sz w:val="16"/>
        <w:szCs w:val="16"/>
      </w:rPr>
      <w:fldChar w:fldCharType="begin"/>
    </w:r>
    <w:r w:rsidRPr="00002876">
      <w:rPr>
        <w:sz w:val="16"/>
        <w:szCs w:val="16"/>
      </w:rPr>
      <w:instrText>PAGE   \* MERGEFORMAT</w:instrText>
    </w:r>
    <w:r w:rsidRPr="00002876">
      <w:rPr>
        <w:sz w:val="16"/>
        <w:szCs w:val="16"/>
      </w:rPr>
      <w:fldChar w:fldCharType="separate"/>
    </w:r>
    <w:r w:rsidRPr="004B227D">
      <w:rPr>
        <w:noProof/>
        <w:sz w:val="16"/>
        <w:szCs w:val="16"/>
        <w:lang w:val="fr-BE"/>
      </w:rPr>
      <w:t>2</w:t>
    </w:r>
    <w:r w:rsidRPr="00002876">
      <w:rPr>
        <w:sz w:val="16"/>
        <w:szCs w:val="16"/>
      </w:rPr>
      <w:fldChar w:fldCharType="end"/>
    </w:r>
  </w:p>
  <w:p w14:paraId="46E71450" w14:textId="77777777" w:rsidR="00A64081" w:rsidRPr="00FF2F05" w:rsidRDefault="00A64081" w:rsidP="00FF2F05">
    <w:pPr>
      <w:pStyle w:val="Pieddepage"/>
    </w:pPr>
  </w:p>
  <w:p w14:paraId="5D524292" w14:textId="77777777" w:rsidR="00A64081" w:rsidRPr="00FF2F05" w:rsidRDefault="00A640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3C66" w14:textId="352DD9E0" w:rsidR="00F72CE4" w:rsidRDefault="00F72CE4" w:rsidP="00F72CE4">
    <w:pPr>
      <w:pStyle w:val="pf0"/>
      <w:spacing w:before="0" w:beforeAutospacing="0" w:after="0" w:afterAutospacing="0"/>
      <w:jc w:val="both"/>
      <w:rPr>
        <w:rFonts w:ascii="Arial" w:hAnsi="Arial" w:cs="Arial"/>
        <w:sz w:val="20"/>
        <w:szCs w:val="20"/>
      </w:rPr>
    </w:pPr>
    <w:r>
      <w:rPr>
        <w:rStyle w:val="cf01"/>
      </w:rPr>
      <w:t xml:space="preserve">Bruxelles </w:t>
    </w:r>
    <w:r w:rsidRPr="00AB0468">
      <w:rPr>
        <w:rStyle w:val="cf01"/>
      </w:rPr>
      <w:t xml:space="preserve">Environnement, </w:t>
    </w:r>
    <w:r w:rsidR="003703DA" w:rsidRPr="00AB0468">
      <w:rPr>
        <w:rStyle w:val="cf01"/>
      </w:rPr>
      <w:t>Janvier</w:t>
    </w:r>
    <w:r w:rsidR="00546EE9" w:rsidRPr="00AB0468">
      <w:rPr>
        <w:rStyle w:val="cf01"/>
      </w:rPr>
      <w:t xml:space="preserve"> </w:t>
    </w:r>
    <w:r w:rsidR="001273C5" w:rsidRPr="00AB0468">
      <w:rPr>
        <w:rStyle w:val="cf01"/>
      </w:rPr>
      <w:t>20</w:t>
    </w:r>
    <w:r w:rsidR="003703DA" w:rsidRPr="00AB0468">
      <w:rPr>
        <w:rStyle w:val="cf01"/>
      </w:rPr>
      <w:t>24.</w:t>
    </w:r>
  </w:p>
  <w:p w14:paraId="27A8F112" w14:textId="308B931D" w:rsidR="00F72CE4" w:rsidRDefault="00F72CE4" w:rsidP="00F72CE4">
    <w:pPr>
      <w:pStyle w:val="pf0"/>
      <w:spacing w:before="0" w:beforeAutospacing="0" w:after="0" w:afterAutospacing="0"/>
      <w:jc w:val="both"/>
      <w:rPr>
        <w:rStyle w:val="cf01"/>
      </w:rPr>
    </w:pPr>
    <w:r>
      <w:rPr>
        <w:rStyle w:val="cf01"/>
      </w:rPr>
      <w:t xml:space="preserve">Les présents statuts constituent un document type, rédigé en termes généraux. Ce modèle de base doit être complété afin de correspondre aux spécificités propres </w:t>
    </w:r>
    <w:r w:rsidR="002234F1">
      <w:rPr>
        <w:rStyle w:val="cf01"/>
      </w:rPr>
      <w:t>à l’Asbl à constituer</w:t>
    </w:r>
    <w:r>
      <w:rPr>
        <w:rStyle w:val="cf01"/>
      </w:rPr>
      <w:t xml:space="preserve">. Chaque partie devra veiller, sous sa propre responsabilité, à adapter le modèle à son cas individuel. Ce document n’engage pas la responsabilité de Bruxelles Environnement. </w:t>
    </w:r>
  </w:p>
  <w:p w14:paraId="1734F51E" w14:textId="12BACA56" w:rsidR="00F72CE4" w:rsidRDefault="00F72CE4" w:rsidP="00F72CE4">
    <w:pPr>
      <w:pStyle w:val="pf0"/>
      <w:spacing w:before="0" w:beforeAutospacing="0" w:after="0" w:afterAutospacing="0"/>
      <w:jc w:val="both"/>
      <w:rPr>
        <w:rFonts w:ascii="Arial" w:hAnsi="Arial" w:cs="Arial"/>
        <w:sz w:val="20"/>
        <w:szCs w:val="20"/>
      </w:rPr>
    </w:pPr>
    <w:r>
      <w:rPr>
        <w:rStyle w:val="cf01"/>
      </w:rPr>
      <w:t xml:space="preserve">Le présent modèle de </w:t>
    </w:r>
    <w:r w:rsidR="002234F1">
      <w:rPr>
        <w:rStyle w:val="cf01"/>
      </w:rPr>
      <w:t>statuts</w:t>
    </w:r>
    <w:r>
      <w:rPr>
        <w:rStyle w:val="cf01"/>
      </w:rPr>
      <w:t xml:space="preserve"> est protégé par la loi belge et les conventions internationales relatives aux droits d’auteur. Il est gratuitement mis à disposition de toute personne privée ou morale qui souhaiterait personnellement </w:t>
    </w:r>
    <w:r w:rsidR="009B5DF5">
      <w:rPr>
        <w:rStyle w:val="cf01"/>
      </w:rPr>
      <w:t>constituer une</w:t>
    </w:r>
    <w:r>
      <w:rPr>
        <w:rStyle w:val="cf01"/>
      </w:rPr>
      <w:t xml:space="preserve"> communauté d’énergie</w:t>
    </w:r>
    <w:r w:rsidR="009B5DF5">
      <w:rPr>
        <w:rStyle w:val="cf01"/>
      </w:rPr>
      <w:t>, en Région de Bruxelles-Capitale</w:t>
    </w:r>
    <w:r>
      <w:rPr>
        <w:rStyle w:val="cf01"/>
      </w:rPr>
      <w:t>. Toute autre utilisation, notamment à des fins commerciales, est interdite.</w:t>
    </w:r>
  </w:p>
  <w:p w14:paraId="5A65131E" w14:textId="3AE92443" w:rsidR="00DE64F0" w:rsidRPr="00FD348F" w:rsidRDefault="00002876" w:rsidP="00DE64F0">
    <w:pPr>
      <w:pStyle w:val="Pieddepage"/>
      <w:rPr>
        <w:sz w:val="16"/>
        <w:szCs w:val="16"/>
      </w:rPr>
    </w:pPr>
    <w:r>
      <w:rPr>
        <w:sz w:val="16"/>
        <w:szCs w:val="16"/>
      </w:rPr>
      <w:tab/>
    </w:r>
    <w:r>
      <w:rPr>
        <w:sz w:val="16"/>
        <w:szCs w:val="16"/>
      </w:rPr>
      <w:tab/>
    </w:r>
    <w:r w:rsidRPr="00002876">
      <w:rPr>
        <w:sz w:val="16"/>
        <w:szCs w:val="16"/>
      </w:rPr>
      <w:fldChar w:fldCharType="begin"/>
    </w:r>
    <w:r w:rsidRPr="00002876">
      <w:rPr>
        <w:sz w:val="16"/>
        <w:szCs w:val="16"/>
      </w:rPr>
      <w:instrText>PAGE   \* MERGEFORMAT</w:instrText>
    </w:r>
    <w:r w:rsidRPr="00002876">
      <w:rPr>
        <w:sz w:val="16"/>
        <w:szCs w:val="16"/>
      </w:rPr>
      <w:fldChar w:fldCharType="separate"/>
    </w:r>
    <w:r w:rsidRPr="004B227D">
      <w:rPr>
        <w:noProof/>
        <w:sz w:val="16"/>
        <w:szCs w:val="16"/>
        <w:lang w:val="fr-BE"/>
      </w:rPr>
      <w:t>1</w:t>
    </w:r>
    <w:r w:rsidRPr="00002876">
      <w:rPr>
        <w:sz w:val="16"/>
        <w:szCs w:val="16"/>
      </w:rPr>
      <w:fldChar w:fldCharType="end"/>
    </w:r>
  </w:p>
  <w:p w14:paraId="46E71456" w14:textId="77777777" w:rsidR="00A64081" w:rsidRPr="00DE64F0" w:rsidRDefault="00A64081" w:rsidP="00DE64F0">
    <w:pPr>
      <w:pStyle w:val="Pieddepage"/>
    </w:pPr>
  </w:p>
  <w:p w14:paraId="3C1D2FFC" w14:textId="77777777" w:rsidR="00A64081" w:rsidRPr="00DE64F0" w:rsidRDefault="00A640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447B7" w14:textId="77777777" w:rsidR="008C43C6" w:rsidRDefault="008C43C6">
      <w:r>
        <w:separator/>
      </w:r>
    </w:p>
    <w:p w14:paraId="0D3000D7" w14:textId="77777777" w:rsidR="008C43C6" w:rsidRDefault="008C43C6"/>
  </w:footnote>
  <w:footnote w:type="continuationSeparator" w:id="0">
    <w:p w14:paraId="6F06B04F" w14:textId="77777777" w:rsidR="008C43C6" w:rsidRDefault="008C43C6">
      <w:r>
        <w:continuationSeparator/>
      </w:r>
    </w:p>
    <w:p w14:paraId="6EA6B597" w14:textId="77777777" w:rsidR="008C43C6" w:rsidRDefault="008C43C6"/>
  </w:footnote>
  <w:footnote w:type="continuationNotice" w:id="1">
    <w:p w14:paraId="3F6EB694" w14:textId="77777777" w:rsidR="008C43C6" w:rsidRDefault="008C43C6"/>
    <w:p w14:paraId="155F1725" w14:textId="77777777" w:rsidR="008C43C6" w:rsidRDefault="008C43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7519" w14:textId="3E3710AF" w:rsidR="006261E6" w:rsidRDefault="00000000">
    <w:pPr>
      <w:pStyle w:val="En-tte"/>
    </w:pPr>
    <w:r>
      <w:rPr>
        <w:noProof/>
      </w:rPr>
      <w:pict w14:anchorId="42C943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632204" o:spid="_x0000_s1026" type="#_x0000_t136" style="position:absolute;left:0;text-align:left;margin-left:0;margin-top:0;width:513.8pt;height:205.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142FA761" w14:textId="77777777" w:rsidR="006261E6" w:rsidRDefault="006261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144A" w14:textId="6605BCDB" w:rsidR="00A64081" w:rsidRDefault="00000000" w:rsidP="00DE64F0">
    <w:pPr>
      <w:tabs>
        <w:tab w:val="left" w:pos="1540"/>
      </w:tabs>
      <w:ind w:left="0"/>
    </w:pPr>
    <w:r>
      <w:rPr>
        <w:noProof/>
      </w:rPr>
      <w:pict w14:anchorId="28FFF1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632205" o:spid="_x0000_s1027" type="#_x0000_t136" style="position:absolute;left:0;text-align:left;margin-left:0;margin-top:0;width:513.8pt;height:205.5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E64F0">
      <w:tab/>
    </w:r>
  </w:p>
  <w:p w14:paraId="46E7144B" w14:textId="77777777" w:rsidR="00A64081" w:rsidRDefault="00A64081"/>
  <w:p w14:paraId="6673182D" w14:textId="77777777" w:rsidR="00A64081" w:rsidRDefault="00A640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1451" w14:textId="3DB15947" w:rsidR="00A64081" w:rsidRDefault="00000000" w:rsidP="001107E5">
    <w:pPr>
      <w:ind w:left="0"/>
    </w:pPr>
    <w:r>
      <w:rPr>
        <w:noProof/>
      </w:rPr>
      <w:pict w14:anchorId="694DE5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632203" o:spid="_x0000_s1025" type="#_x0000_t136" style="position:absolute;left:0;text-align:left;margin-left:0;margin-top:0;width:513.8pt;height:205.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70DC6520" w14:textId="77777777" w:rsidR="00A64081" w:rsidRDefault="00A640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0CF216"/>
    <w:lvl w:ilvl="0">
      <w:start w:val="1"/>
      <w:numFmt w:val="decimal"/>
      <w:pStyle w:val="Listenumros"/>
      <w:lvlText w:val="%1."/>
      <w:lvlJc w:val="left"/>
      <w:pPr>
        <w:tabs>
          <w:tab w:val="num" w:pos="1211"/>
        </w:tabs>
        <w:ind w:left="1211" w:hanging="360"/>
      </w:pPr>
      <w:rPr>
        <w:rFonts w:ascii="Arial" w:hAnsi="Arial" w:hint="default"/>
        <w:b/>
        <w:i w:val="0"/>
        <w:color w:val="E71E31"/>
        <w:sz w:val="20"/>
      </w:rPr>
    </w:lvl>
  </w:abstractNum>
  <w:abstractNum w:abstractNumId="1" w15:restartNumberingAfterBreak="0">
    <w:nsid w:val="FFFFFF89"/>
    <w:multiLevelType w:val="singleLevel"/>
    <w:tmpl w:val="A6B03BB0"/>
    <w:lvl w:ilvl="0">
      <w:start w:val="1"/>
      <w:numFmt w:val="bullet"/>
      <w:pStyle w:val="Listepuces"/>
      <w:lvlText w:val=""/>
      <w:lvlJc w:val="left"/>
      <w:pPr>
        <w:tabs>
          <w:tab w:val="num" w:pos="1211"/>
        </w:tabs>
        <w:ind w:left="1211" w:hanging="360"/>
      </w:pPr>
      <w:rPr>
        <w:rFonts w:ascii="Symbol" w:hAnsi="Symbol" w:hint="default"/>
        <w:color w:val="E71E31"/>
      </w:rPr>
    </w:lvl>
  </w:abstractNum>
  <w:abstractNum w:abstractNumId="2" w15:restartNumberingAfterBreak="0">
    <w:nsid w:val="06C15B49"/>
    <w:multiLevelType w:val="hybridMultilevel"/>
    <w:tmpl w:val="9328F2AA"/>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3" w15:restartNumberingAfterBreak="0">
    <w:nsid w:val="077304FF"/>
    <w:multiLevelType w:val="hybridMultilevel"/>
    <w:tmpl w:val="565A237C"/>
    <w:lvl w:ilvl="0" w:tplc="BC7C6CDA">
      <w:start w:val="1"/>
      <w:numFmt w:val="decimal"/>
      <w:lvlText w:val="%1."/>
      <w:lvlJc w:val="left"/>
      <w:pPr>
        <w:ind w:left="1421" w:hanging="57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4" w15:restartNumberingAfterBreak="0">
    <w:nsid w:val="0F5F59CB"/>
    <w:multiLevelType w:val="hybridMultilevel"/>
    <w:tmpl w:val="13FADAC2"/>
    <w:lvl w:ilvl="0" w:tplc="DC78AAD2">
      <w:start w:val="7"/>
      <w:numFmt w:val="bullet"/>
      <w:lvlText w:val="-"/>
      <w:lvlJc w:val="left"/>
      <w:pPr>
        <w:ind w:left="1571" w:hanging="360"/>
      </w:pPr>
      <w:rPr>
        <w:rFonts w:ascii="Lato" w:eastAsia="Calibri" w:hAnsi="Lato" w:cs="Times New Roman"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5" w15:restartNumberingAfterBreak="0">
    <w:nsid w:val="11B8640C"/>
    <w:multiLevelType w:val="hybridMultilevel"/>
    <w:tmpl w:val="0A2816FA"/>
    <w:lvl w:ilvl="0" w:tplc="2376EFB8">
      <w:start w:val="23"/>
      <w:numFmt w:val="bullet"/>
      <w:lvlText w:val="-"/>
      <w:lvlJc w:val="left"/>
      <w:pPr>
        <w:ind w:left="502" w:hanging="360"/>
      </w:pPr>
      <w:rPr>
        <w:rFonts w:ascii="Arial" w:eastAsia="Times"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15:restartNumberingAfterBreak="0">
    <w:nsid w:val="1A28338E"/>
    <w:multiLevelType w:val="hybridMultilevel"/>
    <w:tmpl w:val="F5960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226807"/>
    <w:multiLevelType w:val="hybridMultilevel"/>
    <w:tmpl w:val="0C789F90"/>
    <w:lvl w:ilvl="0" w:tplc="4042A81E">
      <w:numFmt w:val="bullet"/>
      <w:lvlText w:val="-"/>
      <w:lvlJc w:val="left"/>
      <w:pPr>
        <w:ind w:left="644" w:hanging="360"/>
      </w:pPr>
      <w:rPr>
        <w:rFonts w:ascii="Arial" w:eastAsia="Times" w:hAnsi="Arial" w:cs="Arial" w:hint="default"/>
      </w:rPr>
    </w:lvl>
    <w:lvl w:ilvl="1" w:tplc="080C0003">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8" w15:restartNumberingAfterBreak="0">
    <w:nsid w:val="49062DC7"/>
    <w:multiLevelType w:val="hybridMultilevel"/>
    <w:tmpl w:val="07C42948"/>
    <w:lvl w:ilvl="0" w:tplc="8B0E17E4">
      <w:start w:val="1"/>
      <w:numFmt w:val="decimal"/>
      <w:lvlText w:val="%1."/>
      <w:lvlJc w:val="left"/>
      <w:pPr>
        <w:ind w:left="1563" w:hanging="570"/>
      </w:pPr>
      <w:rPr>
        <w:rFonts w:hint="default"/>
      </w:rPr>
    </w:lvl>
    <w:lvl w:ilvl="1" w:tplc="080C0019" w:tentative="1">
      <w:start w:val="1"/>
      <w:numFmt w:val="lowerLetter"/>
      <w:lvlText w:val="%2."/>
      <w:lvlJc w:val="left"/>
      <w:pPr>
        <w:ind w:left="2073" w:hanging="360"/>
      </w:pPr>
    </w:lvl>
    <w:lvl w:ilvl="2" w:tplc="080C001B" w:tentative="1">
      <w:start w:val="1"/>
      <w:numFmt w:val="lowerRoman"/>
      <w:lvlText w:val="%3."/>
      <w:lvlJc w:val="right"/>
      <w:pPr>
        <w:ind w:left="2793" w:hanging="180"/>
      </w:pPr>
    </w:lvl>
    <w:lvl w:ilvl="3" w:tplc="080C000F" w:tentative="1">
      <w:start w:val="1"/>
      <w:numFmt w:val="decimal"/>
      <w:lvlText w:val="%4."/>
      <w:lvlJc w:val="left"/>
      <w:pPr>
        <w:ind w:left="3513" w:hanging="360"/>
      </w:pPr>
    </w:lvl>
    <w:lvl w:ilvl="4" w:tplc="080C0019" w:tentative="1">
      <w:start w:val="1"/>
      <w:numFmt w:val="lowerLetter"/>
      <w:lvlText w:val="%5."/>
      <w:lvlJc w:val="left"/>
      <w:pPr>
        <w:ind w:left="4233" w:hanging="360"/>
      </w:pPr>
    </w:lvl>
    <w:lvl w:ilvl="5" w:tplc="080C001B" w:tentative="1">
      <w:start w:val="1"/>
      <w:numFmt w:val="lowerRoman"/>
      <w:lvlText w:val="%6."/>
      <w:lvlJc w:val="right"/>
      <w:pPr>
        <w:ind w:left="4953" w:hanging="180"/>
      </w:pPr>
    </w:lvl>
    <w:lvl w:ilvl="6" w:tplc="080C000F" w:tentative="1">
      <w:start w:val="1"/>
      <w:numFmt w:val="decimal"/>
      <w:lvlText w:val="%7."/>
      <w:lvlJc w:val="left"/>
      <w:pPr>
        <w:ind w:left="5673" w:hanging="360"/>
      </w:pPr>
    </w:lvl>
    <w:lvl w:ilvl="7" w:tplc="080C0019" w:tentative="1">
      <w:start w:val="1"/>
      <w:numFmt w:val="lowerLetter"/>
      <w:lvlText w:val="%8."/>
      <w:lvlJc w:val="left"/>
      <w:pPr>
        <w:ind w:left="6393" w:hanging="360"/>
      </w:pPr>
    </w:lvl>
    <w:lvl w:ilvl="8" w:tplc="080C001B" w:tentative="1">
      <w:start w:val="1"/>
      <w:numFmt w:val="lowerRoman"/>
      <w:lvlText w:val="%9."/>
      <w:lvlJc w:val="right"/>
      <w:pPr>
        <w:ind w:left="7113" w:hanging="180"/>
      </w:pPr>
    </w:lvl>
  </w:abstractNum>
  <w:abstractNum w:abstractNumId="9" w15:restartNumberingAfterBreak="0">
    <w:nsid w:val="543D6118"/>
    <w:multiLevelType w:val="hybridMultilevel"/>
    <w:tmpl w:val="B8204342"/>
    <w:lvl w:ilvl="0" w:tplc="FFFFFFFF">
      <w:start w:val="3"/>
      <w:numFmt w:val="bullet"/>
      <w:lvlText w:val="-"/>
      <w:lvlJc w:val="left"/>
      <w:pPr>
        <w:ind w:left="712" w:hanging="570"/>
      </w:pPr>
      <w:rPr>
        <w:rFonts w:ascii="Arial" w:eastAsia="Times" w:hAnsi="Arial" w:cs="Arial" w:hint="default"/>
      </w:rPr>
    </w:lvl>
    <w:lvl w:ilvl="1" w:tplc="A506432C">
      <w:start w:val="3"/>
      <w:numFmt w:val="bullet"/>
      <w:lvlText w:val="-"/>
      <w:lvlJc w:val="left"/>
      <w:pPr>
        <w:ind w:left="-349" w:hanging="360"/>
      </w:pPr>
      <w:rPr>
        <w:rFonts w:ascii="Arial" w:eastAsia="Times" w:hAnsi="Arial" w:cs="Arial" w:hint="default"/>
      </w:rPr>
    </w:lvl>
    <w:lvl w:ilvl="2" w:tplc="FFFFFFFF">
      <w:start w:val="1"/>
      <w:numFmt w:val="bullet"/>
      <w:lvlText w:val=""/>
      <w:lvlJc w:val="left"/>
      <w:pPr>
        <w:ind w:left="1167" w:hanging="360"/>
      </w:pPr>
      <w:rPr>
        <w:rFonts w:ascii="Wingdings" w:hAnsi="Wingdings" w:hint="default"/>
      </w:rPr>
    </w:lvl>
    <w:lvl w:ilvl="3" w:tplc="FFFFFFFF" w:tentative="1">
      <w:start w:val="1"/>
      <w:numFmt w:val="bullet"/>
      <w:lvlText w:val=""/>
      <w:lvlJc w:val="left"/>
      <w:pPr>
        <w:ind w:left="1887" w:hanging="360"/>
      </w:pPr>
      <w:rPr>
        <w:rFonts w:ascii="Symbol" w:hAnsi="Symbol" w:hint="default"/>
      </w:rPr>
    </w:lvl>
    <w:lvl w:ilvl="4" w:tplc="FFFFFFFF" w:tentative="1">
      <w:start w:val="1"/>
      <w:numFmt w:val="bullet"/>
      <w:lvlText w:val="o"/>
      <w:lvlJc w:val="left"/>
      <w:pPr>
        <w:ind w:left="2607" w:hanging="360"/>
      </w:pPr>
      <w:rPr>
        <w:rFonts w:ascii="Courier New" w:hAnsi="Courier New" w:cs="Courier New" w:hint="default"/>
      </w:rPr>
    </w:lvl>
    <w:lvl w:ilvl="5" w:tplc="FFFFFFFF" w:tentative="1">
      <w:start w:val="1"/>
      <w:numFmt w:val="bullet"/>
      <w:lvlText w:val=""/>
      <w:lvlJc w:val="left"/>
      <w:pPr>
        <w:ind w:left="3327" w:hanging="360"/>
      </w:pPr>
      <w:rPr>
        <w:rFonts w:ascii="Wingdings" w:hAnsi="Wingdings" w:hint="default"/>
      </w:rPr>
    </w:lvl>
    <w:lvl w:ilvl="6" w:tplc="FFFFFFFF" w:tentative="1">
      <w:start w:val="1"/>
      <w:numFmt w:val="bullet"/>
      <w:lvlText w:val=""/>
      <w:lvlJc w:val="left"/>
      <w:pPr>
        <w:ind w:left="4047" w:hanging="360"/>
      </w:pPr>
      <w:rPr>
        <w:rFonts w:ascii="Symbol" w:hAnsi="Symbol" w:hint="default"/>
      </w:rPr>
    </w:lvl>
    <w:lvl w:ilvl="7" w:tplc="FFFFFFFF" w:tentative="1">
      <w:start w:val="1"/>
      <w:numFmt w:val="bullet"/>
      <w:lvlText w:val="o"/>
      <w:lvlJc w:val="left"/>
      <w:pPr>
        <w:ind w:left="4767" w:hanging="360"/>
      </w:pPr>
      <w:rPr>
        <w:rFonts w:ascii="Courier New" w:hAnsi="Courier New" w:cs="Courier New" w:hint="default"/>
      </w:rPr>
    </w:lvl>
    <w:lvl w:ilvl="8" w:tplc="FFFFFFFF" w:tentative="1">
      <w:start w:val="1"/>
      <w:numFmt w:val="bullet"/>
      <w:lvlText w:val=""/>
      <w:lvlJc w:val="left"/>
      <w:pPr>
        <w:ind w:left="5487" w:hanging="360"/>
      </w:pPr>
      <w:rPr>
        <w:rFonts w:ascii="Wingdings" w:hAnsi="Wingdings" w:hint="default"/>
      </w:rPr>
    </w:lvl>
  </w:abstractNum>
  <w:abstractNum w:abstractNumId="10" w15:restartNumberingAfterBreak="0">
    <w:nsid w:val="73247F14"/>
    <w:multiLevelType w:val="hybridMultilevel"/>
    <w:tmpl w:val="3986551E"/>
    <w:lvl w:ilvl="0" w:tplc="A506432C">
      <w:start w:val="3"/>
      <w:numFmt w:val="bullet"/>
      <w:lvlText w:val="-"/>
      <w:lvlJc w:val="left"/>
      <w:pPr>
        <w:ind w:left="1705" w:hanging="570"/>
      </w:pPr>
      <w:rPr>
        <w:rFonts w:ascii="Arial" w:eastAsia="Times" w:hAnsi="Arial" w:cs="Arial" w:hint="default"/>
      </w:rPr>
    </w:lvl>
    <w:lvl w:ilvl="1" w:tplc="080C0003" w:tentative="1">
      <w:start w:val="1"/>
      <w:numFmt w:val="bullet"/>
      <w:lvlText w:val="o"/>
      <w:lvlJc w:val="left"/>
      <w:pPr>
        <w:ind w:left="2215" w:hanging="360"/>
      </w:pPr>
      <w:rPr>
        <w:rFonts w:ascii="Courier New" w:hAnsi="Courier New" w:cs="Courier New" w:hint="default"/>
      </w:rPr>
    </w:lvl>
    <w:lvl w:ilvl="2" w:tplc="080C0005" w:tentative="1">
      <w:start w:val="1"/>
      <w:numFmt w:val="bullet"/>
      <w:lvlText w:val=""/>
      <w:lvlJc w:val="left"/>
      <w:pPr>
        <w:ind w:left="2935" w:hanging="360"/>
      </w:pPr>
      <w:rPr>
        <w:rFonts w:ascii="Wingdings" w:hAnsi="Wingdings" w:hint="default"/>
      </w:rPr>
    </w:lvl>
    <w:lvl w:ilvl="3" w:tplc="080C0001" w:tentative="1">
      <w:start w:val="1"/>
      <w:numFmt w:val="bullet"/>
      <w:lvlText w:val=""/>
      <w:lvlJc w:val="left"/>
      <w:pPr>
        <w:ind w:left="3655" w:hanging="360"/>
      </w:pPr>
      <w:rPr>
        <w:rFonts w:ascii="Symbol" w:hAnsi="Symbol" w:hint="default"/>
      </w:rPr>
    </w:lvl>
    <w:lvl w:ilvl="4" w:tplc="080C0003" w:tentative="1">
      <w:start w:val="1"/>
      <w:numFmt w:val="bullet"/>
      <w:lvlText w:val="o"/>
      <w:lvlJc w:val="left"/>
      <w:pPr>
        <w:ind w:left="4375" w:hanging="360"/>
      </w:pPr>
      <w:rPr>
        <w:rFonts w:ascii="Courier New" w:hAnsi="Courier New" w:cs="Courier New" w:hint="default"/>
      </w:rPr>
    </w:lvl>
    <w:lvl w:ilvl="5" w:tplc="080C0005" w:tentative="1">
      <w:start w:val="1"/>
      <w:numFmt w:val="bullet"/>
      <w:lvlText w:val=""/>
      <w:lvlJc w:val="left"/>
      <w:pPr>
        <w:ind w:left="5095" w:hanging="360"/>
      </w:pPr>
      <w:rPr>
        <w:rFonts w:ascii="Wingdings" w:hAnsi="Wingdings" w:hint="default"/>
      </w:rPr>
    </w:lvl>
    <w:lvl w:ilvl="6" w:tplc="080C0001" w:tentative="1">
      <w:start w:val="1"/>
      <w:numFmt w:val="bullet"/>
      <w:lvlText w:val=""/>
      <w:lvlJc w:val="left"/>
      <w:pPr>
        <w:ind w:left="5815" w:hanging="360"/>
      </w:pPr>
      <w:rPr>
        <w:rFonts w:ascii="Symbol" w:hAnsi="Symbol" w:hint="default"/>
      </w:rPr>
    </w:lvl>
    <w:lvl w:ilvl="7" w:tplc="080C0003" w:tentative="1">
      <w:start w:val="1"/>
      <w:numFmt w:val="bullet"/>
      <w:lvlText w:val="o"/>
      <w:lvlJc w:val="left"/>
      <w:pPr>
        <w:ind w:left="6535" w:hanging="360"/>
      </w:pPr>
      <w:rPr>
        <w:rFonts w:ascii="Courier New" w:hAnsi="Courier New" w:cs="Courier New" w:hint="default"/>
      </w:rPr>
    </w:lvl>
    <w:lvl w:ilvl="8" w:tplc="080C0005" w:tentative="1">
      <w:start w:val="1"/>
      <w:numFmt w:val="bullet"/>
      <w:lvlText w:val=""/>
      <w:lvlJc w:val="left"/>
      <w:pPr>
        <w:ind w:left="7255" w:hanging="360"/>
      </w:pPr>
      <w:rPr>
        <w:rFonts w:ascii="Wingdings" w:hAnsi="Wingdings" w:hint="default"/>
      </w:rPr>
    </w:lvl>
  </w:abstractNum>
  <w:abstractNum w:abstractNumId="11" w15:restartNumberingAfterBreak="0">
    <w:nsid w:val="7C4B0AC2"/>
    <w:multiLevelType w:val="multilevel"/>
    <w:tmpl w:val="9820685A"/>
    <w:lvl w:ilvl="0">
      <w:start w:val="1"/>
      <w:numFmt w:val="decimal"/>
      <w:pStyle w:val="BETitreNiveau1"/>
      <w:lvlText w:val="%1."/>
      <w:lvlJc w:val="left"/>
      <w:pPr>
        <w:tabs>
          <w:tab w:val="num" w:pos="360"/>
        </w:tabs>
        <w:ind w:left="360" w:hanging="360"/>
      </w:pPr>
      <w:rPr>
        <w:rFonts w:hint="default"/>
      </w:rPr>
    </w:lvl>
    <w:lvl w:ilvl="1">
      <w:start w:val="1"/>
      <w:numFmt w:val="decimal"/>
      <w:pStyle w:val="BETitreNiveau2"/>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2044941578">
    <w:abstractNumId w:val="11"/>
  </w:num>
  <w:num w:numId="2" w16cid:durableId="1129666042">
    <w:abstractNumId w:val="0"/>
  </w:num>
  <w:num w:numId="3" w16cid:durableId="364714173">
    <w:abstractNumId w:val="1"/>
  </w:num>
  <w:num w:numId="4" w16cid:durableId="35470749">
    <w:abstractNumId w:val="3"/>
  </w:num>
  <w:num w:numId="5" w16cid:durableId="688606124">
    <w:abstractNumId w:val="10"/>
  </w:num>
  <w:num w:numId="6" w16cid:durableId="1069812978">
    <w:abstractNumId w:val="8"/>
  </w:num>
  <w:num w:numId="7" w16cid:durableId="335036635">
    <w:abstractNumId w:val="9"/>
  </w:num>
  <w:num w:numId="8" w16cid:durableId="329530007">
    <w:abstractNumId w:val="7"/>
  </w:num>
  <w:num w:numId="9" w16cid:durableId="2123382287">
    <w:abstractNumId w:val="2"/>
  </w:num>
  <w:num w:numId="10" w16cid:durableId="34552398">
    <w:abstractNumId w:val="4"/>
  </w:num>
  <w:num w:numId="11" w16cid:durableId="357320240">
    <w:abstractNumId w:val="6"/>
  </w:num>
  <w:num w:numId="12" w16cid:durableId="14654605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A62"/>
    <w:rsid w:val="00000B92"/>
    <w:rsid w:val="00001279"/>
    <w:rsid w:val="00001E0D"/>
    <w:rsid w:val="0000224E"/>
    <w:rsid w:val="00002563"/>
    <w:rsid w:val="00002876"/>
    <w:rsid w:val="00002DC8"/>
    <w:rsid w:val="00006B71"/>
    <w:rsid w:val="00007CA6"/>
    <w:rsid w:val="00007DE5"/>
    <w:rsid w:val="00010C67"/>
    <w:rsid w:val="0001172E"/>
    <w:rsid w:val="00012B1B"/>
    <w:rsid w:val="000142C1"/>
    <w:rsid w:val="0001595F"/>
    <w:rsid w:val="00015A17"/>
    <w:rsid w:val="00017380"/>
    <w:rsid w:val="00023F98"/>
    <w:rsid w:val="00024A3F"/>
    <w:rsid w:val="00025FF2"/>
    <w:rsid w:val="0002609A"/>
    <w:rsid w:val="0002755A"/>
    <w:rsid w:val="00030B8B"/>
    <w:rsid w:val="00030F6A"/>
    <w:rsid w:val="000318BB"/>
    <w:rsid w:val="00031B9C"/>
    <w:rsid w:val="00032B80"/>
    <w:rsid w:val="00033ED4"/>
    <w:rsid w:val="00033FAB"/>
    <w:rsid w:val="00036D73"/>
    <w:rsid w:val="0003795A"/>
    <w:rsid w:val="000400CD"/>
    <w:rsid w:val="00041492"/>
    <w:rsid w:val="000434F6"/>
    <w:rsid w:val="00051C8E"/>
    <w:rsid w:val="00052A44"/>
    <w:rsid w:val="00052EC5"/>
    <w:rsid w:val="00054CB6"/>
    <w:rsid w:val="00054F09"/>
    <w:rsid w:val="00060EB2"/>
    <w:rsid w:val="00064FDF"/>
    <w:rsid w:val="00066F3B"/>
    <w:rsid w:val="000672F0"/>
    <w:rsid w:val="00074CBB"/>
    <w:rsid w:val="000758CD"/>
    <w:rsid w:val="0008414B"/>
    <w:rsid w:val="00084CD5"/>
    <w:rsid w:val="00086F35"/>
    <w:rsid w:val="000920E2"/>
    <w:rsid w:val="00092C7D"/>
    <w:rsid w:val="00092FB4"/>
    <w:rsid w:val="0009426F"/>
    <w:rsid w:val="000953E0"/>
    <w:rsid w:val="000A63BB"/>
    <w:rsid w:val="000A6D50"/>
    <w:rsid w:val="000B4223"/>
    <w:rsid w:val="000B5C55"/>
    <w:rsid w:val="000C3D03"/>
    <w:rsid w:val="000C44B5"/>
    <w:rsid w:val="000C646C"/>
    <w:rsid w:val="000C70C6"/>
    <w:rsid w:val="000C7575"/>
    <w:rsid w:val="000D5E40"/>
    <w:rsid w:val="000D67FC"/>
    <w:rsid w:val="000E0634"/>
    <w:rsid w:val="000E0666"/>
    <w:rsid w:val="000E268C"/>
    <w:rsid w:val="000E286F"/>
    <w:rsid w:val="000E301B"/>
    <w:rsid w:val="000E4248"/>
    <w:rsid w:val="000E5EC2"/>
    <w:rsid w:val="000E6BC9"/>
    <w:rsid w:val="000F032C"/>
    <w:rsid w:val="000F0AE8"/>
    <w:rsid w:val="000F25F0"/>
    <w:rsid w:val="000F30D5"/>
    <w:rsid w:val="000F3C04"/>
    <w:rsid w:val="000F54C8"/>
    <w:rsid w:val="000F5A09"/>
    <w:rsid w:val="000F5E64"/>
    <w:rsid w:val="000F797C"/>
    <w:rsid w:val="000F7F96"/>
    <w:rsid w:val="00101B64"/>
    <w:rsid w:val="00102DD5"/>
    <w:rsid w:val="00103DBC"/>
    <w:rsid w:val="00104FC9"/>
    <w:rsid w:val="00105EED"/>
    <w:rsid w:val="00106645"/>
    <w:rsid w:val="00110016"/>
    <w:rsid w:val="001107E5"/>
    <w:rsid w:val="00113422"/>
    <w:rsid w:val="00113FB7"/>
    <w:rsid w:val="0011479F"/>
    <w:rsid w:val="0011598E"/>
    <w:rsid w:val="0011643D"/>
    <w:rsid w:val="0012012A"/>
    <w:rsid w:val="0012041C"/>
    <w:rsid w:val="001218BC"/>
    <w:rsid w:val="00123370"/>
    <w:rsid w:val="00125C21"/>
    <w:rsid w:val="001260CC"/>
    <w:rsid w:val="00127024"/>
    <w:rsid w:val="001273C5"/>
    <w:rsid w:val="001328A0"/>
    <w:rsid w:val="00134416"/>
    <w:rsid w:val="00135F4D"/>
    <w:rsid w:val="00136276"/>
    <w:rsid w:val="00137A50"/>
    <w:rsid w:val="00137C57"/>
    <w:rsid w:val="001424E4"/>
    <w:rsid w:val="00143E4E"/>
    <w:rsid w:val="0014501F"/>
    <w:rsid w:val="00146296"/>
    <w:rsid w:val="00147000"/>
    <w:rsid w:val="00147639"/>
    <w:rsid w:val="00150DFC"/>
    <w:rsid w:val="001528D6"/>
    <w:rsid w:val="0015340D"/>
    <w:rsid w:val="001621B7"/>
    <w:rsid w:val="00163D5B"/>
    <w:rsid w:val="0016423C"/>
    <w:rsid w:val="00167C41"/>
    <w:rsid w:val="001702EA"/>
    <w:rsid w:val="001723B4"/>
    <w:rsid w:val="00174BC5"/>
    <w:rsid w:val="00177A04"/>
    <w:rsid w:val="00181F00"/>
    <w:rsid w:val="00183B8C"/>
    <w:rsid w:val="001842CB"/>
    <w:rsid w:val="001864A5"/>
    <w:rsid w:val="00186573"/>
    <w:rsid w:val="00191951"/>
    <w:rsid w:val="00191E04"/>
    <w:rsid w:val="001928F2"/>
    <w:rsid w:val="00194315"/>
    <w:rsid w:val="001946FF"/>
    <w:rsid w:val="00196562"/>
    <w:rsid w:val="0019795D"/>
    <w:rsid w:val="001A0969"/>
    <w:rsid w:val="001A0F2B"/>
    <w:rsid w:val="001A1C4A"/>
    <w:rsid w:val="001A1D42"/>
    <w:rsid w:val="001A37DC"/>
    <w:rsid w:val="001A4A28"/>
    <w:rsid w:val="001A619B"/>
    <w:rsid w:val="001A6BD2"/>
    <w:rsid w:val="001B1637"/>
    <w:rsid w:val="001B566C"/>
    <w:rsid w:val="001B703F"/>
    <w:rsid w:val="001C0E15"/>
    <w:rsid w:val="001C129D"/>
    <w:rsid w:val="001C513A"/>
    <w:rsid w:val="001C561E"/>
    <w:rsid w:val="001D00BF"/>
    <w:rsid w:val="001D3A23"/>
    <w:rsid w:val="001D435F"/>
    <w:rsid w:val="001D4A4F"/>
    <w:rsid w:val="001D4EBA"/>
    <w:rsid w:val="001D7DD8"/>
    <w:rsid w:val="001D7E46"/>
    <w:rsid w:val="001E0442"/>
    <w:rsid w:val="001E0776"/>
    <w:rsid w:val="001E217B"/>
    <w:rsid w:val="001E4015"/>
    <w:rsid w:val="001E41AC"/>
    <w:rsid w:val="001E455B"/>
    <w:rsid w:val="001E4948"/>
    <w:rsid w:val="001F234C"/>
    <w:rsid w:val="001F2388"/>
    <w:rsid w:val="001F4E21"/>
    <w:rsid w:val="00201981"/>
    <w:rsid w:val="00203034"/>
    <w:rsid w:val="00204399"/>
    <w:rsid w:val="00205C2E"/>
    <w:rsid w:val="002072A8"/>
    <w:rsid w:val="00210060"/>
    <w:rsid w:val="00211446"/>
    <w:rsid w:val="00211976"/>
    <w:rsid w:val="002119ED"/>
    <w:rsid w:val="0021285B"/>
    <w:rsid w:val="00212D4D"/>
    <w:rsid w:val="00216FC7"/>
    <w:rsid w:val="00217BBD"/>
    <w:rsid w:val="002234F1"/>
    <w:rsid w:val="00224A62"/>
    <w:rsid w:val="002253C3"/>
    <w:rsid w:val="0023202D"/>
    <w:rsid w:val="0023276B"/>
    <w:rsid w:val="00233A75"/>
    <w:rsid w:val="00234126"/>
    <w:rsid w:val="002355E8"/>
    <w:rsid w:val="00237F50"/>
    <w:rsid w:val="002416B1"/>
    <w:rsid w:val="0024248B"/>
    <w:rsid w:val="0024293D"/>
    <w:rsid w:val="002438A1"/>
    <w:rsid w:val="002443D0"/>
    <w:rsid w:val="002447EA"/>
    <w:rsid w:val="002465D3"/>
    <w:rsid w:val="00246F8E"/>
    <w:rsid w:val="00251835"/>
    <w:rsid w:val="00253110"/>
    <w:rsid w:val="002550A8"/>
    <w:rsid w:val="00256562"/>
    <w:rsid w:val="00256D14"/>
    <w:rsid w:val="00257137"/>
    <w:rsid w:val="002574A2"/>
    <w:rsid w:val="002607AF"/>
    <w:rsid w:val="0026157D"/>
    <w:rsid w:val="0026167D"/>
    <w:rsid w:val="00261FE8"/>
    <w:rsid w:val="002644D2"/>
    <w:rsid w:val="002656AF"/>
    <w:rsid w:val="0027395A"/>
    <w:rsid w:val="00275307"/>
    <w:rsid w:val="00276B3F"/>
    <w:rsid w:val="002777C0"/>
    <w:rsid w:val="00277972"/>
    <w:rsid w:val="00277BE4"/>
    <w:rsid w:val="0028161A"/>
    <w:rsid w:val="00281B22"/>
    <w:rsid w:val="002823AB"/>
    <w:rsid w:val="00282D0B"/>
    <w:rsid w:val="00285359"/>
    <w:rsid w:val="00287F6C"/>
    <w:rsid w:val="002904BC"/>
    <w:rsid w:val="002920A4"/>
    <w:rsid w:val="002A0524"/>
    <w:rsid w:val="002A0CC5"/>
    <w:rsid w:val="002A267F"/>
    <w:rsid w:val="002A3376"/>
    <w:rsid w:val="002A4176"/>
    <w:rsid w:val="002A4845"/>
    <w:rsid w:val="002A68A7"/>
    <w:rsid w:val="002A7AAE"/>
    <w:rsid w:val="002B100B"/>
    <w:rsid w:val="002B4D93"/>
    <w:rsid w:val="002B54AC"/>
    <w:rsid w:val="002B5ABC"/>
    <w:rsid w:val="002B6CC1"/>
    <w:rsid w:val="002C045B"/>
    <w:rsid w:val="002C17D8"/>
    <w:rsid w:val="002C2AA9"/>
    <w:rsid w:val="002C48B3"/>
    <w:rsid w:val="002C7E4B"/>
    <w:rsid w:val="002D3C12"/>
    <w:rsid w:val="002D53F5"/>
    <w:rsid w:val="002D69F0"/>
    <w:rsid w:val="002D6F60"/>
    <w:rsid w:val="002D783D"/>
    <w:rsid w:val="002E0BB1"/>
    <w:rsid w:val="002E31E1"/>
    <w:rsid w:val="002E4F23"/>
    <w:rsid w:val="002E5383"/>
    <w:rsid w:val="002E6C5D"/>
    <w:rsid w:val="002E7CE7"/>
    <w:rsid w:val="002F2A64"/>
    <w:rsid w:val="002F3479"/>
    <w:rsid w:val="002F4F08"/>
    <w:rsid w:val="002F53BC"/>
    <w:rsid w:val="002F6142"/>
    <w:rsid w:val="002F7060"/>
    <w:rsid w:val="0030048D"/>
    <w:rsid w:val="003009D2"/>
    <w:rsid w:val="00301540"/>
    <w:rsid w:val="003020F5"/>
    <w:rsid w:val="0030471E"/>
    <w:rsid w:val="00315976"/>
    <w:rsid w:val="0032109A"/>
    <w:rsid w:val="00323769"/>
    <w:rsid w:val="00324889"/>
    <w:rsid w:val="00326433"/>
    <w:rsid w:val="00330C97"/>
    <w:rsid w:val="00330DFD"/>
    <w:rsid w:val="003323FA"/>
    <w:rsid w:val="003335D4"/>
    <w:rsid w:val="0033374D"/>
    <w:rsid w:val="003361B3"/>
    <w:rsid w:val="003373BE"/>
    <w:rsid w:val="003415BF"/>
    <w:rsid w:val="00341A06"/>
    <w:rsid w:val="00341B0C"/>
    <w:rsid w:val="003432C4"/>
    <w:rsid w:val="00344C67"/>
    <w:rsid w:val="003465F8"/>
    <w:rsid w:val="00352F39"/>
    <w:rsid w:val="0035546D"/>
    <w:rsid w:val="00355BDA"/>
    <w:rsid w:val="003563FB"/>
    <w:rsid w:val="00356A06"/>
    <w:rsid w:val="00356D5D"/>
    <w:rsid w:val="00357B02"/>
    <w:rsid w:val="00360A30"/>
    <w:rsid w:val="00361552"/>
    <w:rsid w:val="00362899"/>
    <w:rsid w:val="0036380B"/>
    <w:rsid w:val="00364413"/>
    <w:rsid w:val="003649D4"/>
    <w:rsid w:val="003650EC"/>
    <w:rsid w:val="00367D79"/>
    <w:rsid w:val="003703DA"/>
    <w:rsid w:val="00371EC3"/>
    <w:rsid w:val="00372020"/>
    <w:rsid w:val="00372CFA"/>
    <w:rsid w:val="00375E57"/>
    <w:rsid w:val="0037678A"/>
    <w:rsid w:val="00376E71"/>
    <w:rsid w:val="0037757E"/>
    <w:rsid w:val="00381B52"/>
    <w:rsid w:val="003854AD"/>
    <w:rsid w:val="00385631"/>
    <w:rsid w:val="003861AF"/>
    <w:rsid w:val="00386A59"/>
    <w:rsid w:val="00391526"/>
    <w:rsid w:val="003932F8"/>
    <w:rsid w:val="0039382E"/>
    <w:rsid w:val="003978AA"/>
    <w:rsid w:val="003A42ED"/>
    <w:rsid w:val="003A550E"/>
    <w:rsid w:val="003A66BA"/>
    <w:rsid w:val="003A7098"/>
    <w:rsid w:val="003A7BD6"/>
    <w:rsid w:val="003B0B68"/>
    <w:rsid w:val="003B1193"/>
    <w:rsid w:val="003B235A"/>
    <w:rsid w:val="003C1818"/>
    <w:rsid w:val="003C1ECF"/>
    <w:rsid w:val="003C25B0"/>
    <w:rsid w:val="003C3ECE"/>
    <w:rsid w:val="003C3F34"/>
    <w:rsid w:val="003C4625"/>
    <w:rsid w:val="003C4A53"/>
    <w:rsid w:val="003C5FC3"/>
    <w:rsid w:val="003C7A8D"/>
    <w:rsid w:val="003D0215"/>
    <w:rsid w:val="003D1FAE"/>
    <w:rsid w:val="003D2312"/>
    <w:rsid w:val="003D2C5D"/>
    <w:rsid w:val="003D3EEA"/>
    <w:rsid w:val="003E45F4"/>
    <w:rsid w:val="003E526A"/>
    <w:rsid w:val="003E5FA3"/>
    <w:rsid w:val="003E629B"/>
    <w:rsid w:val="003E7EBD"/>
    <w:rsid w:val="003F5E3B"/>
    <w:rsid w:val="003F60F1"/>
    <w:rsid w:val="003F654F"/>
    <w:rsid w:val="003F66A1"/>
    <w:rsid w:val="003F7519"/>
    <w:rsid w:val="00400EAC"/>
    <w:rsid w:val="00400FE0"/>
    <w:rsid w:val="00401A41"/>
    <w:rsid w:val="00405A0A"/>
    <w:rsid w:val="00405AA7"/>
    <w:rsid w:val="00406872"/>
    <w:rsid w:val="00406932"/>
    <w:rsid w:val="00410BCE"/>
    <w:rsid w:val="00411E43"/>
    <w:rsid w:val="00412130"/>
    <w:rsid w:val="004173E5"/>
    <w:rsid w:val="004244C0"/>
    <w:rsid w:val="00424610"/>
    <w:rsid w:val="00425E37"/>
    <w:rsid w:val="00426113"/>
    <w:rsid w:val="0042620B"/>
    <w:rsid w:val="00427068"/>
    <w:rsid w:val="004318ED"/>
    <w:rsid w:val="00433CDA"/>
    <w:rsid w:val="00434978"/>
    <w:rsid w:val="004349F5"/>
    <w:rsid w:val="0043519E"/>
    <w:rsid w:val="00435550"/>
    <w:rsid w:val="0044091F"/>
    <w:rsid w:val="004453B0"/>
    <w:rsid w:val="004507BF"/>
    <w:rsid w:val="0045083E"/>
    <w:rsid w:val="00450BA7"/>
    <w:rsid w:val="00450C3E"/>
    <w:rsid w:val="00452B9C"/>
    <w:rsid w:val="00455101"/>
    <w:rsid w:val="0046005A"/>
    <w:rsid w:val="00460B45"/>
    <w:rsid w:val="00460FC8"/>
    <w:rsid w:val="004627B7"/>
    <w:rsid w:val="00462BAF"/>
    <w:rsid w:val="004716C7"/>
    <w:rsid w:val="0047218F"/>
    <w:rsid w:val="00472846"/>
    <w:rsid w:val="004747F1"/>
    <w:rsid w:val="004811DC"/>
    <w:rsid w:val="004833AE"/>
    <w:rsid w:val="00484219"/>
    <w:rsid w:val="0048455D"/>
    <w:rsid w:val="0048487A"/>
    <w:rsid w:val="00485778"/>
    <w:rsid w:val="00486606"/>
    <w:rsid w:val="00487D6E"/>
    <w:rsid w:val="00491540"/>
    <w:rsid w:val="00493408"/>
    <w:rsid w:val="00494089"/>
    <w:rsid w:val="00495361"/>
    <w:rsid w:val="004A108C"/>
    <w:rsid w:val="004A1423"/>
    <w:rsid w:val="004A2B9D"/>
    <w:rsid w:val="004A49CE"/>
    <w:rsid w:val="004A4B76"/>
    <w:rsid w:val="004A4C54"/>
    <w:rsid w:val="004A713D"/>
    <w:rsid w:val="004B0A83"/>
    <w:rsid w:val="004B0E92"/>
    <w:rsid w:val="004B227D"/>
    <w:rsid w:val="004B242C"/>
    <w:rsid w:val="004B2936"/>
    <w:rsid w:val="004B2D72"/>
    <w:rsid w:val="004B3270"/>
    <w:rsid w:val="004B40CE"/>
    <w:rsid w:val="004B4A86"/>
    <w:rsid w:val="004C10A3"/>
    <w:rsid w:val="004C163F"/>
    <w:rsid w:val="004C2747"/>
    <w:rsid w:val="004C4F78"/>
    <w:rsid w:val="004C63A5"/>
    <w:rsid w:val="004C66C7"/>
    <w:rsid w:val="004D0D95"/>
    <w:rsid w:val="004D1026"/>
    <w:rsid w:val="004D1324"/>
    <w:rsid w:val="004D1458"/>
    <w:rsid w:val="004D1F7B"/>
    <w:rsid w:val="004D44F0"/>
    <w:rsid w:val="004E1C42"/>
    <w:rsid w:val="004E22DB"/>
    <w:rsid w:val="004E79DF"/>
    <w:rsid w:val="004F1741"/>
    <w:rsid w:val="004F1EBE"/>
    <w:rsid w:val="004F5B4F"/>
    <w:rsid w:val="004F6200"/>
    <w:rsid w:val="004F6510"/>
    <w:rsid w:val="004F72FC"/>
    <w:rsid w:val="0050071B"/>
    <w:rsid w:val="005028AE"/>
    <w:rsid w:val="005034EA"/>
    <w:rsid w:val="005048B3"/>
    <w:rsid w:val="005050E6"/>
    <w:rsid w:val="005056DA"/>
    <w:rsid w:val="0050621E"/>
    <w:rsid w:val="005102E2"/>
    <w:rsid w:val="00513D13"/>
    <w:rsid w:val="0051408C"/>
    <w:rsid w:val="00514E78"/>
    <w:rsid w:val="00514EBA"/>
    <w:rsid w:val="00516DC4"/>
    <w:rsid w:val="00521DD6"/>
    <w:rsid w:val="00524903"/>
    <w:rsid w:val="0052683D"/>
    <w:rsid w:val="005269E1"/>
    <w:rsid w:val="00530B7B"/>
    <w:rsid w:val="00531DA1"/>
    <w:rsid w:val="00532336"/>
    <w:rsid w:val="0053269B"/>
    <w:rsid w:val="00532E3A"/>
    <w:rsid w:val="005340D7"/>
    <w:rsid w:val="00541BAF"/>
    <w:rsid w:val="0054485A"/>
    <w:rsid w:val="005459D9"/>
    <w:rsid w:val="00545B69"/>
    <w:rsid w:val="00546EE9"/>
    <w:rsid w:val="0055029F"/>
    <w:rsid w:val="00550749"/>
    <w:rsid w:val="00552EB3"/>
    <w:rsid w:val="00554757"/>
    <w:rsid w:val="005568FA"/>
    <w:rsid w:val="00562E9E"/>
    <w:rsid w:val="0056461E"/>
    <w:rsid w:val="005662AA"/>
    <w:rsid w:val="00567ABE"/>
    <w:rsid w:val="00570843"/>
    <w:rsid w:val="0057100F"/>
    <w:rsid w:val="0057156E"/>
    <w:rsid w:val="00572349"/>
    <w:rsid w:val="005751F2"/>
    <w:rsid w:val="0057541F"/>
    <w:rsid w:val="00576522"/>
    <w:rsid w:val="005809E9"/>
    <w:rsid w:val="0058674A"/>
    <w:rsid w:val="00586DBE"/>
    <w:rsid w:val="00590DB8"/>
    <w:rsid w:val="00591098"/>
    <w:rsid w:val="00592EF2"/>
    <w:rsid w:val="005936A8"/>
    <w:rsid w:val="005965FC"/>
    <w:rsid w:val="00597BB4"/>
    <w:rsid w:val="005A12CB"/>
    <w:rsid w:val="005A1AB7"/>
    <w:rsid w:val="005A1AFF"/>
    <w:rsid w:val="005A2FFD"/>
    <w:rsid w:val="005A325C"/>
    <w:rsid w:val="005A633D"/>
    <w:rsid w:val="005A7480"/>
    <w:rsid w:val="005B0BBE"/>
    <w:rsid w:val="005B105B"/>
    <w:rsid w:val="005B12C3"/>
    <w:rsid w:val="005B2446"/>
    <w:rsid w:val="005B30B1"/>
    <w:rsid w:val="005B5E3C"/>
    <w:rsid w:val="005C0A09"/>
    <w:rsid w:val="005C3706"/>
    <w:rsid w:val="005C3FEB"/>
    <w:rsid w:val="005C4521"/>
    <w:rsid w:val="005C4C56"/>
    <w:rsid w:val="005C4F06"/>
    <w:rsid w:val="005C7275"/>
    <w:rsid w:val="005D1C65"/>
    <w:rsid w:val="005D1E20"/>
    <w:rsid w:val="005D3901"/>
    <w:rsid w:val="005D3D46"/>
    <w:rsid w:val="005D47EE"/>
    <w:rsid w:val="005D4C57"/>
    <w:rsid w:val="005D504F"/>
    <w:rsid w:val="005E1015"/>
    <w:rsid w:val="005E398D"/>
    <w:rsid w:val="005E3BD1"/>
    <w:rsid w:val="005E54E2"/>
    <w:rsid w:val="005F1472"/>
    <w:rsid w:val="005F2523"/>
    <w:rsid w:val="005F26A9"/>
    <w:rsid w:val="005F31FD"/>
    <w:rsid w:val="005F3BDA"/>
    <w:rsid w:val="005F3D13"/>
    <w:rsid w:val="005F7822"/>
    <w:rsid w:val="0060050F"/>
    <w:rsid w:val="00602D58"/>
    <w:rsid w:val="006049C0"/>
    <w:rsid w:val="00606284"/>
    <w:rsid w:val="0061076C"/>
    <w:rsid w:val="00613B96"/>
    <w:rsid w:val="00615E56"/>
    <w:rsid w:val="006172BC"/>
    <w:rsid w:val="00617609"/>
    <w:rsid w:val="00620717"/>
    <w:rsid w:val="00621505"/>
    <w:rsid w:val="0062156E"/>
    <w:rsid w:val="006261E6"/>
    <w:rsid w:val="00627537"/>
    <w:rsid w:val="00627B0E"/>
    <w:rsid w:val="00630A99"/>
    <w:rsid w:val="00631469"/>
    <w:rsid w:val="006343C7"/>
    <w:rsid w:val="0063665C"/>
    <w:rsid w:val="00636C95"/>
    <w:rsid w:val="00637893"/>
    <w:rsid w:val="0064522B"/>
    <w:rsid w:val="006459E1"/>
    <w:rsid w:val="00647831"/>
    <w:rsid w:val="006514B7"/>
    <w:rsid w:val="00655128"/>
    <w:rsid w:val="00662E4E"/>
    <w:rsid w:val="00663C9A"/>
    <w:rsid w:val="006661BD"/>
    <w:rsid w:val="00671CC4"/>
    <w:rsid w:val="00671D3F"/>
    <w:rsid w:val="00672825"/>
    <w:rsid w:val="00673D4F"/>
    <w:rsid w:val="006828C4"/>
    <w:rsid w:val="006901D1"/>
    <w:rsid w:val="00693671"/>
    <w:rsid w:val="006950FB"/>
    <w:rsid w:val="00695BBC"/>
    <w:rsid w:val="006972C7"/>
    <w:rsid w:val="006A0040"/>
    <w:rsid w:val="006A3A5C"/>
    <w:rsid w:val="006A4BEC"/>
    <w:rsid w:val="006A67D4"/>
    <w:rsid w:val="006A69D3"/>
    <w:rsid w:val="006A7426"/>
    <w:rsid w:val="006B215F"/>
    <w:rsid w:val="006B3BAC"/>
    <w:rsid w:val="006B44A4"/>
    <w:rsid w:val="006B5CBA"/>
    <w:rsid w:val="006B6FF4"/>
    <w:rsid w:val="006B7DD8"/>
    <w:rsid w:val="006C0D01"/>
    <w:rsid w:val="006C26F5"/>
    <w:rsid w:val="006C3D71"/>
    <w:rsid w:val="006C5DDE"/>
    <w:rsid w:val="006C6ED9"/>
    <w:rsid w:val="006D0506"/>
    <w:rsid w:val="006D12A5"/>
    <w:rsid w:val="006D5A8B"/>
    <w:rsid w:val="006D5CDA"/>
    <w:rsid w:val="006D63B3"/>
    <w:rsid w:val="006D65FE"/>
    <w:rsid w:val="006D6ECF"/>
    <w:rsid w:val="006D70C8"/>
    <w:rsid w:val="006E0041"/>
    <w:rsid w:val="006E15BB"/>
    <w:rsid w:val="006E722E"/>
    <w:rsid w:val="006E743A"/>
    <w:rsid w:val="006F0E8B"/>
    <w:rsid w:val="006F1D76"/>
    <w:rsid w:val="006F3CC3"/>
    <w:rsid w:val="006F6F0B"/>
    <w:rsid w:val="006F79AA"/>
    <w:rsid w:val="00702A43"/>
    <w:rsid w:val="00705FDC"/>
    <w:rsid w:val="0070692C"/>
    <w:rsid w:val="00707C05"/>
    <w:rsid w:val="007104E5"/>
    <w:rsid w:val="007128E6"/>
    <w:rsid w:val="007166C2"/>
    <w:rsid w:val="0072219C"/>
    <w:rsid w:val="0072617D"/>
    <w:rsid w:val="00730E27"/>
    <w:rsid w:val="00733546"/>
    <w:rsid w:val="0073724F"/>
    <w:rsid w:val="007402A0"/>
    <w:rsid w:val="007420A5"/>
    <w:rsid w:val="00742451"/>
    <w:rsid w:val="00743BDD"/>
    <w:rsid w:val="00743F9C"/>
    <w:rsid w:val="00745ED5"/>
    <w:rsid w:val="00751927"/>
    <w:rsid w:val="00751CF2"/>
    <w:rsid w:val="00753A4B"/>
    <w:rsid w:val="00753DBB"/>
    <w:rsid w:val="0075488E"/>
    <w:rsid w:val="00757748"/>
    <w:rsid w:val="0076144A"/>
    <w:rsid w:val="0076515D"/>
    <w:rsid w:val="00767C6E"/>
    <w:rsid w:val="00772CFA"/>
    <w:rsid w:val="007764D3"/>
    <w:rsid w:val="0077667B"/>
    <w:rsid w:val="007819E6"/>
    <w:rsid w:val="00782739"/>
    <w:rsid w:val="00782DCA"/>
    <w:rsid w:val="007872A2"/>
    <w:rsid w:val="00791040"/>
    <w:rsid w:val="007923FE"/>
    <w:rsid w:val="00793C6A"/>
    <w:rsid w:val="00795833"/>
    <w:rsid w:val="007A1271"/>
    <w:rsid w:val="007A1A4E"/>
    <w:rsid w:val="007A2D94"/>
    <w:rsid w:val="007A472C"/>
    <w:rsid w:val="007A64D7"/>
    <w:rsid w:val="007A69EA"/>
    <w:rsid w:val="007B3784"/>
    <w:rsid w:val="007B408F"/>
    <w:rsid w:val="007B4FAA"/>
    <w:rsid w:val="007B7BB7"/>
    <w:rsid w:val="007C48C4"/>
    <w:rsid w:val="007C4F4D"/>
    <w:rsid w:val="007C5047"/>
    <w:rsid w:val="007C7EFE"/>
    <w:rsid w:val="007D0363"/>
    <w:rsid w:val="007E0774"/>
    <w:rsid w:val="007E1406"/>
    <w:rsid w:val="007E2239"/>
    <w:rsid w:val="007E23A0"/>
    <w:rsid w:val="007E394B"/>
    <w:rsid w:val="007E3C1F"/>
    <w:rsid w:val="007E481F"/>
    <w:rsid w:val="007E5349"/>
    <w:rsid w:val="007E6303"/>
    <w:rsid w:val="007E6549"/>
    <w:rsid w:val="007E795C"/>
    <w:rsid w:val="007F348B"/>
    <w:rsid w:val="007F46E3"/>
    <w:rsid w:val="007F58C6"/>
    <w:rsid w:val="007F6C65"/>
    <w:rsid w:val="007F72E1"/>
    <w:rsid w:val="00800117"/>
    <w:rsid w:val="0080058D"/>
    <w:rsid w:val="00801956"/>
    <w:rsid w:val="00801AC0"/>
    <w:rsid w:val="00801D82"/>
    <w:rsid w:val="00802730"/>
    <w:rsid w:val="00802C10"/>
    <w:rsid w:val="00803867"/>
    <w:rsid w:val="00805BDD"/>
    <w:rsid w:val="00807D81"/>
    <w:rsid w:val="00812749"/>
    <w:rsid w:val="00813595"/>
    <w:rsid w:val="008145E8"/>
    <w:rsid w:val="00820B7C"/>
    <w:rsid w:val="00832A2E"/>
    <w:rsid w:val="00834227"/>
    <w:rsid w:val="00834C84"/>
    <w:rsid w:val="008361C4"/>
    <w:rsid w:val="0083740C"/>
    <w:rsid w:val="008409F8"/>
    <w:rsid w:val="00840B18"/>
    <w:rsid w:val="008465DD"/>
    <w:rsid w:val="00846817"/>
    <w:rsid w:val="00847A00"/>
    <w:rsid w:val="008518EB"/>
    <w:rsid w:val="00852CE4"/>
    <w:rsid w:val="008535F3"/>
    <w:rsid w:val="00853C13"/>
    <w:rsid w:val="00854A06"/>
    <w:rsid w:val="00855AF9"/>
    <w:rsid w:val="00860FAA"/>
    <w:rsid w:val="00861161"/>
    <w:rsid w:val="00862AE2"/>
    <w:rsid w:val="00865018"/>
    <w:rsid w:val="00867DC0"/>
    <w:rsid w:val="008701DE"/>
    <w:rsid w:val="00871DB2"/>
    <w:rsid w:val="008732F2"/>
    <w:rsid w:val="008772EF"/>
    <w:rsid w:val="00882ABF"/>
    <w:rsid w:val="00882F5A"/>
    <w:rsid w:val="00883B38"/>
    <w:rsid w:val="00884D9C"/>
    <w:rsid w:val="00890D5C"/>
    <w:rsid w:val="0089115A"/>
    <w:rsid w:val="008912DA"/>
    <w:rsid w:val="00891CF8"/>
    <w:rsid w:val="008923CA"/>
    <w:rsid w:val="0089243F"/>
    <w:rsid w:val="008941B0"/>
    <w:rsid w:val="0089505A"/>
    <w:rsid w:val="008A0490"/>
    <w:rsid w:val="008A2F4B"/>
    <w:rsid w:val="008B07AE"/>
    <w:rsid w:val="008B084C"/>
    <w:rsid w:val="008B155E"/>
    <w:rsid w:val="008B42A8"/>
    <w:rsid w:val="008B5CFA"/>
    <w:rsid w:val="008B64F5"/>
    <w:rsid w:val="008C0AFB"/>
    <w:rsid w:val="008C1D64"/>
    <w:rsid w:val="008C41AB"/>
    <w:rsid w:val="008C43C6"/>
    <w:rsid w:val="008C4ADA"/>
    <w:rsid w:val="008C7D12"/>
    <w:rsid w:val="008C7DA0"/>
    <w:rsid w:val="008D0894"/>
    <w:rsid w:val="008D22D8"/>
    <w:rsid w:val="008E1E12"/>
    <w:rsid w:val="008E231F"/>
    <w:rsid w:val="008E5A77"/>
    <w:rsid w:val="008E5BC8"/>
    <w:rsid w:val="008E738D"/>
    <w:rsid w:val="008F3B58"/>
    <w:rsid w:val="008F5348"/>
    <w:rsid w:val="008F5B5B"/>
    <w:rsid w:val="008F63F4"/>
    <w:rsid w:val="008F762F"/>
    <w:rsid w:val="00901DD2"/>
    <w:rsid w:val="00902A92"/>
    <w:rsid w:val="00902E67"/>
    <w:rsid w:val="009073B2"/>
    <w:rsid w:val="00910A95"/>
    <w:rsid w:val="00910B5A"/>
    <w:rsid w:val="00910D51"/>
    <w:rsid w:val="009121A3"/>
    <w:rsid w:val="00912C49"/>
    <w:rsid w:val="00913967"/>
    <w:rsid w:val="00914568"/>
    <w:rsid w:val="00916BE0"/>
    <w:rsid w:val="009224CB"/>
    <w:rsid w:val="009243A6"/>
    <w:rsid w:val="00924499"/>
    <w:rsid w:val="00931105"/>
    <w:rsid w:val="00931580"/>
    <w:rsid w:val="00933A67"/>
    <w:rsid w:val="009346A5"/>
    <w:rsid w:val="009359E9"/>
    <w:rsid w:val="00935A10"/>
    <w:rsid w:val="00936898"/>
    <w:rsid w:val="00937ADC"/>
    <w:rsid w:val="009405CA"/>
    <w:rsid w:val="00941FEB"/>
    <w:rsid w:val="009422B0"/>
    <w:rsid w:val="00945AE5"/>
    <w:rsid w:val="00946D26"/>
    <w:rsid w:val="009504E4"/>
    <w:rsid w:val="00951BB9"/>
    <w:rsid w:val="00952DBB"/>
    <w:rsid w:val="00953CFD"/>
    <w:rsid w:val="00954475"/>
    <w:rsid w:val="0095576A"/>
    <w:rsid w:val="00955C1D"/>
    <w:rsid w:val="00963400"/>
    <w:rsid w:val="009646FD"/>
    <w:rsid w:val="009669E3"/>
    <w:rsid w:val="0097071C"/>
    <w:rsid w:val="009726B5"/>
    <w:rsid w:val="00972AC1"/>
    <w:rsid w:val="00972C5B"/>
    <w:rsid w:val="00974C0D"/>
    <w:rsid w:val="009755FF"/>
    <w:rsid w:val="00975D56"/>
    <w:rsid w:val="00977B00"/>
    <w:rsid w:val="00983531"/>
    <w:rsid w:val="0098373B"/>
    <w:rsid w:val="00985B32"/>
    <w:rsid w:val="009903D1"/>
    <w:rsid w:val="00990687"/>
    <w:rsid w:val="00993AFD"/>
    <w:rsid w:val="00996E95"/>
    <w:rsid w:val="00997EED"/>
    <w:rsid w:val="009A0A15"/>
    <w:rsid w:val="009A0C40"/>
    <w:rsid w:val="009A6E17"/>
    <w:rsid w:val="009B3F06"/>
    <w:rsid w:val="009B562C"/>
    <w:rsid w:val="009B585C"/>
    <w:rsid w:val="009B5DF5"/>
    <w:rsid w:val="009C0605"/>
    <w:rsid w:val="009C0D22"/>
    <w:rsid w:val="009C111A"/>
    <w:rsid w:val="009C1748"/>
    <w:rsid w:val="009C17A6"/>
    <w:rsid w:val="009C244C"/>
    <w:rsid w:val="009C2587"/>
    <w:rsid w:val="009C260D"/>
    <w:rsid w:val="009C28C1"/>
    <w:rsid w:val="009C3780"/>
    <w:rsid w:val="009C464F"/>
    <w:rsid w:val="009C46F8"/>
    <w:rsid w:val="009C553F"/>
    <w:rsid w:val="009C5E69"/>
    <w:rsid w:val="009C5E91"/>
    <w:rsid w:val="009C5FFA"/>
    <w:rsid w:val="009D0104"/>
    <w:rsid w:val="009D171A"/>
    <w:rsid w:val="009D1B24"/>
    <w:rsid w:val="009D579E"/>
    <w:rsid w:val="009D5822"/>
    <w:rsid w:val="009D6962"/>
    <w:rsid w:val="009E2F54"/>
    <w:rsid w:val="009E38DC"/>
    <w:rsid w:val="009E391B"/>
    <w:rsid w:val="009E3C38"/>
    <w:rsid w:val="009E6916"/>
    <w:rsid w:val="009F0168"/>
    <w:rsid w:val="009F039F"/>
    <w:rsid w:val="009F0485"/>
    <w:rsid w:val="009F2B7E"/>
    <w:rsid w:val="009F4693"/>
    <w:rsid w:val="009F6BB7"/>
    <w:rsid w:val="00A00330"/>
    <w:rsid w:val="00A00AF7"/>
    <w:rsid w:val="00A00B2E"/>
    <w:rsid w:val="00A068AB"/>
    <w:rsid w:val="00A07949"/>
    <w:rsid w:val="00A12184"/>
    <w:rsid w:val="00A13441"/>
    <w:rsid w:val="00A22683"/>
    <w:rsid w:val="00A22E6A"/>
    <w:rsid w:val="00A22F77"/>
    <w:rsid w:val="00A231D7"/>
    <w:rsid w:val="00A252E7"/>
    <w:rsid w:val="00A26A97"/>
    <w:rsid w:val="00A315FD"/>
    <w:rsid w:val="00A3361E"/>
    <w:rsid w:val="00A34610"/>
    <w:rsid w:val="00A371DC"/>
    <w:rsid w:val="00A40A7F"/>
    <w:rsid w:val="00A44AB0"/>
    <w:rsid w:val="00A44C68"/>
    <w:rsid w:val="00A4782F"/>
    <w:rsid w:val="00A52694"/>
    <w:rsid w:val="00A53BF0"/>
    <w:rsid w:val="00A5406C"/>
    <w:rsid w:val="00A56185"/>
    <w:rsid w:val="00A6058E"/>
    <w:rsid w:val="00A62832"/>
    <w:rsid w:val="00A63DEC"/>
    <w:rsid w:val="00A63FBD"/>
    <w:rsid w:val="00A64081"/>
    <w:rsid w:val="00A6484C"/>
    <w:rsid w:val="00A64CDF"/>
    <w:rsid w:val="00A65E54"/>
    <w:rsid w:val="00A66218"/>
    <w:rsid w:val="00A707CA"/>
    <w:rsid w:val="00A717FF"/>
    <w:rsid w:val="00A739A1"/>
    <w:rsid w:val="00A804A7"/>
    <w:rsid w:val="00A81308"/>
    <w:rsid w:val="00A818BA"/>
    <w:rsid w:val="00A81E2C"/>
    <w:rsid w:val="00A81F87"/>
    <w:rsid w:val="00A83AA1"/>
    <w:rsid w:val="00A83B31"/>
    <w:rsid w:val="00A844E4"/>
    <w:rsid w:val="00A84B01"/>
    <w:rsid w:val="00A87860"/>
    <w:rsid w:val="00A936D6"/>
    <w:rsid w:val="00A95A59"/>
    <w:rsid w:val="00AA0560"/>
    <w:rsid w:val="00AA0CF8"/>
    <w:rsid w:val="00AA285E"/>
    <w:rsid w:val="00AA6F4C"/>
    <w:rsid w:val="00AA75F2"/>
    <w:rsid w:val="00AB0468"/>
    <w:rsid w:val="00AB3D13"/>
    <w:rsid w:val="00AB50C8"/>
    <w:rsid w:val="00AB5EE2"/>
    <w:rsid w:val="00AC39E9"/>
    <w:rsid w:val="00AC7FC0"/>
    <w:rsid w:val="00AD013A"/>
    <w:rsid w:val="00AD0681"/>
    <w:rsid w:val="00AD1FB4"/>
    <w:rsid w:val="00AD302A"/>
    <w:rsid w:val="00AD3087"/>
    <w:rsid w:val="00AD52EA"/>
    <w:rsid w:val="00AD61FD"/>
    <w:rsid w:val="00AD7A13"/>
    <w:rsid w:val="00AE006C"/>
    <w:rsid w:val="00AE24BB"/>
    <w:rsid w:val="00AE306F"/>
    <w:rsid w:val="00AE3A5E"/>
    <w:rsid w:val="00AE4659"/>
    <w:rsid w:val="00AF0437"/>
    <w:rsid w:val="00AF1D81"/>
    <w:rsid w:val="00AF6B74"/>
    <w:rsid w:val="00AF6F42"/>
    <w:rsid w:val="00AF7475"/>
    <w:rsid w:val="00B00A0A"/>
    <w:rsid w:val="00B0218C"/>
    <w:rsid w:val="00B064F8"/>
    <w:rsid w:val="00B0749E"/>
    <w:rsid w:val="00B077CB"/>
    <w:rsid w:val="00B10ED5"/>
    <w:rsid w:val="00B11F64"/>
    <w:rsid w:val="00B1359A"/>
    <w:rsid w:val="00B14721"/>
    <w:rsid w:val="00B22EFB"/>
    <w:rsid w:val="00B232F0"/>
    <w:rsid w:val="00B23675"/>
    <w:rsid w:val="00B25ADF"/>
    <w:rsid w:val="00B32CFE"/>
    <w:rsid w:val="00B34598"/>
    <w:rsid w:val="00B347DA"/>
    <w:rsid w:val="00B34853"/>
    <w:rsid w:val="00B3756A"/>
    <w:rsid w:val="00B377E7"/>
    <w:rsid w:val="00B436FE"/>
    <w:rsid w:val="00B43C6B"/>
    <w:rsid w:val="00B43CC1"/>
    <w:rsid w:val="00B45318"/>
    <w:rsid w:val="00B45A46"/>
    <w:rsid w:val="00B45A74"/>
    <w:rsid w:val="00B47261"/>
    <w:rsid w:val="00B511F7"/>
    <w:rsid w:val="00B52BF2"/>
    <w:rsid w:val="00B53466"/>
    <w:rsid w:val="00B57D6C"/>
    <w:rsid w:val="00B605EB"/>
    <w:rsid w:val="00B63773"/>
    <w:rsid w:val="00B643C2"/>
    <w:rsid w:val="00B65FC9"/>
    <w:rsid w:val="00B671F7"/>
    <w:rsid w:val="00B73259"/>
    <w:rsid w:val="00B73399"/>
    <w:rsid w:val="00B73774"/>
    <w:rsid w:val="00B75695"/>
    <w:rsid w:val="00B75F23"/>
    <w:rsid w:val="00B7677C"/>
    <w:rsid w:val="00B77549"/>
    <w:rsid w:val="00B83D23"/>
    <w:rsid w:val="00B852AA"/>
    <w:rsid w:val="00B85B5B"/>
    <w:rsid w:val="00B878C8"/>
    <w:rsid w:val="00B90107"/>
    <w:rsid w:val="00B90FC7"/>
    <w:rsid w:val="00B91594"/>
    <w:rsid w:val="00B91A6C"/>
    <w:rsid w:val="00B92525"/>
    <w:rsid w:val="00B9396F"/>
    <w:rsid w:val="00B94D03"/>
    <w:rsid w:val="00B9728E"/>
    <w:rsid w:val="00BA0160"/>
    <w:rsid w:val="00BA2313"/>
    <w:rsid w:val="00BA3882"/>
    <w:rsid w:val="00BA44A1"/>
    <w:rsid w:val="00BA49BF"/>
    <w:rsid w:val="00BA4A0C"/>
    <w:rsid w:val="00BA4CB6"/>
    <w:rsid w:val="00BA5CC9"/>
    <w:rsid w:val="00BA7C05"/>
    <w:rsid w:val="00BA7DE8"/>
    <w:rsid w:val="00BB1AA4"/>
    <w:rsid w:val="00BB4F6F"/>
    <w:rsid w:val="00BB51CF"/>
    <w:rsid w:val="00BB6EE4"/>
    <w:rsid w:val="00BC1C8B"/>
    <w:rsid w:val="00BC34B4"/>
    <w:rsid w:val="00BC3E30"/>
    <w:rsid w:val="00BC4899"/>
    <w:rsid w:val="00BC5A18"/>
    <w:rsid w:val="00BC673C"/>
    <w:rsid w:val="00BC6E7F"/>
    <w:rsid w:val="00BD0F45"/>
    <w:rsid w:val="00BD1242"/>
    <w:rsid w:val="00BD276D"/>
    <w:rsid w:val="00BD2829"/>
    <w:rsid w:val="00BD3BE6"/>
    <w:rsid w:val="00BD42F7"/>
    <w:rsid w:val="00BD4CB8"/>
    <w:rsid w:val="00BD5460"/>
    <w:rsid w:val="00BE069C"/>
    <w:rsid w:val="00BE1DC9"/>
    <w:rsid w:val="00BE2D87"/>
    <w:rsid w:val="00BE3C0C"/>
    <w:rsid w:val="00BE741E"/>
    <w:rsid w:val="00BE7933"/>
    <w:rsid w:val="00BF03F5"/>
    <w:rsid w:val="00BF1054"/>
    <w:rsid w:val="00BF1A5B"/>
    <w:rsid w:val="00BF2C6A"/>
    <w:rsid w:val="00BF3A32"/>
    <w:rsid w:val="00BF465F"/>
    <w:rsid w:val="00BF4D2F"/>
    <w:rsid w:val="00BF61DD"/>
    <w:rsid w:val="00BF65BE"/>
    <w:rsid w:val="00BF7B24"/>
    <w:rsid w:val="00C02E42"/>
    <w:rsid w:val="00C0385A"/>
    <w:rsid w:val="00C039A8"/>
    <w:rsid w:val="00C11817"/>
    <w:rsid w:val="00C11FCF"/>
    <w:rsid w:val="00C1321E"/>
    <w:rsid w:val="00C15571"/>
    <w:rsid w:val="00C20C9E"/>
    <w:rsid w:val="00C2161E"/>
    <w:rsid w:val="00C32577"/>
    <w:rsid w:val="00C32AE0"/>
    <w:rsid w:val="00C346FE"/>
    <w:rsid w:val="00C348B5"/>
    <w:rsid w:val="00C36AD5"/>
    <w:rsid w:val="00C37923"/>
    <w:rsid w:val="00C37EE4"/>
    <w:rsid w:val="00C40A32"/>
    <w:rsid w:val="00C4220F"/>
    <w:rsid w:val="00C55E30"/>
    <w:rsid w:val="00C57006"/>
    <w:rsid w:val="00C63795"/>
    <w:rsid w:val="00C65652"/>
    <w:rsid w:val="00C66A7F"/>
    <w:rsid w:val="00C67C30"/>
    <w:rsid w:val="00C708FB"/>
    <w:rsid w:val="00C72528"/>
    <w:rsid w:val="00C736AC"/>
    <w:rsid w:val="00C73CA8"/>
    <w:rsid w:val="00C7504E"/>
    <w:rsid w:val="00C75434"/>
    <w:rsid w:val="00C771EC"/>
    <w:rsid w:val="00C81631"/>
    <w:rsid w:val="00C816C7"/>
    <w:rsid w:val="00C85F30"/>
    <w:rsid w:val="00C862B4"/>
    <w:rsid w:val="00C91461"/>
    <w:rsid w:val="00C92542"/>
    <w:rsid w:val="00C92600"/>
    <w:rsid w:val="00C92873"/>
    <w:rsid w:val="00C928E1"/>
    <w:rsid w:val="00C937DB"/>
    <w:rsid w:val="00C938A2"/>
    <w:rsid w:val="00C949F5"/>
    <w:rsid w:val="00C953FA"/>
    <w:rsid w:val="00C95486"/>
    <w:rsid w:val="00CA1113"/>
    <w:rsid w:val="00CA1474"/>
    <w:rsid w:val="00CA398A"/>
    <w:rsid w:val="00CA3BD9"/>
    <w:rsid w:val="00CA4E75"/>
    <w:rsid w:val="00CA55A5"/>
    <w:rsid w:val="00CA7434"/>
    <w:rsid w:val="00CA7FA0"/>
    <w:rsid w:val="00CB29BF"/>
    <w:rsid w:val="00CB3E46"/>
    <w:rsid w:val="00CB7D6D"/>
    <w:rsid w:val="00CC0D18"/>
    <w:rsid w:val="00CC0D1D"/>
    <w:rsid w:val="00CC13F0"/>
    <w:rsid w:val="00CC2BC7"/>
    <w:rsid w:val="00CC3041"/>
    <w:rsid w:val="00CC6DF1"/>
    <w:rsid w:val="00CD07C2"/>
    <w:rsid w:val="00CD3FCA"/>
    <w:rsid w:val="00CD43D5"/>
    <w:rsid w:val="00CD64C2"/>
    <w:rsid w:val="00CD66FD"/>
    <w:rsid w:val="00CE072C"/>
    <w:rsid w:val="00CE2972"/>
    <w:rsid w:val="00CE41F6"/>
    <w:rsid w:val="00CF332B"/>
    <w:rsid w:val="00CF79AC"/>
    <w:rsid w:val="00CF7EFB"/>
    <w:rsid w:val="00D04D24"/>
    <w:rsid w:val="00D0740C"/>
    <w:rsid w:val="00D074E2"/>
    <w:rsid w:val="00D07F3A"/>
    <w:rsid w:val="00D12059"/>
    <w:rsid w:val="00D1231E"/>
    <w:rsid w:val="00D12754"/>
    <w:rsid w:val="00D14149"/>
    <w:rsid w:val="00D14F0B"/>
    <w:rsid w:val="00D15770"/>
    <w:rsid w:val="00D20E7B"/>
    <w:rsid w:val="00D21119"/>
    <w:rsid w:val="00D2316B"/>
    <w:rsid w:val="00D2428E"/>
    <w:rsid w:val="00D26254"/>
    <w:rsid w:val="00D2630E"/>
    <w:rsid w:val="00D2696B"/>
    <w:rsid w:val="00D273E0"/>
    <w:rsid w:val="00D2741C"/>
    <w:rsid w:val="00D30356"/>
    <w:rsid w:val="00D33515"/>
    <w:rsid w:val="00D35FAD"/>
    <w:rsid w:val="00D4518F"/>
    <w:rsid w:val="00D50477"/>
    <w:rsid w:val="00D50938"/>
    <w:rsid w:val="00D535EA"/>
    <w:rsid w:val="00D5365C"/>
    <w:rsid w:val="00D5433E"/>
    <w:rsid w:val="00D603D8"/>
    <w:rsid w:val="00D616F7"/>
    <w:rsid w:val="00D61ECD"/>
    <w:rsid w:val="00D62055"/>
    <w:rsid w:val="00D642D2"/>
    <w:rsid w:val="00D65C8E"/>
    <w:rsid w:val="00D71249"/>
    <w:rsid w:val="00D71D01"/>
    <w:rsid w:val="00D72C39"/>
    <w:rsid w:val="00D73F0C"/>
    <w:rsid w:val="00D74A9F"/>
    <w:rsid w:val="00D761CC"/>
    <w:rsid w:val="00D776B7"/>
    <w:rsid w:val="00D810A9"/>
    <w:rsid w:val="00D8635E"/>
    <w:rsid w:val="00D87C7C"/>
    <w:rsid w:val="00D90217"/>
    <w:rsid w:val="00D91462"/>
    <w:rsid w:val="00D915BE"/>
    <w:rsid w:val="00D91F73"/>
    <w:rsid w:val="00D94B7C"/>
    <w:rsid w:val="00D94E8A"/>
    <w:rsid w:val="00D951BE"/>
    <w:rsid w:val="00D9583A"/>
    <w:rsid w:val="00D962D1"/>
    <w:rsid w:val="00D96A01"/>
    <w:rsid w:val="00D96A7A"/>
    <w:rsid w:val="00DA02B8"/>
    <w:rsid w:val="00DA4DB7"/>
    <w:rsid w:val="00DA4EF5"/>
    <w:rsid w:val="00DA522A"/>
    <w:rsid w:val="00DA5386"/>
    <w:rsid w:val="00DA6DB6"/>
    <w:rsid w:val="00DA7E4D"/>
    <w:rsid w:val="00DB04FF"/>
    <w:rsid w:val="00DB0C58"/>
    <w:rsid w:val="00DB21A2"/>
    <w:rsid w:val="00DB28A0"/>
    <w:rsid w:val="00DB43BC"/>
    <w:rsid w:val="00DB4D2B"/>
    <w:rsid w:val="00DB56DE"/>
    <w:rsid w:val="00DB5B48"/>
    <w:rsid w:val="00DB6957"/>
    <w:rsid w:val="00DC0006"/>
    <w:rsid w:val="00DC19B7"/>
    <w:rsid w:val="00DC24AC"/>
    <w:rsid w:val="00DC24DF"/>
    <w:rsid w:val="00DC296A"/>
    <w:rsid w:val="00DC38B0"/>
    <w:rsid w:val="00DD19A9"/>
    <w:rsid w:val="00DD32C9"/>
    <w:rsid w:val="00DD4A94"/>
    <w:rsid w:val="00DD4DBB"/>
    <w:rsid w:val="00DD50F0"/>
    <w:rsid w:val="00DD60EC"/>
    <w:rsid w:val="00DD684E"/>
    <w:rsid w:val="00DD6A4E"/>
    <w:rsid w:val="00DE442E"/>
    <w:rsid w:val="00DE5C1B"/>
    <w:rsid w:val="00DE5C53"/>
    <w:rsid w:val="00DE64F0"/>
    <w:rsid w:val="00DE779C"/>
    <w:rsid w:val="00DF069E"/>
    <w:rsid w:val="00DF0850"/>
    <w:rsid w:val="00DF108C"/>
    <w:rsid w:val="00DF40C2"/>
    <w:rsid w:val="00DF6930"/>
    <w:rsid w:val="00E00266"/>
    <w:rsid w:val="00E00282"/>
    <w:rsid w:val="00E01801"/>
    <w:rsid w:val="00E03421"/>
    <w:rsid w:val="00E07A06"/>
    <w:rsid w:val="00E15678"/>
    <w:rsid w:val="00E161E1"/>
    <w:rsid w:val="00E17CAA"/>
    <w:rsid w:val="00E20981"/>
    <w:rsid w:val="00E23A64"/>
    <w:rsid w:val="00E24123"/>
    <w:rsid w:val="00E25CA8"/>
    <w:rsid w:val="00E276A1"/>
    <w:rsid w:val="00E309BF"/>
    <w:rsid w:val="00E33AFC"/>
    <w:rsid w:val="00E35135"/>
    <w:rsid w:val="00E369E1"/>
    <w:rsid w:val="00E36DD2"/>
    <w:rsid w:val="00E37087"/>
    <w:rsid w:val="00E405B6"/>
    <w:rsid w:val="00E43BE6"/>
    <w:rsid w:val="00E45950"/>
    <w:rsid w:val="00E46601"/>
    <w:rsid w:val="00E52125"/>
    <w:rsid w:val="00E5218C"/>
    <w:rsid w:val="00E610DF"/>
    <w:rsid w:val="00E612A1"/>
    <w:rsid w:val="00E662AE"/>
    <w:rsid w:val="00E70997"/>
    <w:rsid w:val="00E70DF4"/>
    <w:rsid w:val="00E70F9B"/>
    <w:rsid w:val="00E72029"/>
    <w:rsid w:val="00E732D2"/>
    <w:rsid w:val="00E73E6E"/>
    <w:rsid w:val="00E75C80"/>
    <w:rsid w:val="00E770C3"/>
    <w:rsid w:val="00E77A85"/>
    <w:rsid w:val="00E81B09"/>
    <w:rsid w:val="00E81ED5"/>
    <w:rsid w:val="00E83CC3"/>
    <w:rsid w:val="00E8704E"/>
    <w:rsid w:val="00E87605"/>
    <w:rsid w:val="00E944B6"/>
    <w:rsid w:val="00E94D81"/>
    <w:rsid w:val="00E957BB"/>
    <w:rsid w:val="00E95E5D"/>
    <w:rsid w:val="00E970D6"/>
    <w:rsid w:val="00E97F21"/>
    <w:rsid w:val="00EA3540"/>
    <w:rsid w:val="00EA3907"/>
    <w:rsid w:val="00EB0435"/>
    <w:rsid w:val="00EB063F"/>
    <w:rsid w:val="00EB0D0D"/>
    <w:rsid w:val="00EB250A"/>
    <w:rsid w:val="00EB2B98"/>
    <w:rsid w:val="00EB35E7"/>
    <w:rsid w:val="00EC3E51"/>
    <w:rsid w:val="00EC4D07"/>
    <w:rsid w:val="00EC5460"/>
    <w:rsid w:val="00EC5A37"/>
    <w:rsid w:val="00ED70F5"/>
    <w:rsid w:val="00EE024D"/>
    <w:rsid w:val="00EE02EA"/>
    <w:rsid w:val="00EE3917"/>
    <w:rsid w:val="00EE61F8"/>
    <w:rsid w:val="00EE7EAB"/>
    <w:rsid w:val="00EF0B38"/>
    <w:rsid w:val="00EF0FEF"/>
    <w:rsid w:val="00EF17D9"/>
    <w:rsid w:val="00EF1F4F"/>
    <w:rsid w:val="00EF27DC"/>
    <w:rsid w:val="00EF5805"/>
    <w:rsid w:val="00EF7FE8"/>
    <w:rsid w:val="00F0047C"/>
    <w:rsid w:val="00F033C4"/>
    <w:rsid w:val="00F0598C"/>
    <w:rsid w:val="00F112AE"/>
    <w:rsid w:val="00F14EC5"/>
    <w:rsid w:val="00F158B6"/>
    <w:rsid w:val="00F16FF8"/>
    <w:rsid w:val="00F232B8"/>
    <w:rsid w:val="00F236CD"/>
    <w:rsid w:val="00F23BC7"/>
    <w:rsid w:val="00F23F4A"/>
    <w:rsid w:val="00F23F6B"/>
    <w:rsid w:val="00F25C26"/>
    <w:rsid w:val="00F310E8"/>
    <w:rsid w:val="00F32E70"/>
    <w:rsid w:val="00F34A92"/>
    <w:rsid w:val="00F40458"/>
    <w:rsid w:val="00F413B0"/>
    <w:rsid w:val="00F41659"/>
    <w:rsid w:val="00F4177B"/>
    <w:rsid w:val="00F42A20"/>
    <w:rsid w:val="00F42BE0"/>
    <w:rsid w:val="00F43891"/>
    <w:rsid w:val="00F457E7"/>
    <w:rsid w:val="00F5056B"/>
    <w:rsid w:val="00F50C8F"/>
    <w:rsid w:val="00F5537A"/>
    <w:rsid w:val="00F57936"/>
    <w:rsid w:val="00F63C16"/>
    <w:rsid w:val="00F654E2"/>
    <w:rsid w:val="00F6643A"/>
    <w:rsid w:val="00F668AF"/>
    <w:rsid w:val="00F70F13"/>
    <w:rsid w:val="00F719B1"/>
    <w:rsid w:val="00F72017"/>
    <w:rsid w:val="00F72095"/>
    <w:rsid w:val="00F72CE4"/>
    <w:rsid w:val="00F741E9"/>
    <w:rsid w:val="00F83DDC"/>
    <w:rsid w:val="00F8428E"/>
    <w:rsid w:val="00F860AD"/>
    <w:rsid w:val="00F86391"/>
    <w:rsid w:val="00F91911"/>
    <w:rsid w:val="00F92DE3"/>
    <w:rsid w:val="00F92FB9"/>
    <w:rsid w:val="00F93ABC"/>
    <w:rsid w:val="00F9791A"/>
    <w:rsid w:val="00FA0344"/>
    <w:rsid w:val="00FA44B3"/>
    <w:rsid w:val="00FA5815"/>
    <w:rsid w:val="00FA58CD"/>
    <w:rsid w:val="00FA5A82"/>
    <w:rsid w:val="00FB1576"/>
    <w:rsid w:val="00FB497E"/>
    <w:rsid w:val="00FB62A3"/>
    <w:rsid w:val="00FC0922"/>
    <w:rsid w:val="00FC39AB"/>
    <w:rsid w:val="00FC45DA"/>
    <w:rsid w:val="00FC53AC"/>
    <w:rsid w:val="00FC6DBB"/>
    <w:rsid w:val="00FC71D0"/>
    <w:rsid w:val="00FD02A4"/>
    <w:rsid w:val="00FD2583"/>
    <w:rsid w:val="00FD3CE7"/>
    <w:rsid w:val="00FD7125"/>
    <w:rsid w:val="00FD755F"/>
    <w:rsid w:val="00FE5538"/>
    <w:rsid w:val="00FF11ED"/>
    <w:rsid w:val="00FF2F05"/>
    <w:rsid w:val="00FF37B3"/>
    <w:rsid w:val="00FF5276"/>
    <w:rsid w:val="00FF5647"/>
    <w:rsid w:val="00FF7010"/>
    <w:rsid w:val="00FF725F"/>
    <w:rsid w:val="00FF75D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E71421"/>
  <w15:docId w15:val="{A28C0271-3B37-48E3-909C-FA98E43F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_BE_Normal"/>
    <w:qFormat/>
    <w:rsid w:val="003C25B0"/>
    <w:pPr>
      <w:ind w:left="851" w:right="851"/>
      <w:jc w:val="both"/>
    </w:pPr>
    <w:rPr>
      <w:rFonts w:ascii="Arial" w:hAnsi="Arial"/>
      <w:color w:val="000000"/>
      <w:lang w:eastAsia="en-US"/>
    </w:rPr>
  </w:style>
  <w:style w:type="paragraph" w:styleId="Titre1">
    <w:name w:val="heading 1"/>
    <w:basedOn w:val="Normal"/>
    <w:next w:val="Normal"/>
    <w:qFormat/>
    <w:rsid w:val="008535F3"/>
    <w:pPr>
      <w:spacing w:before="240" w:after="120"/>
      <w:ind w:left="142" w:right="0"/>
      <w:jc w:val="left"/>
      <w:outlineLvl w:val="0"/>
    </w:pPr>
    <w:rPr>
      <w:b/>
      <w:caps/>
      <w:color w:val="006F90"/>
      <w:sz w:val="32"/>
      <w:szCs w:val="24"/>
    </w:rPr>
  </w:style>
  <w:style w:type="paragraph" w:styleId="Titre2">
    <w:name w:val="heading 2"/>
    <w:next w:val="Normal"/>
    <w:qFormat/>
    <w:rsid w:val="00B73399"/>
    <w:pPr>
      <w:keepNext/>
      <w:spacing w:before="240" w:after="60"/>
      <w:ind w:left="851" w:right="851"/>
      <w:outlineLvl w:val="1"/>
    </w:pPr>
    <w:rPr>
      <w:rFonts w:ascii="Arial" w:hAnsi="Arial" w:cs="Arial"/>
      <w:b/>
      <w:bCs/>
      <w:color w:val="000000"/>
      <w:sz w:val="24"/>
      <w:szCs w:val="24"/>
      <w:u w:val="single"/>
      <w:lang w:eastAsia="en-US"/>
    </w:rPr>
  </w:style>
  <w:style w:type="paragraph" w:styleId="Titre3">
    <w:name w:val="heading 3"/>
    <w:basedOn w:val="Normal"/>
    <w:next w:val="Normal"/>
    <w:qFormat/>
    <w:rsid w:val="00CC13F0"/>
    <w:pPr>
      <w:outlineLvl w:val="2"/>
    </w:pPr>
    <w:rPr>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ETitreFiche">
    <w:name w:val="_BE_Titre_Fiche"/>
    <w:rsid w:val="0016423C"/>
    <w:pPr>
      <w:spacing w:before="360"/>
      <w:ind w:left="851" w:right="851"/>
      <w:jc w:val="center"/>
    </w:pPr>
    <w:rPr>
      <w:rFonts w:ascii="Arial" w:hAnsi="Arial"/>
      <w:b/>
      <w:caps/>
      <w:color w:val="006F90"/>
      <w:sz w:val="36"/>
      <w:lang w:eastAsia="en-US"/>
    </w:rPr>
  </w:style>
  <w:style w:type="paragraph" w:customStyle="1" w:styleId="BESousTitreFiche">
    <w:name w:val="_BE_Sous_Titre_Fiche"/>
    <w:rsid w:val="0016423C"/>
    <w:pPr>
      <w:spacing w:before="160" w:after="240"/>
      <w:ind w:left="851" w:right="851"/>
      <w:jc w:val="center"/>
    </w:pPr>
    <w:rPr>
      <w:rFonts w:ascii="Arial" w:hAnsi="Arial"/>
      <w:i/>
      <w:color w:val="000000"/>
      <w:sz w:val="22"/>
      <w:lang w:eastAsia="en-US"/>
    </w:rPr>
  </w:style>
  <w:style w:type="paragraph" w:customStyle="1" w:styleId="BETitreNiveau1">
    <w:name w:val="_BE_Titre_Niveau_1"/>
    <w:rsid w:val="009E6916"/>
    <w:pPr>
      <w:numPr>
        <w:numId w:val="1"/>
      </w:numPr>
      <w:tabs>
        <w:tab w:val="clear" w:pos="360"/>
      </w:tabs>
      <w:spacing w:before="240" w:after="120"/>
      <w:ind w:right="851"/>
    </w:pPr>
    <w:rPr>
      <w:rFonts w:ascii="Arial" w:hAnsi="Arial"/>
      <w:b/>
      <w:caps/>
      <w:color w:val="006F90"/>
      <w:sz w:val="24"/>
      <w:lang w:eastAsia="en-US"/>
    </w:rPr>
  </w:style>
  <w:style w:type="paragraph" w:customStyle="1" w:styleId="BETitreNiveau2">
    <w:name w:val="_BE_Titre_Niveau_2"/>
    <w:rsid w:val="009E6916"/>
    <w:pPr>
      <w:numPr>
        <w:ilvl w:val="1"/>
        <w:numId w:val="1"/>
      </w:numPr>
      <w:tabs>
        <w:tab w:val="clear" w:pos="1080"/>
      </w:tabs>
      <w:spacing w:before="240" w:after="60"/>
      <w:ind w:right="851"/>
    </w:pPr>
    <w:rPr>
      <w:rFonts w:ascii="Arial" w:hAnsi="Arial"/>
      <w:b/>
      <w:caps/>
      <w:color w:val="646464"/>
      <w:lang w:eastAsia="en-US"/>
    </w:rPr>
  </w:style>
  <w:style w:type="paragraph" w:customStyle="1" w:styleId="BEInfoPdP01">
    <w:name w:val="_BE_Info_PdP_01"/>
    <w:rsid w:val="007872A2"/>
    <w:pPr>
      <w:pBdr>
        <w:top w:val="single" w:sz="2" w:space="3" w:color="000000"/>
      </w:pBdr>
      <w:tabs>
        <w:tab w:val="center" w:pos="4536"/>
        <w:tab w:val="right" w:pos="9072"/>
      </w:tabs>
      <w:spacing w:before="80" w:after="40"/>
      <w:ind w:left="851" w:right="851"/>
      <w:jc w:val="center"/>
    </w:pPr>
    <w:rPr>
      <w:rFonts w:ascii="Arial" w:eastAsia="Times New Roman" w:hAnsi="Arial"/>
      <w:b/>
      <w:caps/>
      <w:color w:val="000000"/>
      <w:sz w:val="12"/>
      <w:lang w:eastAsia="en-US"/>
    </w:rPr>
  </w:style>
  <w:style w:type="paragraph" w:styleId="En-tte">
    <w:name w:val="header"/>
    <w:aliases w:val="BE_En tête"/>
    <w:basedOn w:val="Normal"/>
    <w:link w:val="En-tteCar"/>
    <w:uiPriority w:val="99"/>
    <w:rsid w:val="00B878C8"/>
    <w:pPr>
      <w:tabs>
        <w:tab w:val="center" w:pos="4320"/>
        <w:tab w:val="right" w:pos="8640"/>
      </w:tabs>
    </w:pPr>
  </w:style>
  <w:style w:type="paragraph" w:styleId="Pieddepage">
    <w:name w:val="footer"/>
    <w:aliases w:val="_BE_Pied de page"/>
    <w:basedOn w:val="Normal"/>
    <w:link w:val="PieddepageCar"/>
    <w:uiPriority w:val="99"/>
    <w:rsid w:val="00B878C8"/>
    <w:pPr>
      <w:tabs>
        <w:tab w:val="center" w:pos="4320"/>
        <w:tab w:val="right" w:pos="8640"/>
      </w:tabs>
    </w:pPr>
  </w:style>
  <w:style w:type="paragraph" w:customStyle="1" w:styleId="BEInfoPdP02">
    <w:name w:val="_BE_Info_PdP_02"/>
    <w:rsid w:val="007872A2"/>
    <w:pPr>
      <w:spacing w:before="40"/>
      <w:ind w:left="851" w:right="851"/>
      <w:jc w:val="center"/>
    </w:pPr>
    <w:rPr>
      <w:rFonts w:ascii="Arial" w:eastAsia="Times New Roman" w:hAnsi="Arial"/>
      <w:caps/>
      <w:color w:val="000000"/>
      <w:sz w:val="10"/>
      <w:lang w:eastAsia="en-US"/>
    </w:rPr>
  </w:style>
  <w:style w:type="paragraph" w:styleId="Listenumros">
    <w:name w:val="List Number"/>
    <w:aliases w:val="_BE_Liste numérotée"/>
    <w:rsid w:val="00E70997"/>
    <w:pPr>
      <w:numPr>
        <w:numId w:val="2"/>
      </w:numPr>
      <w:ind w:right="851"/>
    </w:pPr>
    <w:rPr>
      <w:rFonts w:ascii="Arial" w:hAnsi="Arial"/>
      <w:color w:val="000000"/>
      <w:lang w:eastAsia="en-US"/>
    </w:rPr>
  </w:style>
  <w:style w:type="paragraph" w:customStyle="1" w:styleId="BETitreNiveau3">
    <w:name w:val="_BE_Titre_Niveau_3"/>
    <w:rsid w:val="00C72528"/>
    <w:pPr>
      <w:spacing w:before="240" w:after="120"/>
      <w:ind w:left="851" w:right="851"/>
    </w:pPr>
    <w:rPr>
      <w:rFonts w:ascii="Arial" w:hAnsi="Arial"/>
      <w:b/>
      <w:color w:val="000000"/>
      <w:lang w:eastAsia="en-US"/>
    </w:rPr>
  </w:style>
  <w:style w:type="paragraph" w:customStyle="1" w:styleId="BEZoneImage">
    <w:name w:val="_BE_Zone_Image"/>
    <w:rsid w:val="002E7CE7"/>
    <w:pPr>
      <w:framePr w:hSpace="142" w:vSpace="142" w:wrap="around" w:vAnchor="text" w:hAnchor="text" w:y="1"/>
      <w:jc w:val="center"/>
    </w:pPr>
    <w:rPr>
      <w:rFonts w:ascii="Arial" w:hAnsi="Arial"/>
      <w:color w:val="000000"/>
      <w:sz w:val="16"/>
      <w:lang w:eastAsia="en-US"/>
    </w:rPr>
  </w:style>
  <w:style w:type="paragraph" w:styleId="Listepuces">
    <w:name w:val="List Bullet"/>
    <w:aliases w:val="_BE_Liste à puces"/>
    <w:rsid w:val="00E70997"/>
    <w:pPr>
      <w:numPr>
        <w:numId w:val="3"/>
      </w:numPr>
      <w:ind w:right="851"/>
    </w:pPr>
    <w:rPr>
      <w:rFonts w:ascii="Arial" w:hAnsi="Arial"/>
      <w:color w:val="000000"/>
      <w:lang w:eastAsia="en-US"/>
    </w:rPr>
  </w:style>
  <w:style w:type="character" w:customStyle="1" w:styleId="BEItalique">
    <w:name w:val="_BE_Italique"/>
    <w:basedOn w:val="Policepardfaut"/>
    <w:rsid w:val="00381B52"/>
    <w:rPr>
      <w:i/>
      <w:iCs/>
    </w:rPr>
  </w:style>
  <w:style w:type="character" w:customStyle="1" w:styleId="BEGras">
    <w:name w:val="_BE_Gras"/>
    <w:basedOn w:val="Policepardfaut"/>
    <w:rsid w:val="003C4A53"/>
    <w:rPr>
      <w:b/>
    </w:rPr>
  </w:style>
  <w:style w:type="character" w:customStyle="1" w:styleId="BESoulign">
    <w:name w:val="_BE_Souligné"/>
    <w:basedOn w:val="Policepardfaut"/>
    <w:rsid w:val="003C4A53"/>
    <w:rPr>
      <w:u w:val="single"/>
    </w:rPr>
  </w:style>
  <w:style w:type="character" w:styleId="Lienhypertexte">
    <w:name w:val="Hyperlink"/>
    <w:basedOn w:val="Policepardfaut"/>
    <w:uiPriority w:val="99"/>
    <w:rsid w:val="00592EF2"/>
    <w:rPr>
      <w:color w:val="006F90"/>
      <w:u w:val="single"/>
    </w:rPr>
  </w:style>
  <w:style w:type="paragraph" w:styleId="Textedebulles">
    <w:name w:val="Balloon Text"/>
    <w:basedOn w:val="Normal"/>
    <w:link w:val="TextedebullesCar"/>
    <w:rsid w:val="00743BDD"/>
    <w:rPr>
      <w:rFonts w:ascii="Tahoma" w:hAnsi="Tahoma" w:cs="Tahoma"/>
      <w:sz w:val="16"/>
      <w:szCs w:val="16"/>
    </w:rPr>
  </w:style>
  <w:style w:type="character" w:customStyle="1" w:styleId="TextedebullesCar">
    <w:name w:val="Texte de bulles Car"/>
    <w:basedOn w:val="Policepardfaut"/>
    <w:link w:val="Textedebulles"/>
    <w:rsid w:val="00743BDD"/>
    <w:rPr>
      <w:rFonts w:ascii="Tahoma" w:hAnsi="Tahoma" w:cs="Tahoma"/>
      <w:color w:val="000000"/>
      <w:sz w:val="16"/>
      <w:szCs w:val="16"/>
      <w:lang w:eastAsia="en-US"/>
    </w:rPr>
  </w:style>
  <w:style w:type="character" w:styleId="Accentuation">
    <w:name w:val="Emphasis"/>
    <w:qFormat/>
    <w:rsid w:val="0070692C"/>
    <w:rPr>
      <w:rFonts w:cs="Arial"/>
      <w:i/>
      <w:iCs/>
      <w:sz w:val="18"/>
      <w:szCs w:val="18"/>
    </w:rPr>
  </w:style>
  <w:style w:type="character" w:styleId="Marquedecommentaire">
    <w:name w:val="annotation reference"/>
    <w:basedOn w:val="Policepardfaut"/>
    <w:uiPriority w:val="99"/>
    <w:semiHidden/>
    <w:unhideWhenUsed/>
    <w:rsid w:val="00405A0A"/>
    <w:rPr>
      <w:sz w:val="16"/>
      <w:szCs w:val="16"/>
    </w:rPr>
  </w:style>
  <w:style w:type="paragraph" w:styleId="Commentaire">
    <w:name w:val="annotation text"/>
    <w:basedOn w:val="Normal"/>
    <w:link w:val="CommentaireCar"/>
    <w:uiPriority w:val="99"/>
    <w:unhideWhenUsed/>
    <w:rsid w:val="00405A0A"/>
  </w:style>
  <w:style w:type="character" w:customStyle="1" w:styleId="CommentaireCar">
    <w:name w:val="Commentaire Car"/>
    <w:basedOn w:val="Policepardfaut"/>
    <w:link w:val="Commentaire"/>
    <w:uiPriority w:val="99"/>
    <w:rsid w:val="00405A0A"/>
    <w:rPr>
      <w:rFonts w:ascii="Arial" w:hAnsi="Arial"/>
      <w:color w:val="000000"/>
      <w:lang w:eastAsia="en-US"/>
    </w:rPr>
  </w:style>
  <w:style w:type="paragraph" w:styleId="Objetducommentaire">
    <w:name w:val="annotation subject"/>
    <w:basedOn w:val="Commentaire"/>
    <w:next w:val="Commentaire"/>
    <w:link w:val="ObjetducommentaireCar"/>
    <w:semiHidden/>
    <w:unhideWhenUsed/>
    <w:rsid w:val="00405A0A"/>
    <w:rPr>
      <w:b/>
      <w:bCs/>
    </w:rPr>
  </w:style>
  <w:style w:type="character" w:customStyle="1" w:styleId="ObjetducommentaireCar">
    <w:name w:val="Objet du commentaire Car"/>
    <w:basedOn w:val="CommentaireCar"/>
    <w:link w:val="Objetducommentaire"/>
    <w:semiHidden/>
    <w:rsid w:val="00405A0A"/>
    <w:rPr>
      <w:rFonts w:ascii="Arial" w:hAnsi="Arial"/>
      <w:b/>
      <w:bCs/>
      <w:color w:val="000000"/>
      <w:lang w:eastAsia="en-US"/>
    </w:rPr>
  </w:style>
  <w:style w:type="character" w:customStyle="1" w:styleId="PieddepageCar">
    <w:name w:val="Pied de page Car"/>
    <w:aliases w:val="_BE_Pied de page Car"/>
    <w:basedOn w:val="Policepardfaut"/>
    <w:link w:val="Pieddepage"/>
    <w:uiPriority w:val="99"/>
    <w:rsid w:val="00DE64F0"/>
    <w:rPr>
      <w:rFonts w:ascii="Arial" w:hAnsi="Arial"/>
      <w:color w:val="000000"/>
      <w:lang w:eastAsia="en-US"/>
    </w:rPr>
  </w:style>
  <w:style w:type="paragraph" w:styleId="Paragraphedeliste">
    <w:name w:val="List Paragraph"/>
    <w:basedOn w:val="Normal"/>
    <w:uiPriority w:val="34"/>
    <w:qFormat/>
    <w:rsid w:val="00DE64F0"/>
    <w:pPr>
      <w:ind w:left="720"/>
      <w:contextualSpacing/>
    </w:pPr>
  </w:style>
  <w:style w:type="character" w:customStyle="1" w:styleId="En-tteCar">
    <w:name w:val="En-tête Car"/>
    <w:aliases w:val="BE_En tête Car"/>
    <w:basedOn w:val="Policepardfaut"/>
    <w:link w:val="En-tte"/>
    <w:uiPriority w:val="99"/>
    <w:rsid w:val="00002876"/>
    <w:rPr>
      <w:rFonts w:ascii="Arial" w:hAnsi="Arial"/>
      <w:color w:val="000000"/>
      <w:lang w:eastAsia="en-US"/>
    </w:rPr>
  </w:style>
  <w:style w:type="paragraph" w:styleId="Titre">
    <w:name w:val="Title"/>
    <w:basedOn w:val="Titre1"/>
    <w:next w:val="Normal"/>
    <w:link w:val="TitreCar"/>
    <w:qFormat/>
    <w:rsid w:val="004D1026"/>
    <w:pPr>
      <w:jc w:val="center"/>
    </w:pPr>
    <w:rPr>
      <w:sz w:val="36"/>
      <w:szCs w:val="28"/>
    </w:rPr>
  </w:style>
  <w:style w:type="character" w:customStyle="1" w:styleId="TitreCar">
    <w:name w:val="Titre Car"/>
    <w:basedOn w:val="Policepardfaut"/>
    <w:link w:val="Titre"/>
    <w:rsid w:val="004D1026"/>
    <w:rPr>
      <w:rFonts w:ascii="Arial" w:hAnsi="Arial"/>
      <w:b/>
      <w:caps/>
      <w:color w:val="006F90"/>
      <w:sz w:val="36"/>
      <w:szCs w:val="28"/>
      <w:lang w:eastAsia="en-US"/>
    </w:rPr>
  </w:style>
  <w:style w:type="paragraph" w:styleId="TM1">
    <w:name w:val="toc 1"/>
    <w:basedOn w:val="Normal"/>
    <w:next w:val="Normal"/>
    <w:autoRedefine/>
    <w:uiPriority w:val="39"/>
    <w:unhideWhenUsed/>
    <w:rsid w:val="00301540"/>
    <w:pPr>
      <w:spacing w:before="120" w:after="120"/>
      <w:ind w:left="0"/>
      <w:jc w:val="left"/>
    </w:pPr>
    <w:rPr>
      <w:rFonts w:asciiTheme="minorHAnsi" w:hAnsiTheme="minorHAnsi" w:cstheme="minorHAnsi"/>
      <w:b/>
      <w:bCs/>
      <w:caps/>
    </w:rPr>
  </w:style>
  <w:style w:type="paragraph" w:styleId="TM2">
    <w:name w:val="toc 2"/>
    <w:basedOn w:val="Normal"/>
    <w:next w:val="Normal"/>
    <w:autoRedefine/>
    <w:uiPriority w:val="39"/>
    <w:unhideWhenUsed/>
    <w:rsid w:val="00782DCA"/>
    <w:pPr>
      <w:tabs>
        <w:tab w:val="right" w:leader="dot" w:pos="9771"/>
      </w:tabs>
      <w:ind w:left="0"/>
      <w:jc w:val="left"/>
    </w:pPr>
    <w:rPr>
      <w:rFonts w:asciiTheme="minorHAnsi" w:hAnsiTheme="minorHAnsi" w:cstheme="minorHAnsi"/>
      <w:smallCaps/>
    </w:rPr>
  </w:style>
  <w:style w:type="paragraph" w:styleId="TM3">
    <w:name w:val="toc 3"/>
    <w:basedOn w:val="Normal"/>
    <w:next w:val="Normal"/>
    <w:autoRedefine/>
    <w:uiPriority w:val="39"/>
    <w:unhideWhenUsed/>
    <w:rsid w:val="00301540"/>
    <w:pPr>
      <w:ind w:left="400"/>
      <w:jc w:val="left"/>
    </w:pPr>
    <w:rPr>
      <w:rFonts w:asciiTheme="minorHAnsi" w:hAnsiTheme="minorHAnsi" w:cstheme="minorHAnsi"/>
      <w:i/>
      <w:iCs/>
    </w:rPr>
  </w:style>
  <w:style w:type="paragraph" w:styleId="TM4">
    <w:name w:val="toc 4"/>
    <w:basedOn w:val="Normal"/>
    <w:next w:val="Normal"/>
    <w:autoRedefine/>
    <w:unhideWhenUsed/>
    <w:rsid w:val="00301540"/>
    <w:pPr>
      <w:ind w:left="600"/>
      <w:jc w:val="left"/>
    </w:pPr>
    <w:rPr>
      <w:rFonts w:asciiTheme="minorHAnsi" w:hAnsiTheme="minorHAnsi" w:cstheme="minorHAnsi"/>
      <w:sz w:val="18"/>
      <w:szCs w:val="18"/>
    </w:rPr>
  </w:style>
  <w:style w:type="paragraph" w:styleId="TM5">
    <w:name w:val="toc 5"/>
    <w:basedOn w:val="Normal"/>
    <w:next w:val="Normal"/>
    <w:autoRedefine/>
    <w:unhideWhenUsed/>
    <w:rsid w:val="00301540"/>
    <w:pPr>
      <w:ind w:left="800"/>
      <w:jc w:val="left"/>
    </w:pPr>
    <w:rPr>
      <w:rFonts w:asciiTheme="minorHAnsi" w:hAnsiTheme="minorHAnsi" w:cstheme="minorHAnsi"/>
      <w:sz w:val="18"/>
      <w:szCs w:val="18"/>
    </w:rPr>
  </w:style>
  <w:style w:type="paragraph" w:styleId="TM6">
    <w:name w:val="toc 6"/>
    <w:basedOn w:val="Normal"/>
    <w:next w:val="Normal"/>
    <w:autoRedefine/>
    <w:unhideWhenUsed/>
    <w:rsid w:val="00301540"/>
    <w:pPr>
      <w:ind w:left="1000"/>
      <w:jc w:val="left"/>
    </w:pPr>
    <w:rPr>
      <w:rFonts w:asciiTheme="minorHAnsi" w:hAnsiTheme="minorHAnsi" w:cstheme="minorHAnsi"/>
      <w:sz w:val="18"/>
      <w:szCs w:val="18"/>
    </w:rPr>
  </w:style>
  <w:style w:type="paragraph" w:styleId="TM7">
    <w:name w:val="toc 7"/>
    <w:basedOn w:val="Normal"/>
    <w:next w:val="Normal"/>
    <w:autoRedefine/>
    <w:unhideWhenUsed/>
    <w:rsid w:val="00301540"/>
    <w:pPr>
      <w:ind w:left="1200"/>
      <w:jc w:val="left"/>
    </w:pPr>
    <w:rPr>
      <w:rFonts w:asciiTheme="minorHAnsi" w:hAnsiTheme="minorHAnsi" w:cstheme="minorHAnsi"/>
      <w:sz w:val="18"/>
      <w:szCs w:val="18"/>
    </w:rPr>
  </w:style>
  <w:style w:type="paragraph" w:styleId="TM8">
    <w:name w:val="toc 8"/>
    <w:basedOn w:val="Normal"/>
    <w:next w:val="Normal"/>
    <w:autoRedefine/>
    <w:unhideWhenUsed/>
    <w:rsid w:val="00301540"/>
    <w:pPr>
      <w:ind w:left="1400"/>
      <w:jc w:val="left"/>
    </w:pPr>
    <w:rPr>
      <w:rFonts w:asciiTheme="minorHAnsi" w:hAnsiTheme="minorHAnsi" w:cstheme="minorHAnsi"/>
      <w:sz w:val="18"/>
      <w:szCs w:val="18"/>
    </w:rPr>
  </w:style>
  <w:style w:type="paragraph" w:styleId="TM9">
    <w:name w:val="toc 9"/>
    <w:basedOn w:val="Normal"/>
    <w:next w:val="Normal"/>
    <w:autoRedefine/>
    <w:unhideWhenUsed/>
    <w:rsid w:val="00301540"/>
    <w:pPr>
      <w:ind w:left="1600"/>
      <w:jc w:val="left"/>
    </w:pPr>
    <w:rPr>
      <w:rFonts w:asciiTheme="minorHAnsi" w:hAnsiTheme="minorHAnsi" w:cstheme="minorHAnsi"/>
      <w:sz w:val="18"/>
      <w:szCs w:val="18"/>
    </w:rPr>
  </w:style>
  <w:style w:type="paragraph" w:styleId="Rvision">
    <w:name w:val="Revision"/>
    <w:hidden/>
    <w:uiPriority w:val="99"/>
    <w:semiHidden/>
    <w:rsid w:val="00B0749E"/>
    <w:rPr>
      <w:rFonts w:ascii="Arial" w:hAnsi="Arial"/>
      <w:color w:val="000000"/>
      <w:lang w:eastAsia="en-US"/>
    </w:rPr>
  </w:style>
  <w:style w:type="paragraph" w:customStyle="1" w:styleId="pf0">
    <w:name w:val="pf0"/>
    <w:basedOn w:val="Normal"/>
    <w:rsid w:val="00F72CE4"/>
    <w:pPr>
      <w:spacing w:before="100" w:beforeAutospacing="1" w:after="100" w:afterAutospacing="1"/>
      <w:ind w:left="0" w:right="0"/>
      <w:jc w:val="left"/>
    </w:pPr>
    <w:rPr>
      <w:rFonts w:ascii="Times New Roman" w:eastAsia="Times New Roman" w:hAnsi="Times New Roman"/>
      <w:color w:val="auto"/>
      <w:sz w:val="24"/>
      <w:szCs w:val="24"/>
      <w:lang w:val="fr-BE" w:eastAsia="fr-BE"/>
    </w:rPr>
  </w:style>
  <w:style w:type="character" w:customStyle="1" w:styleId="cf01">
    <w:name w:val="cf01"/>
    <w:basedOn w:val="Policepardfaut"/>
    <w:rsid w:val="00F72CE4"/>
    <w:rPr>
      <w:rFonts w:ascii="Segoe UI" w:hAnsi="Segoe UI" w:cs="Segoe UI" w:hint="default"/>
      <w:i/>
      <w:iCs/>
      <w:sz w:val="18"/>
      <w:szCs w:val="18"/>
    </w:rPr>
  </w:style>
  <w:style w:type="character" w:styleId="Mentionnonrsolue">
    <w:name w:val="Unresolved Mention"/>
    <w:basedOn w:val="Policepardfaut"/>
    <w:uiPriority w:val="99"/>
    <w:semiHidden/>
    <w:unhideWhenUsed/>
    <w:rsid w:val="00A22F77"/>
    <w:rPr>
      <w:color w:val="605E5C"/>
      <w:shd w:val="clear" w:color="auto" w:fill="E1DFDD"/>
    </w:rPr>
  </w:style>
  <w:style w:type="paragraph" w:styleId="Notedebasdepage">
    <w:name w:val="footnote text"/>
    <w:basedOn w:val="Normal"/>
    <w:link w:val="NotedebasdepageCar"/>
    <w:uiPriority w:val="99"/>
    <w:semiHidden/>
    <w:unhideWhenUsed/>
    <w:rsid w:val="0052683D"/>
  </w:style>
  <w:style w:type="character" w:customStyle="1" w:styleId="NotedebasdepageCar">
    <w:name w:val="Note de bas de page Car"/>
    <w:basedOn w:val="Policepardfaut"/>
    <w:link w:val="Notedebasdepage"/>
    <w:uiPriority w:val="99"/>
    <w:semiHidden/>
    <w:rsid w:val="0052683D"/>
    <w:rPr>
      <w:rFonts w:ascii="Arial" w:hAnsi="Arial"/>
      <w:color w:val="000000"/>
      <w:lang w:eastAsia="en-US"/>
    </w:rPr>
  </w:style>
  <w:style w:type="character" w:styleId="Appelnotedebasdep">
    <w:name w:val="footnote reference"/>
    <w:basedOn w:val="Policepardfaut"/>
    <w:uiPriority w:val="99"/>
    <w:semiHidden/>
    <w:unhideWhenUsed/>
    <w:rsid w:val="0052683D"/>
    <w:rPr>
      <w:vertAlign w:val="superscript"/>
    </w:rPr>
  </w:style>
  <w:style w:type="character" w:styleId="Mention">
    <w:name w:val="Mention"/>
    <w:basedOn w:val="Policepardfaut"/>
    <w:uiPriority w:val="99"/>
    <w:unhideWhenUsed/>
    <w:rsid w:val="003F5E3B"/>
    <w:rPr>
      <w:color w:val="2B579A"/>
      <w:shd w:val="clear" w:color="auto" w:fill="E1DFDD"/>
    </w:rPr>
  </w:style>
  <w:style w:type="paragraph" w:styleId="En-ttedetabledesmatires">
    <w:name w:val="TOC Heading"/>
    <w:basedOn w:val="Titre1"/>
    <w:next w:val="Normal"/>
    <w:uiPriority w:val="39"/>
    <w:unhideWhenUsed/>
    <w:qFormat/>
    <w:rsid w:val="00541BAF"/>
    <w:pPr>
      <w:keepNext/>
      <w:keepLines/>
      <w:spacing w:after="0" w:line="259" w:lineRule="auto"/>
      <w:ind w:left="0"/>
      <w:outlineLvl w:val="9"/>
    </w:pPr>
    <w:rPr>
      <w:rFonts w:asciiTheme="majorHAnsi" w:eastAsiaTheme="majorEastAsia" w:hAnsiTheme="majorHAnsi" w:cstheme="majorBidi"/>
      <w:b w:val="0"/>
      <w:caps w:val="0"/>
      <w:color w:val="69882D" w:themeColor="accent1" w:themeShade="BF"/>
      <w:szCs w:val="32"/>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623268">
      <w:bodyDiv w:val="1"/>
      <w:marLeft w:val="0"/>
      <w:marRight w:val="0"/>
      <w:marTop w:val="0"/>
      <w:marBottom w:val="0"/>
      <w:divBdr>
        <w:top w:val="none" w:sz="0" w:space="0" w:color="auto"/>
        <w:left w:val="none" w:sz="0" w:space="0" w:color="auto"/>
        <w:bottom w:val="none" w:sz="0" w:space="0" w:color="auto"/>
        <w:right w:val="none" w:sz="0" w:space="0" w:color="auto"/>
      </w:divBdr>
    </w:div>
    <w:div w:id="1595356762">
      <w:bodyDiv w:val="1"/>
      <w:marLeft w:val="0"/>
      <w:marRight w:val="0"/>
      <w:marTop w:val="0"/>
      <w:marBottom w:val="0"/>
      <w:divBdr>
        <w:top w:val="none" w:sz="0" w:space="0" w:color="auto"/>
        <w:left w:val="none" w:sz="0" w:space="0" w:color="auto"/>
        <w:bottom w:val="none" w:sz="0" w:space="0" w:color="auto"/>
        <w:right w:val="none" w:sz="0" w:space="0" w:color="auto"/>
      </w:divBdr>
    </w:div>
    <w:div w:id="168528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brugel.brussels/blog/energy-sharing-18/post/formulaire-535"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nergysharing.brugel.brussels/energysharing/guide-d-interpretation-relatif-aux-autorisations-delivrees-aux-communautes-denergie-57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BE">
      <a:dk1>
        <a:srgbClr val="3E5876"/>
      </a:dk1>
      <a:lt1>
        <a:sysClr val="window" lastClr="FFFFFF"/>
      </a:lt1>
      <a:dk2>
        <a:srgbClr val="3E5876"/>
      </a:dk2>
      <a:lt2>
        <a:srgbClr val="E7E6E6"/>
      </a:lt2>
      <a:accent1>
        <a:srgbClr val="8DB63C"/>
      </a:accent1>
      <a:accent2>
        <a:srgbClr val="006F90"/>
      </a:accent2>
      <a:accent3>
        <a:srgbClr val="4A4D53"/>
      </a:accent3>
      <a:accent4>
        <a:srgbClr val="BDD888"/>
      </a:accent4>
      <a:accent5>
        <a:srgbClr val="949499"/>
      </a:accent5>
      <a:accent6>
        <a:srgbClr val="EF4227"/>
      </a:accent6>
      <a:hlink>
        <a:srgbClr val="0070C0"/>
      </a:hlink>
      <a:folHlink>
        <a:srgbClr val="BA6E2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4C8FEC3C1B374F8A0B540C316A3E63" ma:contentTypeVersion="14" ma:contentTypeDescription="Crée un document." ma:contentTypeScope="" ma:versionID="089e8aff6c48b5404518591dfa0bb7c3">
  <xsd:schema xmlns:xsd="http://www.w3.org/2001/XMLSchema" xmlns:xs="http://www.w3.org/2001/XMLSchema" xmlns:p="http://schemas.microsoft.com/office/2006/metadata/properties" xmlns:ns2="9a10991b-79e0-465d-b690-9aec22947d34" xmlns:ns3="be8e4d84-2804-41f0-b586-a61d7a072bca" targetNamespace="http://schemas.microsoft.com/office/2006/metadata/properties" ma:root="true" ma:fieldsID="3ea6b8d8423dabab6437e6d47902ef9c" ns2:_="" ns3:_="">
    <xsd:import namespace="9a10991b-79e0-465d-b690-9aec22947d34"/>
    <xsd:import namespace="be8e4d84-2804-41f0-b586-a61d7a072b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mment"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0991b-79e0-465d-b690-9aec22947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 ma:index="12" nillable="true" ma:displayName="comment" ma:format="Dropdown" ma:internalName="comment">
      <xsd:simpleType>
        <xsd:restriction base="dms:Note">
          <xsd:maxLength value="255"/>
        </xsd:restrictio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9d58c1fb-32c6-4b56-aee8-90a1d1f8af2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8e4d84-2804-41f0-b586-a61d7a072bc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7" nillable="true" ma:displayName="Taxonomy Catch All Column" ma:hidden="true" ma:list="{682e9811-e4a3-4f06-9082-71f3ad301077}" ma:internalName="TaxCatchAll" ma:showField="CatchAllData" ma:web="be8e4d84-2804-41f0-b586-a61d7a072b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e8e4d84-2804-41f0-b586-a61d7a072bca" xsi:nil="true"/>
    <lcf76f155ced4ddcb4097134ff3c332f xmlns="9a10991b-79e0-465d-b690-9aec22947d34">
      <Terms xmlns="http://schemas.microsoft.com/office/infopath/2007/PartnerControls"/>
    </lcf76f155ced4ddcb4097134ff3c332f>
    <comment xmlns="9a10991b-79e0-465d-b690-9aec22947d3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1025EB-4CFB-49D5-8613-0D75EC7036CF}"/>
</file>

<file path=customXml/itemProps2.xml><?xml version="1.0" encoding="utf-8"?>
<ds:datastoreItem xmlns:ds="http://schemas.openxmlformats.org/officeDocument/2006/customXml" ds:itemID="{7BC57FF7-9D8B-4A4D-B571-161E9FBBF312}">
  <ds:schemaRefs>
    <ds:schemaRef ds:uri="http://schemas.openxmlformats.org/officeDocument/2006/bibliography"/>
  </ds:schemaRefs>
</ds:datastoreItem>
</file>

<file path=customXml/itemProps3.xml><?xml version="1.0" encoding="utf-8"?>
<ds:datastoreItem xmlns:ds="http://schemas.openxmlformats.org/officeDocument/2006/customXml" ds:itemID="{016A5682-9C5F-44F3-815B-47FAE73546BA}">
  <ds:schemaRefs>
    <ds:schemaRef ds:uri="http://schemas.microsoft.com/office/2006/metadata/properties"/>
    <ds:schemaRef ds:uri="http://schemas.microsoft.com/office/infopath/2007/PartnerControls"/>
    <ds:schemaRef ds:uri="18f0c47a-89de-4256-972f-e1abe907faa5"/>
    <ds:schemaRef ds:uri="8710636d-9857-4743-9e78-7d58039af9bd"/>
  </ds:schemaRefs>
</ds:datastoreItem>
</file>

<file path=customXml/itemProps4.xml><?xml version="1.0" encoding="utf-8"?>
<ds:datastoreItem xmlns:ds="http://schemas.openxmlformats.org/officeDocument/2006/customXml" ds:itemID="{0889941E-BA59-438E-AD3C-8AC71F8EA3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7349</Words>
  <Characters>40425</Characters>
  <Application>Microsoft Office Word</Application>
  <DocSecurity>0</DocSecurity>
  <Lines>336</Lines>
  <Paragraphs>95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Info fiche</vt:lpstr>
      <vt:lpstr>Info fiche</vt:lpstr>
      <vt:lpstr>LE CHAUFFE-EAU SOLAIRE</vt:lpstr>
    </vt:vector>
  </TitlesOfParts>
  <Company>Association d'idées</Company>
  <LinksUpToDate>false</LinksUpToDate>
  <CharactersWithSpaces>47679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fiche</dc:title>
  <dc:subject/>
  <dc:creator>CAMEL Yasmine</dc:creator>
  <cp:keywords/>
  <cp:lastModifiedBy>Lauréline Wattecamps - Energie Commune</cp:lastModifiedBy>
  <cp:revision>931</cp:revision>
  <cp:lastPrinted>2022-08-30T17:43:00Z</cp:lastPrinted>
  <dcterms:created xsi:type="dcterms:W3CDTF">2022-03-01T04:21:00Z</dcterms:created>
  <dcterms:modified xsi:type="dcterms:W3CDTF">2024-01-10T09:16:00Z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0x0101004DC30C93E793E04387733ADA109240D8</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