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1550"/>
        <w:gridCol w:w="1628"/>
        <w:gridCol w:w="1576"/>
        <w:gridCol w:w="1398"/>
      </w:tblGrid>
      <w:tr w:rsidR="00041B8C" w:rsidRPr="00041B8C" w14:paraId="3E7B9D71" w14:textId="77777777" w:rsidTr="00041B8C">
        <w:trPr>
          <w:trHeight w:val="465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E2A25E" w14:textId="06340D04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fr-BE" w:eastAsia="fr-BE"/>
              </w:rPr>
              <w:t>Registre mensuel "traitement biologique" - ......./20….</w:t>
            </w:r>
          </w:p>
        </w:tc>
      </w:tr>
      <w:tr w:rsidR="00041B8C" w:rsidRPr="00041B8C" w14:paraId="4C21A76F" w14:textId="77777777" w:rsidTr="00041B8C">
        <w:trPr>
          <w:trHeight w:val="465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332510" w14:textId="07D4F175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  <w:t>Données relatives au bain collectif …….</w:t>
            </w:r>
          </w:p>
        </w:tc>
      </w:tr>
      <w:tr w:rsidR="00041B8C" w:rsidRPr="00041B8C" w14:paraId="326FA58F" w14:textId="77777777" w:rsidTr="00041B8C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383F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fr-BE" w:eastAsia="fr-B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A72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DEB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3DA7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FE1E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041B8C" w:rsidRPr="00041B8C" w14:paraId="64467FBE" w14:textId="77777777" w:rsidTr="00041B8C">
        <w:trPr>
          <w:trHeight w:val="300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1E91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Résultats des analyses périodiques effectuées par le laboratoire agréé =&gt; à conserver dans le registre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5C52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Type de contrôle</w:t>
            </w:r>
          </w:p>
        </w:tc>
      </w:tr>
      <w:tr w:rsidR="00041B8C" w:rsidRPr="00041B8C" w14:paraId="18DE3C77" w14:textId="77777777" w:rsidTr="00041B8C">
        <w:trPr>
          <w:trHeight w:val="90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8EF6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65A2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Qualité de l'eau des bains collectifs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1D7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Exigences bactériologiques eau potable*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04B7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Qualité de l'eau des pédiluves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1A0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Legionella pneumophila - douches</w:t>
            </w:r>
          </w:p>
        </w:tc>
      </w:tr>
      <w:tr w:rsidR="00041B8C" w:rsidRPr="00041B8C" w14:paraId="0C2BEEDE" w14:textId="77777777" w:rsidTr="00041B8C">
        <w:trPr>
          <w:trHeight w:val="300"/>
        </w:trPr>
        <w:tc>
          <w:tcPr>
            <w:tcW w:w="2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6618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Relevé mensuel des compteurs d'apport d'eau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576C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Compteur 1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A69F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Compteur 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FA2E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Compteur 3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7712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Compteur 4</w:t>
            </w:r>
          </w:p>
        </w:tc>
      </w:tr>
      <w:tr w:rsidR="00041B8C" w:rsidRPr="00041B8C" w14:paraId="400167EE" w14:textId="77777777" w:rsidTr="00041B8C">
        <w:trPr>
          <w:trHeight w:val="300"/>
        </w:trPr>
        <w:tc>
          <w:tcPr>
            <w:tcW w:w="2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81E9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7127" w14:textId="77777777" w:rsidR="00041B8C" w:rsidRPr="00041B8C" w:rsidRDefault="00041B8C" w:rsidP="00041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D722" w14:textId="77777777" w:rsidR="00041B8C" w:rsidRPr="00041B8C" w:rsidRDefault="00041B8C" w:rsidP="00041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17C2" w14:textId="77777777" w:rsidR="00041B8C" w:rsidRPr="00041B8C" w:rsidRDefault="00041B8C" w:rsidP="00041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03E" w14:textId="77777777" w:rsidR="00041B8C" w:rsidRPr="00041B8C" w:rsidRDefault="00041B8C" w:rsidP="00041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m³</w:t>
            </w:r>
          </w:p>
        </w:tc>
      </w:tr>
      <w:tr w:rsidR="00041B8C" w:rsidRPr="00041B8C" w14:paraId="52FF012D" w14:textId="77777777" w:rsidTr="00041B8C">
        <w:trPr>
          <w:trHeight w:val="6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F227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Entretiens normaux et importants des bains collectifs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9BB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41B8C" w:rsidRPr="00041B8C" w14:paraId="49C5F9BC" w14:textId="77777777" w:rsidTr="00041B8C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7D0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Remplacement de matériel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9F96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41B8C" w:rsidRPr="00041B8C" w14:paraId="2995582B" w14:textId="77777777" w:rsidTr="00041B8C">
        <w:trPr>
          <w:trHeight w:val="3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CA2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Vidange des bains collectifs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3CCC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41B8C" w:rsidRPr="00041B8C" w14:paraId="338B4C6D" w14:textId="77777777" w:rsidTr="00041B8C">
        <w:trPr>
          <w:trHeight w:val="6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3F6A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Relevé des vérifications des bouches d'arrivée et d'évacuation d'eau, d'air, …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9E85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41B8C" w:rsidRPr="00041B8C" w14:paraId="335AF44D" w14:textId="77777777" w:rsidTr="00041B8C">
        <w:trPr>
          <w:trHeight w:val="6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1F6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Entretien des bouches d'arrivée et d'évacuation d'eau, d'air,….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6E1C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41B8C" w:rsidRPr="00041B8C" w14:paraId="1FE344FD" w14:textId="77777777" w:rsidTr="00041B8C">
        <w:trPr>
          <w:trHeight w:val="60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D6E" w14:textId="77777777" w:rsidR="00041B8C" w:rsidRPr="00041B8C" w:rsidRDefault="00041B8C" w:rsidP="00041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Vérification de l'interrupteur de type coup de poing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E8A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41B8C" w:rsidRPr="00041B8C" w14:paraId="2A02217B" w14:textId="77777777" w:rsidTr="00041B8C">
        <w:trPr>
          <w:trHeight w:val="30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1DE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830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AB3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D6E3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7E7C" w14:textId="77777777" w:rsidR="00041B8C" w:rsidRPr="00041B8C" w:rsidRDefault="00041B8C" w:rsidP="00041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</w:p>
        </w:tc>
      </w:tr>
      <w:tr w:rsidR="00041B8C" w:rsidRPr="00041B8C" w14:paraId="45BB886C" w14:textId="77777777" w:rsidTr="00041B8C">
        <w:trPr>
          <w:trHeight w:val="589"/>
        </w:trPr>
        <w:tc>
          <w:tcPr>
            <w:tcW w:w="9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3BA2" w14:textId="77777777" w:rsidR="00041B8C" w:rsidRPr="00041B8C" w:rsidRDefault="00041B8C" w:rsidP="00041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041B8C">
              <w:rPr>
                <w:rFonts w:ascii="Calibri" w:eastAsia="Times New Roman" w:hAnsi="Calibri" w:cs="Calibri"/>
                <w:color w:val="000000"/>
                <w:lang w:val="fr-BE" w:eastAsia="fr-BE"/>
              </w:rPr>
              <w:t>*Si alimentation des bains en eau ne provenant pas totalement du réseau de distribution d'eau potable</w:t>
            </w:r>
          </w:p>
        </w:tc>
      </w:tr>
    </w:tbl>
    <w:p w14:paraId="49A67652" w14:textId="77777777" w:rsidR="00EF4994" w:rsidRPr="00041B8C" w:rsidRDefault="00EF4994">
      <w:pPr>
        <w:rPr>
          <w:lang w:val="fr-BE"/>
        </w:rPr>
      </w:pPr>
    </w:p>
    <w:sectPr w:rsidR="00EF4994" w:rsidRPr="00041B8C" w:rsidSect="00041B8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15DF" w14:textId="77777777" w:rsidR="00916AAA" w:rsidRDefault="00916AAA" w:rsidP="00916AAA">
      <w:pPr>
        <w:spacing w:after="0" w:line="240" w:lineRule="auto"/>
      </w:pPr>
      <w:r>
        <w:separator/>
      </w:r>
    </w:p>
  </w:endnote>
  <w:endnote w:type="continuationSeparator" w:id="0">
    <w:p w14:paraId="5E206135" w14:textId="77777777" w:rsidR="00916AAA" w:rsidRDefault="00916AAA" w:rsidP="0091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5F2B" w14:textId="02ECCEC2" w:rsidR="00916AAA" w:rsidRPr="007C599D" w:rsidRDefault="00916AAA" w:rsidP="00916AAA">
    <w:pPr>
      <w:pStyle w:val="Pieddepage"/>
      <w:jc w:val="center"/>
      <w:rPr>
        <w:rFonts w:ascii="Arial" w:hAnsi="Arial" w:cs="Arial"/>
        <w:sz w:val="20"/>
        <w:szCs w:val="20"/>
      </w:rPr>
    </w:pPr>
    <w:r w:rsidRPr="007C599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37CFB0" wp14:editId="69385D8B">
          <wp:simplePos x="0" y="0"/>
          <wp:positionH relativeFrom="column">
            <wp:posOffset>-107950</wp:posOffset>
          </wp:positionH>
          <wp:positionV relativeFrom="paragraph">
            <wp:posOffset>4233</wp:posOffset>
          </wp:positionV>
          <wp:extent cx="511810" cy="511810"/>
          <wp:effectExtent l="0" t="0" r="254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599D">
      <w:rPr>
        <w:rFonts w:ascii="Arial" w:hAnsi="Arial" w:cs="Arial"/>
        <w:sz w:val="20"/>
        <w:szCs w:val="20"/>
      </w:rPr>
      <w:ptab w:relativeTo="margin" w:alignment="center" w:leader="none"/>
    </w:r>
    <w:r w:rsidRPr="007C599D">
      <w:rPr>
        <w:rFonts w:ascii="Arial" w:hAnsi="Arial" w:cs="Arial"/>
        <w:sz w:val="20"/>
        <w:szCs w:val="20"/>
      </w:rPr>
      <w:t>Version du 2</w:t>
    </w:r>
    <w:r>
      <w:rPr>
        <w:rFonts w:ascii="Arial" w:hAnsi="Arial" w:cs="Arial"/>
        <w:sz w:val="20"/>
        <w:szCs w:val="20"/>
      </w:rPr>
      <w:t>5</w:t>
    </w:r>
    <w:r w:rsidRPr="007C599D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08/</w:t>
    </w:r>
    <w:r w:rsidRPr="007C599D">
      <w:rPr>
        <w:rFonts w:ascii="Arial" w:hAnsi="Arial" w:cs="Arial"/>
        <w:sz w:val="20"/>
        <w:szCs w:val="20"/>
      </w:rPr>
      <w:t>202</w:t>
    </w:r>
    <w:r>
      <w:rPr>
        <w:rFonts w:ascii="Arial" w:hAnsi="Arial" w:cs="Arial"/>
        <w:sz w:val="20"/>
        <w:szCs w:val="20"/>
      </w:rPr>
      <w:t>3</w:t>
    </w:r>
    <w:r w:rsidRPr="007C599D">
      <w:rPr>
        <w:rFonts w:ascii="Arial" w:hAnsi="Arial" w:cs="Arial"/>
        <w:sz w:val="20"/>
        <w:szCs w:val="20"/>
      </w:rPr>
      <w:ptab w:relativeTo="margin" w:alignment="right" w:leader="none"/>
    </w:r>
    <w:sdt>
      <w:sdtPr>
        <w:rPr>
          <w:rFonts w:ascii="Arial" w:hAnsi="Arial" w:cs="Arial"/>
          <w:sz w:val="20"/>
          <w:szCs w:val="20"/>
        </w:rPr>
        <w:id w:val="1525365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C59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C599D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C599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  <w:r w:rsidRPr="007C599D">
      <w:rPr>
        <w:rFonts w:ascii="Arial" w:hAnsi="Arial" w:cs="Arial"/>
        <w:sz w:val="20"/>
        <w:szCs w:val="20"/>
      </w:rPr>
      <w:t xml:space="preserve"> </w:t>
    </w:r>
  </w:p>
  <w:p w14:paraId="72FC6FDD" w14:textId="244EED28" w:rsidR="00916AAA" w:rsidRDefault="00916A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6D3A" w14:textId="77777777" w:rsidR="00916AAA" w:rsidRDefault="00916AAA" w:rsidP="00916AAA">
      <w:pPr>
        <w:spacing w:after="0" w:line="240" w:lineRule="auto"/>
      </w:pPr>
      <w:r>
        <w:separator/>
      </w:r>
    </w:p>
  </w:footnote>
  <w:footnote w:type="continuationSeparator" w:id="0">
    <w:p w14:paraId="5BC98850" w14:textId="77777777" w:rsidR="00916AAA" w:rsidRDefault="00916AAA" w:rsidP="00916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41B8C"/>
    <w:rsid w:val="00041B8C"/>
    <w:rsid w:val="00916AAA"/>
    <w:rsid w:val="00DC404A"/>
    <w:rsid w:val="00EF4994"/>
    <w:rsid w:val="00F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1421"/>
  <w15:chartTrackingRefBased/>
  <w15:docId w15:val="{0EDB25F1-92EC-4E42-9F40-3FFFC5B8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AAA"/>
  </w:style>
  <w:style w:type="paragraph" w:styleId="Pieddepage">
    <w:name w:val="footer"/>
    <w:basedOn w:val="Normal"/>
    <w:link w:val="PieddepageCar"/>
    <w:uiPriority w:val="99"/>
    <w:unhideWhenUsed/>
    <w:rsid w:val="00916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registre mensuel "traitement biologique"</vt:lpstr>
    </vt:vector>
  </TitlesOfParts>
  <Company>BE-LB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registre mensuel "traitement biologique"</dc:title>
  <dc:subject/>
  <dc:creator>Bruxelles Environnement</dc:creator>
  <cp:keywords/>
  <dc:description/>
  <cp:lastModifiedBy>HEENE Billie</cp:lastModifiedBy>
  <cp:revision>5</cp:revision>
  <cp:lastPrinted>2023-08-30T11:50:00Z</cp:lastPrinted>
  <dcterms:created xsi:type="dcterms:W3CDTF">2023-08-07T10:00:00Z</dcterms:created>
  <dcterms:modified xsi:type="dcterms:W3CDTF">2023-08-30T11:51:00Z</dcterms:modified>
</cp:coreProperties>
</file>