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9448" w14:textId="77777777" w:rsidR="00313921" w:rsidRPr="005D5A3C" w:rsidRDefault="00313921" w:rsidP="00313921">
      <w:pPr>
        <w:ind w:left="8280"/>
        <w:rPr>
          <w:rFonts w:cs="Arial"/>
          <w:sz w:val="22"/>
          <w:szCs w:val="22"/>
        </w:rPr>
      </w:pPr>
      <w:r>
        <w:rPr>
          <w:rFonts w:cs="Arial"/>
          <w:sz w:val="22"/>
          <w:szCs w:val="22"/>
        </w:rPr>
        <w:t>Langue :</w:t>
      </w:r>
      <w:r>
        <w:rPr>
          <w:rFonts w:cs="Arial"/>
          <w:sz w:val="22"/>
          <w:szCs w:val="22"/>
        </w:rPr>
        <w:tab/>
      </w:r>
      <w:bookmarkStart w:id="0" w:name="TL_CodeLangue"/>
      <w:r>
        <w:rPr>
          <w:rFonts w:cs="Arial"/>
          <w:sz w:val="22"/>
          <w:szCs w:val="22"/>
        </w:rPr>
        <w:fldChar w:fldCharType="begin">
          <w:ffData>
            <w:name w:val="TL_CodeLangue"/>
            <w:enabled w:val="0"/>
            <w:calcOnExit w:val="0"/>
            <w:textInput>
              <w:default w:val="FR"/>
              <w:maxLength w:val="2"/>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FR</w:t>
      </w:r>
      <w:r>
        <w:rPr>
          <w:rFonts w:cs="Arial"/>
          <w:sz w:val="22"/>
          <w:szCs w:val="22"/>
        </w:rPr>
        <w:fldChar w:fldCharType="end"/>
      </w:r>
      <w:bookmarkEnd w:id="0"/>
    </w:p>
    <w:p w14:paraId="18119315" w14:textId="77777777" w:rsidR="00313921" w:rsidRPr="00CC532E" w:rsidRDefault="00313921" w:rsidP="00313921">
      <w:pPr>
        <w:pStyle w:val="Titre1"/>
        <w:pBdr>
          <w:top w:val="single" w:sz="4" w:space="1" w:color="auto"/>
          <w:left w:val="single" w:sz="4" w:space="4" w:color="auto"/>
          <w:bottom w:val="single" w:sz="4" w:space="1" w:color="auto"/>
          <w:right w:val="single" w:sz="4" w:space="4" w:color="auto"/>
        </w:pBdr>
        <w:tabs>
          <w:tab w:val="left" w:pos="709"/>
          <w:tab w:val="center" w:pos="5241"/>
          <w:tab w:val="right" w:pos="9777"/>
        </w:tabs>
        <w:spacing w:before="0" w:after="120"/>
        <w:jc w:val="center"/>
        <w:rPr>
          <w:rFonts w:ascii="Calibri" w:hAnsi="Calibri"/>
          <w:sz w:val="32"/>
        </w:rPr>
      </w:pPr>
      <w:r w:rsidRPr="00CC532E">
        <w:rPr>
          <w:rFonts w:ascii="Calibri" w:hAnsi="Calibri"/>
          <w:sz w:val="32"/>
        </w:rPr>
        <w:t>Formulaire de demande d’un</w:t>
      </w:r>
      <w:r>
        <w:rPr>
          <w:rFonts w:ascii="Calibri" w:hAnsi="Calibri"/>
          <w:sz w:val="32"/>
        </w:rPr>
        <w:t>e</w:t>
      </w:r>
      <w:r w:rsidRPr="00CC532E">
        <w:rPr>
          <w:rFonts w:ascii="Calibri" w:hAnsi="Calibri"/>
          <w:sz w:val="32"/>
        </w:rPr>
        <w:t xml:space="preserve"> </w:t>
      </w:r>
      <w:r>
        <w:rPr>
          <w:rFonts w:ascii="Calibri" w:hAnsi="Calibri"/>
          <w:sz w:val="32"/>
        </w:rPr>
        <w:t>subvention</w:t>
      </w:r>
      <w:r w:rsidRPr="00CC532E">
        <w:rPr>
          <w:rFonts w:ascii="Calibri" w:hAnsi="Calibri"/>
          <w:sz w:val="32"/>
        </w:rPr>
        <w:t xml:space="preserve"> facultati</w:t>
      </w:r>
      <w:r>
        <w:rPr>
          <w:rFonts w:ascii="Calibri" w:hAnsi="Calibri"/>
          <w:sz w:val="32"/>
        </w:rPr>
        <w:t>ve</w:t>
      </w:r>
    </w:p>
    <w:p w14:paraId="75444918" w14:textId="77777777" w:rsidR="00313921" w:rsidRPr="00CC532E" w:rsidRDefault="00313921" w:rsidP="00313921">
      <w:pPr>
        <w:pStyle w:val="Titre1"/>
        <w:tabs>
          <w:tab w:val="left" w:pos="709"/>
          <w:tab w:val="center" w:pos="5241"/>
          <w:tab w:val="right" w:pos="9777"/>
        </w:tabs>
        <w:spacing w:before="0" w:after="0"/>
        <w:jc w:val="center"/>
        <w:rPr>
          <w:rFonts w:ascii="Calibri" w:hAnsi="Calibri" w:cs="Calibri"/>
          <w:sz w:val="24"/>
          <w:u w:val="single"/>
        </w:rPr>
      </w:pPr>
      <w:r w:rsidRPr="00CC532E">
        <w:rPr>
          <w:rFonts w:ascii="Calibri" w:hAnsi="Calibri"/>
          <w:sz w:val="24"/>
        </w:rPr>
        <w:t xml:space="preserve">Prière d’envoyer le présent formulaire dûment complété et ses annexes </w:t>
      </w:r>
      <w:r w:rsidRPr="0063754F">
        <w:rPr>
          <w:rFonts w:ascii="Calibri" w:hAnsi="Calibri" w:cs="Calibri"/>
          <w:sz w:val="24"/>
        </w:rPr>
        <w:t>à</w:t>
      </w:r>
      <w:r w:rsidRPr="00CC532E">
        <w:rPr>
          <w:rFonts w:ascii="Calibri" w:hAnsi="Calibri" w:cs="Calibri"/>
          <w:b w:val="0"/>
          <w:sz w:val="24"/>
        </w:rPr>
        <w:t xml:space="preserve"> </w:t>
      </w:r>
      <w:hyperlink r:id="rId11" w:history="1">
        <w:r w:rsidRPr="00CC532E">
          <w:rPr>
            <w:rStyle w:val="Lienhypertexte"/>
            <w:rFonts w:ascii="Calibri" w:hAnsi="Calibri" w:cs="Calibri"/>
          </w:rPr>
          <w:t>sub@environnement.brussels</w:t>
        </w:r>
      </w:hyperlink>
    </w:p>
    <w:p w14:paraId="57B50DF6" w14:textId="77777777" w:rsidR="00313921" w:rsidRDefault="00313921" w:rsidP="00313921">
      <w:pPr>
        <w:jc w:val="both"/>
        <w:rPr>
          <w:rFonts w:ascii="Calibri" w:hAnsi="Calibri" w:cs="Tahoma"/>
          <w:sz w:val="20"/>
          <w:szCs w:val="20"/>
          <w:lang w:val="fr-FR"/>
        </w:rPr>
      </w:pPr>
    </w:p>
    <w:p w14:paraId="57E5741A" w14:textId="77777777" w:rsidR="00313921" w:rsidRPr="00211CCB" w:rsidRDefault="00313921" w:rsidP="00313921">
      <w:pPr>
        <w:jc w:val="center"/>
        <w:rPr>
          <w:rFonts w:cs="Arial"/>
          <w:sz w:val="20"/>
          <w:szCs w:val="20"/>
          <w:lang w:val="fr-FR"/>
        </w:rPr>
      </w:pPr>
      <w:r w:rsidRPr="00211CCB">
        <w:rPr>
          <w:rFonts w:cs="Arial"/>
          <w:sz w:val="20"/>
          <w:szCs w:val="20"/>
          <w:lang w:val="fr-FR"/>
        </w:rPr>
        <w:t>Ce formulaire doit être introduit AVANT le début de l’activité que vous souhaitez voir subsidiée</w:t>
      </w:r>
    </w:p>
    <w:p w14:paraId="18A3EC34" w14:textId="77777777" w:rsidR="00313921" w:rsidRPr="00693F0E" w:rsidRDefault="00313921" w:rsidP="00313921">
      <w:pPr>
        <w:shd w:val="clear" w:color="auto" w:fill="FFFFFF"/>
        <w:tabs>
          <w:tab w:val="left" w:pos="2977"/>
        </w:tabs>
        <w:spacing w:before="120"/>
        <w:jc w:val="both"/>
        <w:rPr>
          <w:rFonts w:cs="Arial"/>
          <w:color w:val="000000"/>
          <w:sz w:val="20"/>
          <w:szCs w:val="20"/>
        </w:rPr>
      </w:pPr>
      <w:r w:rsidRPr="00693F0E">
        <w:rPr>
          <w:rFonts w:cs="Arial"/>
          <w:color w:val="000000"/>
          <w:sz w:val="20"/>
          <w:szCs w:val="20"/>
        </w:rPr>
        <w:t>Dans une zone métropolitaine telle que la Région de Bruxelles-Capitale, il est dans l’intérêt de tous de faire cohabiter l’homme et les animaux en parfaite harmonie. Les animaux ont un rôle social qui n’est plus à dém</w:t>
      </w:r>
      <w:r>
        <w:rPr>
          <w:rFonts w:cs="Arial"/>
          <w:color w:val="000000"/>
          <w:sz w:val="20"/>
          <w:szCs w:val="20"/>
        </w:rPr>
        <w:t>ontrer</w:t>
      </w:r>
      <w:r w:rsidRPr="00693F0E">
        <w:rPr>
          <w:rFonts w:cs="Arial"/>
          <w:color w:val="000000"/>
          <w:sz w:val="20"/>
          <w:szCs w:val="20"/>
        </w:rPr>
        <w:t xml:space="preserve"> dans notre société. </w:t>
      </w:r>
    </w:p>
    <w:p w14:paraId="63A949CD" w14:textId="77777777" w:rsidR="00313921" w:rsidRPr="00313921" w:rsidRDefault="00313921" w:rsidP="00313921">
      <w:pPr>
        <w:shd w:val="clear" w:color="auto" w:fill="FFFFFF"/>
        <w:tabs>
          <w:tab w:val="left" w:pos="2977"/>
        </w:tabs>
        <w:spacing w:before="120"/>
        <w:jc w:val="both"/>
        <w:rPr>
          <w:rFonts w:cs="Arial"/>
          <w:sz w:val="20"/>
          <w:szCs w:val="20"/>
        </w:rPr>
      </w:pPr>
      <w:r w:rsidRPr="00693F0E">
        <w:rPr>
          <w:rFonts w:cs="Arial"/>
          <w:color w:val="000000"/>
          <w:sz w:val="20"/>
          <w:szCs w:val="20"/>
        </w:rPr>
        <w:t xml:space="preserve">Dans le but de soutenir les communes et de permettre la réalisation de projets visant à améliorer le bien-être des animaux, un budget « bien-être animal » </w:t>
      </w:r>
      <w:r w:rsidRPr="00313921">
        <w:rPr>
          <w:rFonts w:cs="Arial"/>
          <w:sz w:val="20"/>
          <w:szCs w:val="20"/>
        </w:rPr>
        <w:t xml:space="preserve">est prévu pour l’octroi de subventions aux communes. La Région de Bruxelles-Capitale entend en effet soutenir les initiatives en faveur du bien-être animal prises au niveau communal. </w:t>
      </w:r>
    </w:p>
    <w:p w14:paraId="70811F2D" w14:textId="77777777" w:rsidR="00313921" w:rsidRPr="00313921" w:rsidRDefault="00313921" w:rsidP="00313921">
      <w:pPr>
        <w:shd w:val="clear" w:color="auto" w:fill="FFFFFF"/>
        <w:jc w:val="both"/>
        <w:rPr>
          <w:rFonts w:cs="Arial"/>
          <w:sz w:val="20"/>
          <w:szCs w:val="20"/>
        </w:rPr>
      </w:pPr>
    </w:p>
    <w:p w14:paraId="2495FC28" w14:textId="5CE1D076" w:rsidR="00313921" w:rsidRPr="003D42E8" w:rsidRDefault="00313921" w:rsidP="00313921">
      <w:pPr>
        <w:shd w:val="clear" w:color="auto" w:fill="FFFFFF"/>
        <w:jc w:val="both"/>
        <w:rPr>
          <w:rFonts w:cs="Arial"/>
          <w:sz w:val="20"/>
          <w:szCs w:val="20"/>
        </w:rPr>
      </w:pPr>
      <w:r w:rsidRPr="003D42E8">
        <w:rPr>
          <w:rFonts w:cs="Arial"/>
          <w:sz w:val="20"/>
          <w:szCs w:val="20"/>
        </w:rPr>
        <w:t xml:space="preserve">En </w:t>
      </w:r>
      <w:r w:rsidR="002103DB" w:rsidRPr="00896577">
        <w:rPr>
          <w:rFonts w:cs="Arial"/>
          <w:color w:val="000000" w:themeColor="text1"/>
          <w:sz w:val="20"/>
          <w:szCs w:val="20"/>
        </w:rPr>
        <w:t>202</w:t>
      </w:r>
      <w:r w:rsidR="00DF16C9" w:rsidRPr="00896577">
        <w:rPr>
          <w:rFonts w:cs="Arial"/>
          <w:color w:val="000000" w:themeColor="text1"/>
          <w:sz w:val="20"/>
          <w:szCs w:val="20"/>
        </w:rPr>
        <w:t>3</w:t>
      </w:r>
      <w:r w:rsidRPr="00896577">
        <w:rPr>
          <w:rFonts w:cs="Arial"/>
          <w:color w:val="000000" w:themeColor="text1"/>
          <w:sz w:val="20"/>
          <w:szCs w:val="20"/>
        </w:rPr>
        <w:t xml:space="preserve">, </w:t>
      </w:r>
      <w:r w:rsidRPr="003D42E8">
        <w:rPr>
          <w:rFonts w:cs="Arial"/>
          <w:sz w:val="20"/>
          <w:szCs w:val="20"/>
        </w:rPr>
        <w:t xml:space="preserve">le projet "Label Commune amie des animaux" reçoit un nouvel élan destiné à permettre aux communes, et par extension à la Région de Bruxelles-Capitale, de mettre en valeur leur image en faveur du bien-être animal. </w:t>
      </w:r>
    </w:p>
    <w:p w14:paraId="28F75948" w14:textId="77777777" w:rsidR="00313921" w:rsidRPr="003D42E8" w:rsidRDefault="00313921" w:rsidP="00313921">
      <w:pPr>
        <w:shd w:val="clear" w:color="auto" w:fill="FFFFFF"/>
        <w:jc w:val="both"/>
        <w:rPr>
          <w:rFonts w:cs="Arial"/>
          <w:sz w:val="20"/>
          <w:szCs w:val="20"/>
        </w:rPr>
      </w:pPr>
    </w:p>
    <w:p w14:paraId="3428F553" w14:textId="5498C367" w:rsidR="00313921" w:rsidRPr="003D42E8" w:rsidRDefault="00313921" w:rsidP="00313921">
      <w:pPr>
        <w:shd w:val="clear" w:color="auto" w:fill="FFFFFF"/>
        <w:jc w:val="both"/>
        <w:rPr>
          <w:rFonts w:cs="Arial"/>
          <w:sz w:val="20"/>
          <w:szCs w:val="20"/>
        </w:rPr>
      </w:pPr>
      <w:r w:rsidRPr="003D42E8">
        <w:rPr>
          <w:rFonts w:cs="Arial"/>
          <w:sz w:val="20"/>
          <w:szCs w:val="20"/>
        </w:rPr>
        <w:t xml:space="preserve">En vue d'obtenir/de maintenir ce Label, les communes devront répondre à </w:t>
      </w:r>
      <w:r w:rsidRPr="006A16E2">
        <w:rPr>
          <w:rFonts w:cs="Arial"/>
          <w:sz w:val="20"/>
          <w:szCs w:val="20"/>
          <w:u w:val="single"/>
        </w:rPr>
        <w:t xml:space="preserve">au moins </w:t>
      </w:r>
      <w:r w:rsidR="00DF16C9" w:rsidRPr="0004026F">
        <w:rPr>
          <w:rFonts w:cs="Arial"/>
          <w:color w:val="000000" w:themeColor="text1"/>
          <w:sz w:val="20"/>
          <w:szCs w:val="20"/>
          <w:u w:val="single"/>
        </w:rPr>
        <w:t>9</w:t>
      </w:r>
      <w:r w:rsidR="002103DB" w:rsidRPr="0004026F">
        <w:rPr>
          <w:rFonts w:cs="Arial"/>
          <w:color w:val="000000" w:themeColor="text1"/>
          <w:sz w:val="20"/>
          <w:szCs w:val="20"/>
          <w:u w:val="single"/>
        </w:rPr>
        <w:t xml:space="preserve"> </w:t>
      </w:r>
      <w:r w:rsidRPr="006A16E2">
        <w:rPr>
          <w:rFonts w:cs="Arial"/>
          <w:sz w:val="20"/>
          <w:szCs w:val="20"/>
          <w:u w:val="single"/>
        </w:rPr>
        <w:t>des critères</w:t>
      </w:r>
      <w:r w:rsidRPr="003D42E8">
        <w:rPr>
          <w:rFonts w:cs="Arial"/>
          <w:sz w:val="20"/>
          <w:szCs w:val="20"/>
        </w:rPr>
        <w:t xml:space="preserve"> repris ci-dessous :</w:t>
      </w:r>
    </w:p>
    <w:p w14:paraId="225846A6" w14:textId="77777777" w:rsidR="00313921" w:rsidRPr="003D42E8" w:rsidRDefault="00313921" w:rsidP="00313921">
      <w:pPr>
        <w:shd w:val="clear" w:color="auto" w:fill="FFFFFF"/>
        <w:jc w:val="both"/>
        <w:rPr>
          <w:rFonts w:cs="Arial"/>
          <w:sz w:val="20"/>
          <w:szCs w:val="20"/>
        </w:rPr>
      </w:pPr>
    </w:p>
    <w:p w14:paraId="2F9B0B73" w14:textId="1AA180F3"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L’attribution de missions à un agent communal chargé de la surveillance</w:t>
      </w:r>
    </w:p>
    <w:p w14:paraId="6A12F6A5" w14:textId="77777777" w:rsidR="00313921" w:rsidRPr="003D42E8" w:rsidRDefault="00313921" w:rsidP="00313921">
      <w:pPr>
        <w:shd w:val="clear" w:color="auto" w:fill="FFFFFF"/>
        <w:ind w:left="720"/>
        <w:jc w:val="both"/>
        <w:rPr>
          <w:rFonts w:cs="Arial"/>
          <w:sz w:val="20"/>
          <w:szCs w:val="20"/>
        </w:rPr>
      </w:pPr>
      <w:r w:rsidRPr="003D42E8">
        <w:rPr>
          <w:rFonts w:cs="Arial"/>
          <w:sz w:val="20"/>
          <w:szCs w:val="20"/>
        </w:rPr>
        <w:t>Le code de l’inspection permet aux communes de désigner les agents communaux chargés de la surveillance (art. 5, §4). La commune dispose de deux possibilités :</w:t>
      </w:r>
    </w:p>
    <w:p w14:paraId="748CF6CC" w14:textId="10E86C21" w:rsidR="00313921" w:rsidRPr="003D42E8" w:rsidRDefault="00313921" w:rsidP="00313921">
      <w:pPr>
        <w:numPr>
          <w:ilvl w:val="0"/>
          <w:numId w:val="10"/>
        </w:numPr>
        <w:shd w:val="clear" w:color="auto" w:fill="FFFFFF"/>
        <w:jc w:val="both"/>
        <w:rPr>
          <w:rFonts w:cs="Arial"/>
          <w:b/>
          <w:sz w:val="20"/>
          <w:szCs w:val="20"/>
        </w:rPr>
      </w:pPr>
      <w:r w:rsidRPr="003D42E8">
        <w:rPr>
          <w:rFonts w:cs="Arial"/>
          <w:sz w:val="20"/>
          <w:szCs w:val="20"/>
        </w:rPr>
        <w:t>elle engage un nouvel agent qu’elle chargera d’effectuer des contrôles du r</w:t>
      </w:r>
      <w:r w:rsidR="003717EA">
        <w:rPr>
          <w:rFonts w:cs="Arial"/>
          <w:sz w:val="20"/>
          <w:szCs w:val="20"/>
        </w:rPr>
        <w:t>e</w:t>
      </w:r>
      <w:r w:rsidRPr="003D42E8">
        <w:rPr>
          <w:rFonts w:cs="Arial"/>
          <w:sz w:val="20"/>
          <w:szCs w:val="20"/>
        </w:rPr>
        <w:t>spect de la loi du 14 août 1986 relative à la protection et au bien-être des animaux ;</w:t>
      </w:r>
    </w:p>
    <w:p w14:paraId="5EE4EEA9" w14:textId="77777777" w:rsidR="00313921" w:rsidRPr="003D42E8" w:rsidRDefault="00313921" w:rsidP="00313921">
      <w:pPr>
        <w:numPr>
          <w:ilvl w:val="0"/>
          <w:numId w:val="10"/>
        </w:numPr>
        <w:shd w:val="clear" w:color="auto" w:fill="FFFFFF"/>
        <w:jc w:val="both"/>
        <w:rPr>
          <w:rFonts w:cs="Arial"/>
          <w:b/>
          <w:sz w:val="20"/>
          <w:szCs w:val="20"/>
        </w:rPr>
      </w:pPr>
      <w:r w:rsidRPr="003D42E8">
        <w:rPr>
          <w:rFonts w:cs="Arial"/>
          <w:sz w:val="20"/>
          <w:szCs w:val="20"/>
        </w:rPr>
        <w:t>elle attribue des missions de contrôle à un agent communal déjà en fonction.</w:t>
      </w:r>
    </w:p>
    <w:p w14:paraId="0FA4C1A8" w14:textId="340225A4" w:rsidR="00313921" w:rsidRDefault="00313921" w:rsidP="00313921">
      <w:pPr>
        <w:shd w:val="clear" w:color="auto" w:fill="FFFFFF"/>
        <w:ind w:left="720"/>
        <w:jc w:val="both"/>
        <w:rPr>
          <w:rFonts w:cs="Arial"/>
          <w:sz w:val="20"/>
          <w:szCs w:val="20"/>
        </w:rPr>
      </w:pPr>
      <w:r w:rsidRPr="003D42E8">
        <w:rPr>
          <w:rFonts w:cs="Arial"/>
          <w:sz w:val="20"/>
          <w:szCs w:val="20"/>
        </w:rPr>
        <w:t>L’(es) agent(s) est(sont) en contact direct avec le Département Bien-être animal de Bruxelles Environnement qui pourra solliciter l’intervention du ou des agent(s) de la commune afin de réaliser des contrôles.</w:t>
      </w:r>
    </w:p>
    <w:p w14:paraId="516AC7B7" w14:textId="665E1159" w:rsidR="00AE5A9E" w:rsidRPr="003D42E8" w:rsidRDefault="00AE5A9E" w:rsidP="00313921">
      <w:pPr>
        <w:shd w:val="clear" w:color="auto" w:fill="FFFFFF"/>
        <w:ind w:left="720"/>
        <w:jc w:val="both"/>
        <w:rPr>
          <w:rFonts w:cs="Arial"/>
          <w:sz w:val="20"/>
          <w:szCs w:val="20"/>
        </w:rPr>
      </w:pPr>
      <w:r>
        <w:rPr>
          <w:rFonts w:cs="Arial"/>
          <w:sz w:val="20"/>
          <w:szCs w:val="20"/>
        </w:rPr>
        <w:t xml:space="preserve">Ces agents doivent suivre, au moins une fois par an, une formation en matière de Bien-être animal, qu’elle soit dispensée par Bruxelles Environnement ou un autre organisme. </w:t>
      </w:r>
    </w:p>
    <w:p w14:paraId="3EA611F6" w14:textId="77777777" w:rsidR="00313921" w:rsidRPr="003D42E8" w:rsidRDefault="00313921" w:rsidP="00313921">
      <w:pPr>
        <w:shd w:val="clear" w:color="auto" w:fill="FFFFFF"/>
        <w:ind w:left="720"/>
        <w:jc w:val="both"/>
        <w:rPr>
          <w:rFonts w:cs="Arial"/>
          <w:sz w:val="20"/>
          <w:szCs w:val="20"/>
        </w:rPr>
      </w:pPr>
    </w:p>
    <w:p w14:paraId="040BF299"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Un référent bien-être animal au sein de la zone de police</w:t>
      </w:r>
    </w:p>
    <w:p w14:paraId="4C00467E" w14:textId="44FA76C9" w:rsidR="00313921" w:rsidRDefault="00313921" w:rsidP="006A16E2">
      <w:pPr>
        <w:shd w:val="clear" w:color="auto" w:fill="FFFFFF"/>
        <w:ind w:left="708"/>
        <w:jc w:val="both"/>
        <w:rPr>
          <w:rFonts w:cs="Arial"/>
          <w:sz w:val="20"/>
          <w:szCs w:val="20"/>
        </w:rPr>
      </w:pPr>
      <w:r w:rsidRPr="003D42E8">
        <w:rPr>
          <w:rFonts w:cs="Arial"/>
          <w:sz w:val="20"/>
          <w:szCs w:val="20"/>
        </w:rPr>
        <w:t xml:space="preserve">Au sein de la zone de police, au moins un fonctionnaire de police est spécialisé dans la législation relative au bien-être animal. Cet agent </w:t>
      </w:r>
      <w:r w:rsidR="00AE5A9E">
        <w:rPr>
          <w:rFonts w:cs="Arial"/>
          <w:sz w:val="20"/>
          <w:szCs w:val="20"/>
        </w:rPr>
        <w:t>sui</w:t>
      </w:r>
      <w:r w:rsidR="00431347">
        <w:rPr>
          <w:rFonts w:cs="Arial"/>
          <w:sz w:val="20"/>
          <w:szCs w:val="20"/>
        </w:rPr>
        <w:t>t</w:t>
      </w:r>
      <w:r w:rsidR="00AE5A9E">
        <w:rPr>
          <w:rFonts w:cs="Arial"/>
          <w:sz w:val="20"/>
          <w:szCs w:val="20"/>
        </w:rPr>
        <w:t xml:space="preserve"> les formations dispensées par Bruxelles Environnement</w:t>
      </w:r>
      <w:r w:rsidR="00C35F2B">
        <w:rPr>
          <w:rFonts w:cs="Arial"/>
          <w:sz w:val="20"/>
          <w:szCs w:val="20"/>
        </w:rPr>
        <w:t xml:space="preserve"> ou un autre organisme</w:t>
      </w:r>
      <w:r w:rsidR="00AE5A9E" w:rsidRPr="003D42E8">
        <w:rPr>
          <w:rFonts w:cs="Arial"/>
          <w:sz w:val="20"/>
          <w:szCs w:val="20"/>
        </w:rPr>
        <w:t xml:space="preserve"> </w:t>
      </w:r>
      <w:r w:rsidR="00AE5A9E">
        <w:rPr>
          <w:rFonts w:cs="Arial"/>
          <w:sz w:val="20"/>
          <w:szCs w:val="20"/>
        </w:rPr>
        <w:t xml:space="preserve">et </w:t>
      </w:r>
      <w:r w:rsidRPr="003D42E8">
        <w:rPr>
          <w:rFonts w:cs="Arial"/>
          <w:sz w:val="20"/>
          <w:szCs w:val="20"/>
        </w:rPr>
        <w:t>fait office de point de contact central en la matière pour le citoyen, ses collègues, la commune et le Département Bien-être animal de Bruxelles Environnement.</w:t>
      </w:r>
    </w:p>
    <w:p w14:paraId="57ABCDA4" w14:textId="77777777" w:rsidR="006A16E2" w:rsidRPr="003D42E8" w:rsidRDefault="006A16E2" w:rsidP="006A16E2">
      <w:pPr>
        <w:shd w:val="clear" w:color="auto" w:fill="FFFFFF"/>
        <w:ind w:left="708"/>
        <w:jc w:val="both"/>
        <w:rPr>
          <w:rFonts w:cs="Arial"/>
          <w:sz w:val="20"/>
          <w:szCs w:val="20"/>
        </w:rPr>
      </w:pPr>
    </w:p>
    <w:p w14:paraId="419D3F91"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La création ou l’aménagement d’une zone d’espace de liberté pour chiens</w:t>
      </w:r>
    </w:p>
    <w:p w14:paraId="489C77D0" w14:textId="0F9C7585" w:rsidR="00313921" w:rsidRPr="003D42E8" w:rsidRDefault="00313921" w:rsidP="00313921">
      <w:pPr>
        <w:shd w:val="clear" w:color="auto" w:fill="FFFFFF"/>
        <w:ind w:left="708"/>
        <w:jc w:val="both"/>
        <w:rPr>
          <w:rFonts w:cs="Arial"/>
          <w:sz w:val="20"/>
          <w:szCs w:val="20"/>
        </w:rPr>
      </w:pPr>
      <w:r w:rsidRPr="003D42E8">
        <w:rPr>
          <w:rFonts w:cs="Arial"/>
          <w:sz w:val="20"/>
          <w:szCs w:val="20"/>
        </w:rPr>
        <w:t>Le caractère urbain de Bruxelles nécessite une réflexion sur la gestion de l’espace public et, notamment, à l’accès à des espaces de liberté pour les chiens en vue de permettre l’épanouissement de l’animal et de son maître. Dans les parcs</w:t>
      </w:r>
      <w:r w:rsidR="00AE5A9E">
        <w:rPr>
          <w:rFonts w:cs="Arial"/>
          <w:sz w:val="20"/>
          <w:szCs w:val="20"/>
        </w:rPr>
        <w:t xml:space="preserve"> relevant de la compétence de la commune</w:t>
      </w:r>
      <w:r w:rsidRPr="003D42E8">
        <w:rPr>
          <w:rFonts w:cs="Arial"/>
          <w:sz w:val="20"/>
          <w:szCs w:val="20"/>
        </w:rPr>
        <w:t>, une attention est accordée aux chiens et un nouvel espace leur est dédié</w:t>
      </w:r>
      <w:r w:rsidR="00AE5A9E">
        <w:rPr>
          <w:rFonts w:cs="Arial"/>
          <w:sz w:val="20"/>
          <w:szCs w:val="20"/>
        </w:rPr>
        <w:t xml:space="preserve"> ou est aménagé</w:t>
      </w:r>
      <w:r w:rsidRPr="003D42E8">
        <w:rPr>
          <w:rFonts w:cs="Arial"/>
          <w:sz w:val="20"/>
          <w:szCs w:val="20"/>
        </w:rPr>
        <w:t>.</w:t>
      </w:r>
      <w:r w:rsidR="00AE5A9E">
        <w:rPr>
          <w:rFonts w:cs="Arial"/>
          <w:sz w:val="20"/>
          <w:szCs w:val="20"/>
        </w:rPr>
        <w:t xml:space="preserve"> Une signalisation appropriée </w:t>
      </w:r>
      <w:r w:rsidR="0015556D">
        <w:rPr>
          <w:rFonts w:cs="Arial"/>
          <w:sz w:val="20"/>
          <w:szCs w:val="20"/>
        </w:rPr>
        <w:t>est également</w:t>
      </w:r>
      <w:r w:rsidR="00AE5A9E">
        <w:rPr>
          <w:rFonts w:cs="Arial"/>
          <w:sz w:val="20"/>
          <w:szCs w:val="20"/>
        </w:rPr>
        <w:t xml:space="preserve"> mise à disposition du public. </w:t>
      </w:r>
      <w:r w:rsidRPr="003D42E8">
        <w:rPr>
          <w:rFonts w:cs="Arial"/>
          <w:sz w:val="20"/>
          <w:szCs w:val="20"/>
        </w:rPr>
        <w:t xml:space="preserve"> </w:t>
      </w:r>
    </w:p>
    <w:p w14:paraId="35AD541C" w14:textId="77777777" w:rsidR="00313921" w:rsidRPr="003D42E8" w:rsidRDefault="00313921" w:rsidP="00313921">
      <w:pPr>
        <w:shd w:val="clear" w:color="auto" w:fill="FFFFFF"/>
        <w:ind w:left="1773"/>
        <w:jc w:val="both"/>
        <w:rPr>
          <w:rFonts w:cs="Arial"/>
          <w:sz w:val="20"/>
          <w:szCs w:val="20"/>
        </w:rPr>
      </w:pPr>
    </w:p>
    <w:p w14:paraId="55807F13"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Une politique de gestion respectueuse des chats errants</w:t>
      </w:r>
    </w:p>
    <w:p w14:paraId="16389305" w14:textId="2A553CE3" w:rsidR="00CF1774" w:rsidRPr="00CF1774" w:rsidRDefault="00CF1774" w:rsidP="00401B5B">
      <w:pPr>
        <w:shd w:val="clear" w:color="auto" w:fill="FFFFFF"/>
        <w:ind w:left="708"/>
        <w:jc w:val="both"/>
        <w:rPr>
          <w:rFonts w:cs="Arial"/>
          <w:sz w:val="20"/>
          <w:szCs w:val="20"/>
        </w:rPr>
      </w:pPr>
      <w:r>
        <w:rPr>
          <w:rFonts w:cs="Arial"/>
          <w:sz w:val="20"/>
          <w:szCs w:val="20"/>
        </w:rPr>
        <w:t xml:space="preserve">La commune mène des opérations de stérilisation des </w:t>
      </w:r>
      <w:r w:rsidR="00313921" w:rsidRPr="003D42E8">
        <w:rPr>
          <w:rFonts w:cs="Arial"/>
          <w:sz w:val="20"/>
          <w:szCs w:val="20"/>
        </w:rPr>
        <w:t>chats errants et ce, en collaboration avec des organisations professionnelles et les vétérinaires</w:t>
      </w:r>
      <w:r>
        <w:rPr>
          <w:rFonts w:cs="Arial"/>
          <w:sz w:val="20"/>
          <w:szCs w:val="20"/>
        </w:rPr>
        <w:t xml:space="preserve">. </w:t>
      </w:r>
      <w:r w:rsidRPr="00CF1774">
        <w:rPr>
          <w:rFonts w:cs="Arial"/>
          <w:sz w:val="20"/>
          <w:szCs w:val="20"/>
        </w:rPr>
        <w:t>Une subvention est octroyée chaque année pour ce type d’initiative par Bruxelles Environnement</w:t>
      </w:r>
      <w:r w:rsidRPr="007E488A">
        <w:rPr>
          <w:rFonts w:cs="Arial"/>
          <w:sz w:val="20"/>
          <w:szCs w:val="20"/>
        </w:rPr>
        <w:t xml:space="preserve"> (contacter </w:t>
      </w:r>
      <w:r w:rsidRPr="0015556D">
        <w:rPr>
          <w:rFonts w:cs="Arial"/>
          <w:sz w:val="20"/>
          <w:szCs w:val="20"/>
        </w:rPr>
        <w:t xml:space="preserve">le département Biodiversité : </w:t>
      </w:r>
      <w:hyperlink r:id="rId12" w:history="1">
        <w:r w:rsidRPr="0015556D">
          <w:rPr>
            <w:rStyle w:val="Lienhypertexte"/>
            <w:rFonts w:cs="Calibri"/>
            <w:sz w:val="20"/>
            <w:szCs w:val="20"/>
          </w:rPr>
          <w:t>biodiv@environnement.brussels</w:t>
        </w:r>
      </w:hyperlink>
      <w:r w:rsidRPr="0015556D">
        <w:rPr>
          <w:rFonts w:cs="Calibri"/>
          <w:color w:val="0000FF"/>
          <w:sz w:val="20"/>
          <w:szCs w:val="20"/>
          <w:u w:val="single"/>
        </w:rPr>
        <w:t>).</w:t>
      </w:r>
    </w:p>
    <w:p w14:paraId="3D97F1FD" w14:textId="7E47E13D" w:rsidR="00313921" w:rsidRPr="00A364C9" w:rsidRDefault="00CF1774" w:rsidP="00401B5B">
      <w:pPr>
        <w:shd w:val="clear" w:color="auto" w:fill="FFFFFF"/>
        <w:ind w:left="708"/>
        <w:jc w:val="both"/>
        <w:rPr>
          <w:rFonts w:cs="Arial"/>
          <w:color w:val="000000" w:themeColor="text1"/>
          <w:sz w:val="20"/>
          <w:szCs w:val="20"/>
        </w:rPr>
      </w:pPr>
      <w:r>
        <w:rPr>
          <w:rFonts w:cs="Arial"/>
          <w:sz w:val="20"/>
          <w:szCs w:val="20"/>
        </w:rPr>
        <w:t xml:space="preserve">La commune peut également accompagner cette mesure de stérilisation par la désignation de </w:t>
      </w:r>
      <w:r w:rsidR="00313921" w:rsidRPr="003D42E8">
        <w:rPr>
          <w:rFonts w:cs="Arial"/>
          <w:sz w:val="20"/>
          <w:szCs w:val="20"/>
        </w:rPr>
        <w:t xml:space="preserve"> zones de </w:t>
      </w:r>
      <w:r w:rsidR="00313921" w:rsidRPr="00A364C9">
        <w:rPr>
          <w:rFonts w:cs="Arial"/>
          <w:color w:val="000000" w:themeColor="text1"/>
          <w:sz w:val="20"/>
          <w:szCs w:val="20"/>
        </w:rPr>
        <w:t xml:space="preserve">nourrissage et/ou </w:t>
      </w:r>
      <w:r w:rsidR="007E488A" w:rsidRPr="00A364C9">
        <w:rPr>
          <w:rFonts w:cs="Arial"/>
          <w:color w:val="000000" w:themeColor="text1"/>
          <w:sz w:val="20"/>
          <w:szCs w:val="20"/>
        </w:rPr>
        <w:t xml:space="preserve">la mise à disposition </w:t>
      </w:r>
      <w:r w:rsidR="00313921" w:rsidRPr="00A364C9">
        <w:rPr>
          <w:rFonts w:cs="Arial"/>
          <w:color w:val="000000" w:themeColor="text1"/>
          <w:sz w:val="20"/>
          <w:szCs w:val="20"/>
        </w:rPr>
        <w:t>d</w:t>
      </w:r>
      <w:r w:rsidR="007E488A" w:rsidRPr="00A364C9">
        <w:rPr>
          <w:rFonts w:cs="Arial"/>
          <w:color w:val="000000" w:themeColor="text1"/>
          <w:sz w:val="20"/>
          <w:szCs w:val="20"/>
        </w:rPr>
        <w:t>’</w:t>
      </w:r>
      <w:r w:rsidR="00313921" w:rsidRPr="00A364C9">
        <w:rPr>
          <w:rFonts w:cs="Arial"/>
          <w:color w:val="000000" w:themeColor="text1"/>
          <w:sz w:val="20"/>
          <w:szCs w:val="20"/>
        </w:rPr>
        <w:t>abris à leur usage</w:t>
      </w:r>
      <w:r w:rsidR="00D55D91" w:rsidRPr="00A364C9">
        <w:rPr>
          <w:rFonts w:cs="Arial"/>
          <w:color w:val="000000" w:themeColor="text1"/>
          <w:sz w:val="20"/>
          <w:szCs w:val="20"/>
        </w:rPr>
        <w:t xml:space="preserve"> et/ou la prise en charge des </w:t>
      </w:r>
      <w:r w:rsidR="004F2F00" w:rsidRPr="00A364C9">
        <w:rPr>
          <w:rFonts w:cs="Arial"/>
          <w:color w:val="000000" w:themeColor="text1"/>
          <w:sz w:val="20"/>
          <w:szCs w:val="20"/>
        </w:rPr>
        <w:t>soins de chats errants</w:t>
      </w:r>
      <w:r w:rsidR="00313921" w:rsidRPr="00A364C9">
        <w:rPr>
          <w:rFonts w:cs="Arial"/>
          <w:color w:val="000000" w:themeColor="text1"/>
          <w:sz w:val="20"/>
          <w:szCs w:val="20"/>
        </w:rPr>
        <w:t>.</w:t>
      </w:r>
    </w:p>
    <w:p w14:paraId="092B5AF1" w14:textId="77777777" w:rsidR="00313921" w:rsidRPr="003D42E8" w:rsidRDefault="00313921" w:rsidP="00313921">
      <w:pPr>
        <w:shd w:val="clear" w:color="auto" w:fill="FFFFFF"/>
        <w:ind w:left="708"/>
        <w:jc w:val="both"/>
        <w:rPr>
          <w:rFonts w:cs="Arial"/>
          <w:sz w:val="20"/>
          <w:szCs w:val="20"/>
        </w:rPr>
      </w:pPr>
    </w:p>
    <w:p w14:paraId="5F4C95D5"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L’octroi d’une prime pour la stérilisation des chats domestiques</w:t>
      </w:r>
    </w:p>
    <w:p w14:paraId="181CF4C2" w14:textId="0884AA02" w:rsidR="00313921" w:rsidRPr="003D42E8" w:rsidRDefault="00313921" w:rsidP="00313921">
      <w:pPr>
        <w:shd w:val="clear" w:color="auto" w:fill="FFFFFF"/>
        <w:ind w:left="708"/>
        <w:jc w:val="both"/>
        <w:rPr>
          <w:rFonts w:cs="Arial"/>
          <w:sz w:val="20"/>
          <w:szCs w:val="20"/>
        </w:rPr>
      </w:pPr>
      <w:r w:rsidRPr="003D42E8">
        <w:rPr>
          <w:rFonts w:cs="Arial"/>
          <w:sz w:val="20"/>
          <w:szCs w:val="20"/>
        </w:rPr>
        <w:t xml:space="preserve">Dans le cadre du plan d'action concernant les chats errants, une stratégie est mise sur pied afin </w:t>
      </w:r>
      <w:r w:rsidRPr="003D42E8">
        <w:rPr>
          <w:rFonts w:cs="Arial"/>
          <w:sz w:val="20"/>
          <w:szCs w:val="20"/>
        </w:rPr>
        <w:lastRenderedPageBreak/>
        <w:t xml:space="preserve">d'octroyer des primes aux citoyens en vue de les inciter à stériliser leurs chats </w:t>
      </w:r>
      <w:r w:rsidRPr="00A364C9">
        <w:rPr>
          <w:rFonts w:cs="Arial"/>
          <w:color w:val="000000" w:themeColor="text1"/>
          <w:sz w:val="20"/>
          <w:szCs w:val="20"/>
        </w:rPr>
        <w:t>domestiques.</w:t>
      </w:r>
      <w:r w:rsidR="0023203E" w:rsidRPr="00A364C9">
        <w:rPr>
          <w:rFonts w:cs="Arial"/>
          <w:color w:val="000000" w:themeColor="text1"/>
          <w:sz w:val="20"/>
          <w:szCs w:val="20"/>
        </w:rPr>
        <w:t xml:space="preserve"> L’octroi de cette prime est conditionné</w:t>
      </w:r>
      <w:r w:rsidR="00C80CA8" w:rsidRPr="00A364C9">
        <w:rPr>
          <w:rFonts w:cs="Arial"/>
          <w:color w:val="000000" w:themeColor="text1"/>
          <w:sz w:val="20"/>
          <w:szCs w:val="20"/>
        </w:rPr>
        <w:t xml:space="preserve"> à l’identification et l’enregistrement du chat concerné dans </w:t>
      </w:r>
      <w:proofErr w:type="spellStart"/>
      <w:r w:rsidR="00C80CA8" w:rsidRPr="00A364C9">
        <w:rPr>
          <w:rFonts w:cs="Arial"/>
          <w:color w:val="000000" w:themeColor="text1"/>
          <w:sz w:val="20"/>
          <w:szCs w:val="20"/>
        </w:rPr>
        <w:t>CatID</w:t>
      </w:r>
      <w:proofErr w:type="spellEnd"/>
      <w:r w:rsidR="00C80CA8" w:rsidRPr="00A364C9">
        <w:rPr>
          <w:rFonts w:cs="Arial"/>
          <w:color w:val="000000" w:themeColor="text1"/>
          <w:sz w:val="20"/>
          <w:szCs w:val="20"/>
        </w:rPr>
        <w:t>.</w:t>
      </w:r>
      <w:r w:rsidRPr="00A364C9">
        <w:rPr>
          <w:rFonts w:cs="Arial"/>
          <w:color w:val="000000" w:themeColor="text1"/>
          <w:sz w:val="20"/>
          <w:szCs w:val="20"/>
        </w:rPr>
        <w:t xml:space="preserve"> </w:t>
      </w:r>
    </w:p>
    <w:p w14:paraId="29E66AEE" w14:textId="77777777" w:rsidR="00313921" w:rsidRPr="003D42E8" w:rsidRDefault="00313921" w:rsidP="00313921">
      <w:pPr>
        <w:shd w:val="clear" w:color="auto" w:fill="FFFFFF"/>
        <w:ind w:left="708"/>
        <w:jc w:val="both"/>
        <w:rPr>
          <w:rFonts w:cs="Arial"/>
          <w:sz w:val="20"/>
          <w:szCs w:val="20"/>
        </w:rPr>
      </w:pPr>
    </w:p>
    <w:p w14:paraId="07A0E5A3"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La gestion 24/7 des animaux errants, perdus ou abandonnés</w:t>
      </w:r>
    </w:p>
    <w:p w14:paraId="63A467EA" w14:textId="2A3F4571" w:rsidR="007E488A" w:rsidRDefault="00313921" w:rsidP="00313921">
      <w:pPr>
        <w:shd w:val="clear" w:color="auto" w:fill="FFFFFF"/>
        <w:ind w:left="708"/>
        <w:jc w:val="both"/>
        <w:rPr>
          <w:rFonts w:cs="Arial"/>
          <w:sz w:val="20"/>
          <w:szCs w:val="20"/>
        </w:rPr>
      </w:pPr>
      <w:r w:rsidRPr="003D42E8">
        <w:rPr>
          <w:rFonts w:cs="Arial"/>
          <w:sz w:val="20"/>
          <w:szCs w:val="20"/>
        </w:rPr>
        <w:t>La commune met en place un plan d'action efficace en ce qui concerne les animaux trouvés, errants, abandonnés ou saisis en collaborant étroitement avec les refuges pour animaux et les organisations qui assurent le transport d'animaux 24h/24 et 7j/7.</w:t>
      </w:r>
      <w:r w:rsidR="007E488A">
        <w:rPr>
          <w:rFonts w:cs="Arial"/>
          <w:sz w:val="20"/>
          <w:szCs w:val="20"/>
        </w:rPr>
        <w:t xml:space="preserve"> Elle met à disposition des citoyens les moyens utiles afin de permettre de déclarer rapidement les animaux se trouvant sur la voie publique.</w:t>
      </w:r>
    </w:p>
    <w:p w14:paraId="78BCEAB2" w14:textId="25CF9A3C" w:rsidR="00313921" w:rsidRPr="003D42E8" w:rsidRDefault="00313921" w:rsidP="0015556D">
      <w:pPr>
        <w:shd w:val="clear" w:color="auto" w:fill="FFFFFF"/>
        <w:jc w:val="both"/>
        <w:rPr>
          <w:rFonts w:cs="Arial"/>
          <w:sz w:val="20"/>
          <w:szCs w:val="20"/>
        </w:rPr>
      </w:pPr>
      <w:r w:rsidRPr="003D42E8">
        <w:rPr>
          <w:rFonts w:cs="Arial"/>
          <w:sz w:val="20"/>
          <w:szCs w:val="20"/>
        </w:rPr>
        <w:t xml:space="preserve"> </w:t>
      </w:r>
    </w:p>
    <w:p w14:paraId="0284A1AF"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L’information et la sensibilisation des citoyens</w:t>
      </w:r>
    </w:p>
    <w:p w14:paraId="353B6328" w14:textId="079D6AA3" w:rsidR="00313921" w:rsidRDefault="00313921" w:rsidP="00313921">
      <w:pPr>
        <w:shd w:val="clear" w:color="auto" w:fill="FFFFFF"/>
        <w:ind w:left="708"/>
        <w:jc w:val="both"/>
        <w:rPr>
          <w:rFonts w:cs="Arial"/>
          <w:sz w:val="20"/>
          <w:szCs w:val="20"/>
        </w:rPr>
      </w:pPr>
      <w:r w:rsidRPr="003D42E8">
        <w:rPr>
          <w:rFonts w:cs="Arial"/>
          <w:sz w:val="20"/>
          <w:szCs w:val="20"/>
        </w:rPr>
        <w:t>La commune informe régulièrement ses citoyens (au moins deux fois par an) via le bulletin d'information communal et les réseaux sociaux sur les initiatives prises en matière de bien-être animal</w:t>
      </w:r>
      <w:r w:rsidR="00C35F2B">
        <w:rPr>
          <w:rStyle w:val="Appelnotedebasdep"/>
          <w:rFonts w:cs="Arial"/>
          <w:sz w:val="20"/>
          <w:szCs w:val="20"/>
        </w:rPr>
        <w:footnoteReference w:id="1"/>
      </w:r>
      <w:r w:rsidRPr="003D42E8">
        <w:rPr>
          <w:rFonts w:cs="Arial"/>
          <w:sz w:val="20"/>
          <w:szCs w:val="20"/>
        </w:rPr>
        <w:t xml:space="preserve">. </w:t>
      </w:r>
    </w:p>
    <w:p w14:paraId="3D10A5D7" w14:textId="77777777" w:rsidR="00B00BE9" w:rsidRPr="003D42E8" w:rsidRDefault="00B00BE9" w:rsidP="00313921">
      <w:pPr>
        <w:shd w:val="clear" w:color="auto" w:fill="FFFFFF"/>
        <w:ind w:left="708"/>
        <w:jc w:val="both"/>
        <w:rPr>
          <w:rFonts w:cs="Arial"/>
          <w:sz w:val="20"/>
          <w:szCs w:val="20"/>
        </w:rPr>
      </w:pPr>
    </w:p>
    <w:p w14:paraId="75242C8E" w14:textId="77777777" w:rsidR="00B00BE9" w:rsidRPr="003D42E8" w:rsidRDefault="00B00BE9" w:rsidP="00B00BE9">
      <w:pPr>
        <w:numPr>
          <w:ilvl w:val="0"/>
          <w:numId w:val="8"/>
        </w:numPr>
        <w:shd w:val="clear" w:color="auto" w:fill="FFFFFF"/>
        <w:jc w:val="both"/>
        <w:rPr>
          <w:rFonts w:cs="Arial"/>
          <w:b/>
          <w:sz w:val="20"/>
          <w:szCs w:val="20"/>
        </w:rPr>
      </w:pPr>
      <w:r w:rsidRPr="003D42E8">
        <w:rPr>
          <w:rFonts w:cs="Arial"/>
          <w:b/>
          <w:sz w:val="20"/>
          <w:szCs w:val="20"/>
        </w:rPr>
        <w:t>L’information sur le site internet de la commune</w:t>
      </w:r>
    </w:p>
    <w:p w14:paraId="07CE34BB" w14:textId="77777777" w:rsidR="00B00BE9" w:rsidRPr="003D42E8" w:rsidRDefault="00B00BE9" w:rsidP="00B00BE9">
      <w:pPr>
        <w:shd w:val="clear" w:color="auto" w:fill="FFFFFF"/>
        <w:ind w:left="720"/>
        <w:jc w:val="both"/>
        <w:rPr>
          <w:rFonts w:cs="Arial"/>
          <w:sz w:val="20"/>
          <w:szCs w:val="20"/>
        </w:rPr>
      </w:pPr>
      <w:r w:rsidRPr="003D42E8">
        <w:rPr>
          <w:rFonts w:cs="Arial"/>
          <w:sz w:val="20"/>
          <w:szCs w:val="20"/>
        </w:rPr>
        <w:t>Le site internet de la commune comporte une page dédiée aux animaux destinée à informer les citoyens</w:t>
      </w:r>
      <w:r>
        <w:rPr>
          <w:rFonts w:cs="Arial"/>
          <w:sz w:val="20"/>
          <w:szCs w:val="20"/>
        </w:rPr>
        <w:t xml:space="preserve"> </w:t>
      </w:r>
      <w:r w:rsidRPr="003D42E8">
        <w:rPr>
          <w:rFonts w:cs="Arial"/>
          <w:sz w:val="20"/>
          <w:szCs w:val="20"/>
        </w:rPr>
        <w:t xml:space="preserve">sur les thématiques </w:t>
      </w:r>
      <w:r>
        <w:rPr>
          <w:rFonts w:cs="Arial"/>
          <w:sz w:val="20"/>
          <w:szCs w:val="20"/>
        </w:rPr>
        <w:t>en lien avec les animaux. Le contenu minimal suivant est conseillé :</w:t>
      </w:r>
      <w:r w:rsidRPr="003D42E8">
        <w:rPr>
          <w:rFonts w:cs="Arial"/>
          <w:sz w:val="20"/>
          <w:szCs w:val="20"/>
        </w:rPr>
        <w:t xml:space="preserve"> </w:t>
      </w:r>
    </w:p>
    <w:p w14:paraId="0CC9A834" w14:textId="77777777" w:rsidR="00B00BE9" w:rsidRPr="003D42E8" w:rsidRDefault="00B00BE9" w:rsidP="00B00BE9">
      <w:pPr>
        <w:pStyle w:val="Paragraphedeliste"/>
        <w:numPr>
          <w:ilvl w:val="0"/>
          <w:numId w:val="9"/>
        </w:numPr>
        <w:shd w:val="clear" w:color="auto" w:fill="FFFFFF"/>
        <w:jc w:val="both"/>
        <w:rPr>
          <w:rFonts w:cs="Arial"/>
          <w:sz w:val="20"/>
          <w:szCs w:val="20"/>
        </w:rPr>
      </w:pPr>
      <w:r w:rsidRPr="003D42E8">
        <w:rPr>
          <w:rFonts w:cs="Arial"/>
          <w:sz w:val="20"/>
          <w:szCs w:val="20"/>
        </w:rPr>
        <w:t>Signaler un cas de maltraitance animale</w:t>
      </w:r>
    </w:p>
    <w:p w14:paraId="2F468432"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L’empoisonnement d’animaux</w:t>
      </w:r>
    </w:p>
    <w:p w14:paraId="3F4A3992" w14:textId="00AF2444" w:rsidR="00B00BE9" w:rsidRDefault="00B00BE9" w:rsidP="00B00BE9">
      <w:pPr>
        <w:numPr>
          <w:ilvl w:val="0"/>
          <w:numId w:val="9"/>
        </w:numPr>
        <w:shd w:val="clear" w:color="auto" w:fill="FFFFFF"/>
        <w:jc w:val="both"/>
        <w:rPr>
          <w:rFonts w:cs="Arial"/>
          <w:sz w:val="20"/>
          <w:szCs w:val="20"/>
        </w:rPr>
      </w:pPr>
      <w:r w:rsidRPr="003D42E8">
        <w:rPr>
          <w:rFonts w:cs="Arial"/>
          <w:sz w:val="20"/>
          <w:szCs w:val="20"/>
        </w:rPr>
        <w:t>Conditions de détention minimales des animaux (quel animal puis-je détenir, etc.)</w:t>
      </w:r>
    </w:p>
    <w:p w14:paraId="5A0EE4FF" w14:textId="1307B738" w:rsidR="0043773C" w:rsidRDefault="0043773C" w:rsidP="00B00BE9">
      <w:pPr>
        <w:numPr>
          <w:ilvl w:val="0"/>
          <w:numId w:val="9"/>
        </w:numPr>
        <w:shd w:val="clear" w:color="auto" w:fill="FFFFFF"/>
        <w:jc w:val="both"/>
        <w:rPr>
          <w:rFonts w:cs="Arial"/>
          <w:sz w:val="20"/>
          <w:szCs w:val="20"/>
        </w:rPr>
      </w:pPr>
      <w:r>
        <w:rPr>
          <w:rFonts w:cs="Arial"/>
          <w:sz w:val="20"/>
          <w:szCs w:val="20"/>
        </w:rPr>
        <w:t>Comment acquérir un animal (légalement)</w:t>
      </w:r>
      <w:r w:rsidR="004635C2">
        <w:rPr>
          <w:rFonts w:cs="Arial"/>
          <w:sz w:val="20"/>
          <w:szCs w:val="20"/>
        </w:rPr>
        <w:t xml:space="preserve"> (liste des refuges bruxellois, renvoi vers la liste des établissement agréés)</w:t>
      </w:r>
    </w:p>
    <w:p w14:paraId="2A0C893B" w14:textId="34883ED8" w:rsidR="004635C2" w:rsidRPr="003D42E8" w:rsidRDefault="004635C2" w:rsidP="00B00BE9">
      <w:pPr>
        <w:numPr>
          <w:ilvl w:val="0"/>
          <w:numId w:val="9"/>
        </w:numPr>
        <w:shd w:val="clear" w:color="auto" w:fill="FFFFFF"/>
        <w:jc w:val="both"/>
        <w:rPr>
          <w:rFonts w:cs="Arial"/>
          <w:sz w:val="20"/>
          <w:szCs w:val="20"/>
        </w:rPr>
      </w:pPr>
      <w:r>
        <w:rPr>
          <w:rFonts w:cs="Arial"/>
          <w:sz w:val="20"/>
          <w:szCs w:val="20"/>
        </w:rPr>
        <w:t>Identification et enregistrement des chiens et des chats</w:t>
      </w:r>
    </w:p>
    <w:p w14:paraId="1D8F73DA"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Feux d’artifice</w:t>
      </w:r>
    </w:p>
    <w:p w14:paraId="235C358F"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Gestion des pigeons (nourrissage et procédé utilisé pour éviter leur prolifération)</w:t>
      </w:r>
    </w:p>
    <w:p w14:paraId="237F6DBE"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Gestion des chats (nourrissage des chats errants, stérilisation obligatoire)</w:t>
      </w:r>
    </w:p>
    <w:p w14:paraId="6AA1CDBD"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Animaux errants, perdus et abandonnés</w:t>
      </w:r>
    </w:p>
    <w:p w14:paraId="5C5EC2F2"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Vaccination obligatoire</w:t>
      </w:r>
    </w:p>
    <w:p w14:paraId="3A699E59"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Animaux de compagnie et contrat de bail</w:t>
      </w:r>
    </w:p>
    <w:p w14:paraId="00EC8D69"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Lieux accessibles aux animaux (restaurants, magasins, etc.)</w:t>
      </w:r>
    </w:p>
    <w:p w14:paraId="0DF996CA"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Espace de liberté pour chien</w:t>
      </w:r>
      <w:r>
        <w:rPr>
          <w:rFonts w:cs="Arial"/>
          <w:sz w:val="20"/>
          <w:szCs w:val="20"/>
        </w:rPr>
        <w:t xml:space="preserve"> (cartographie des espaces de liberté)</w:t>
      </w:r>
    </w:p>
    <w:p w14:paraId="3B1A8C37" w14:textId="77777777" w:rsidR="00B00BE9" w:rsidRPr="003D42E8" w:rsidRDefault="00B00BE9" w:rsidP="00B00BE9">
      <w:pPr>
        <w:numPr>
          <w:ilvl w:val="0"/>
          <w:numId w:val="9"/>
        </w:numPr>
        <w:shd w:val="clear" w:color="auto" w:fill="FFFFFF"/>
        <w:jc w:val="both"/>
        <w:rPr>
          <w:rFonts w:cs="Arial"/>
          <w:sz w:val="20"/>
          <w:szCs w:val="20"/>
        </w:rPr>
      </w:pPr>
      <w:r w:rsidRPr="003D42E8">
        <w:rPr>
          <w:rFonts w:cs="Arial"/>
          <w:sz w:val="20"/>
          <w:szCs w:val="20"/>
        </w:rPr>
        <w:t>Gestion des chiens dangereux (incluant les morsures)</w:t>
      </w:r>
    </w:p>
    <w:p w14:paraId="4257D24C" w14:textId="77777777" w:rsidR="00313921" w:rsidRPr="003D42E8" w:rsidRDefault="00313921" w:rsidP="00313921">
      <w:pPr>
        <w:shd w:val="clear" w:color="auto" w:fill="FFFFFF"/>
        <w:ind w:left="708"/>
        <w:jc w:val="both"/>
        <w:rPr>
          <w:rFonts w:cs="Arial"/>
          <w:sz w:val="20"/>
          <w:szCs w:val="20"/>
        </w:rPr>
      </w:pPr>
    </w:p>
    <w:p w14:paraId="3E2B7325"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L’accès des animaux domestiques dans certains lieux</w:t>
      </w:r>
    </w:p>
    <w:p w14:paraId="23ED1B80" w14:textId="77777777" w:rsidR="00313921" w:rsidRPr="003D42E8" w:rsidRDefault="00313921" w:rsidP="00313921">
      <w:pPr>
        <w:shd w:val="clear" w:color="auto" w:fill="FFFFFF"/>
        <w:ind w:left="708"/>
        <w:jc w:val="both"/>
        <w:rPr>
          <w:rFonts w:cs="Arial"/>
          <w:sz w:val="20"/>
          <w:szCs w:val="20"/>
        </w:rPr>
      </w:pPr>
      <w:r w:rsidRPr="003D42E8">
        <w:rPr>
          <w:rFonts w:cs="Arial"/>
          <w:sz w:val="20"/>
          <w:szCs w:val="20"/>
        </w:rPr>
        <w:t>La commune autorise les animaux domestiques dans les maisons sociales, les logements du CPAS, les maisons de repos ou les résidences-services et développe des actions de sensibilisation dans ces mêmes lieux ou dans les écoles.</w:t>
      </w:r>
    </w:p>
    <w:p w14:paraId="5A44B4CC" w14:textId="77777777" w:rsidR="00313921" w:rsidRPr="003D42E8" w:rsidRDefault="00313921" w:rsidP="00313921">
      <w:pPr>
        <w:shd w:val="clear" w:color="auto" w:fill="FFFFFF"/>
        <w:ind w:left="708"/>
        <w:jc w:val="both"/>
        <w:rPr>
          <w:rFonts w:cs="Arial"/>
          <w:sz w:val="20"/>
          <w:szCs w:val="20"/>
        </w:rPr>
      </w:pPr>
    </w:p>
    <w:p w14:paraId="18D8D1E6" w14:textId="77777777" w:rsidR="00313921" w:rsidRPr="003D42E8" w:rsidRDefault="00313921" w:rsidP="00313921">
      <w:pPr>
        <w:numPr>
          <w:ilvl w:val="0"/>
          <w:numId w:val="8"/>
        </w:numPr>
        <w:shd w:val="clear" w:color="auto" w:fill="FFFFFF"/>
        <w:jc w:val="both"/>
        <w:rPr>
          <w:rFonts w:cs="Arial"/>
          <w:b/>
          <w:sz w:val="20"/>
          <w:szCs w:val="20"/>
        </w:rPr>
      </w:pPr>
      <w:r w:rsidRPr="003D42E8">
        <w:rPr>
          <w:rFonts w:cs="Arial"/>
          <w:b/>
          <w:sz w:val="20"/>
          <w:szCs w:val="20"/>
        </w:rPr>
        <w:t>L’interdiction des feux d’artifice</w:t>
      </w:r>
    </w:p>
    <w:p w14:paraId="40C9A8FC" w14:textId="255F0C1A" w:rsidR="007E488A" w:rsidRDefault="00313921" w:rsidP="007E488A">
      <w:pPr>
        <w:shd w:val="clear" w:color="auto" w:fill="FFFFFF"/>
        <w:ind w:left="708"/>
        <w:jc w:val="both"/>
        <w:rPr>
          <w:rFonts w:cs="Arial"/>
          <w:sz w:val="20"/>
          <w:szCs w:val="20"/>
        </w:rPr>
      </w:pPr>
      <w:r w:rsidRPr="003D42E8">
        <w:rPr>
          <w:rFonts w:cs="Arial"/>
          <w:sz w:val="20"/>
          <w:szCs w:val="20"/>
        </w:rPr>
        <w:t>La commune n'autorise plus sur son territoire les feux d'artifice tirés par des particuliers et sensibilise les citoyens sur le stress et les dangers pour les animaux qu'occasionnent les feux d'artifice. Elle promeut à cet égard le recours à des méthodes alternatives ou plus respectueuses du bien-être animal (telle que les spectacles de sons et lumières). La commune montre également l’exemple en n’utilisant pas de feux d’artifice (même à bruit contenu).</w:t>
      </w:r>
      <w:r w:rsidR="007E488A" w:rsidRPr="007E488A">
        <w:rPr>
          <w:rFonts w:cs="Arial"/>
          <w:sz w:val="20"/>
          <w:szCs w:val="20"/>
        </w:rPr>
        <w:t xml:space="preserve"> </w:t>
      </w:r>
    </w:p>
    <w:p w14:paraId="50F92B96" w14:textId="180D1430" w:rsidR="00313921" w:rsidRPr="003D42E8" w:rsidRDefault="007E488A" w:rsidP="00E22590">
      <w:pPr>
        <w:shd w:val="clear" w:color="auto" w:fill="FFFFFF"/>
        <w:ind w:left="708"/>
        <w:jc w:val="both"/>
        <w:rPr>
          <w:rFonts w:cs="Arial"/>
          <w:sz w:val="20"/>
          <w:szCs w:val="20"/>
        </w:rPr>
      </w:pPr>
      <w:r w:rsidRPr="003D42E8">
        <w:rPr>
          <w:rFonts w:cs="Arial"/>
          <w:sz w:val="20"/>
          <w:szCs w:val="20"/>
        </w:rPr>
        <w:t>La commune applique le régime de sanction administrative communale pour le non-respect de l’interdiction portant sur l’utilisation des pièces d’artifice et, le cas échéant, des pétards.</w:t>
      </w:r>
    </w:p>
    <w:p w14:paraId="0209FAD4" w14:textId="77777777" w:rsidR="00313921" w:rsidRPr="003D42E8" w:rsidRDefault="00313921" w:rsidP="00313921">
      <w:pPr>
        <w:shd w:val="clear" w:color="auto" w:fill="FFFFFF"/>
        <w:jc w:val="both"/>
        <w:rPr>
          <w:rFonts w:cs="Arial"/>
          <w:sz w:val="20"/>
          <w:szCs w:val="20"/>
        </w:rPr>
      </w:pPr>
    </w:p>
    <w:p w14:paraId="504C1D12" w14:textId="130410A9" w:rsidR="00E22590" w:rsidRDefault="00313921" w:rsidP="00E22590">
      <w:pPr>
        <w:numPr>
          <w:ilvl w:val="0"/>
          <w:numId w:val="8"/>
        </w:numPr>
        <w:shd w:val="clear" w:color="auto" w:fill="FFFFFF"/>
        <w:jc w:val="both"/>
        <w:rPr>
          <w:rFonts w:cs="Arial"/>
          <w:b/>
          <w:sz w:val="20"/>
          <w:szCs w:val="20"/>
        </w:rPr>
      </w:pPr>
      <w:r w:rsidRPr="003D42E8">
        <w:rPr>
          <w:rFonts w:cs="Arial"/>
          <w:b/>
          <w:sz w:val="20"/>
          <w:szCs w:val="20"/>
        </w:rPr>
        <w:t>L’organisation d’événements en matière de bien-être animal</w:t>
      </w:r>
    </w:p>
    <w:p w14:paraId="1DFFE40F" w14:textId="2D936133" w:rsidR="00E22590" w:rsidRPr="00E22590" w:rsidRDefault="00E22590" w:rsidP="00E22590">
      <w:pPr>
        <w:shd w:val="clear" w:color="auto" w:fill="FFFFFF"/>
        <w:ind w:left="720"/>
        <w:jc w:val="both"/>
        <w:rPr>
          <w:rFonts w:cs="Arial"/>
          <w:bCs/>
          <w:sz w:val="20"/>
          <w:szCs w:val="20"/>
        </w:rPr>
      </w:pPr>
      <w:r w:rsidRPr="00E22590">
        <w:rPr>
          <w:rFonts w:cs="Arial"/>
          <w:bCs/>
          <w:sz w:val="20"/>
          <w:szCs w:val="20"/>
        </w:rPr>
        <w:t>La commune organise des évènements, comme des conférences, sur le thème du bien-être animal.</w:t>
      </w:r>
    </w:p>
    <w:p w14:paraId="4120B1B8" w14:textId="77777777" w:rsidR="00E22590" w:rsidRDefault="00E22590" w:rsidP="00E22590">
      <w:pPr>
        <w:shd w:val="clear" w:color="auto" w:fill="FFFFFF"/>
        <w:ind w:left="720"/>
        <w:jc w:val="both"/>
        <w:rPr>
          <w:rFonts w:cs="Arial"/>
          <w:b/>
          <w:sz w:val="20"/>
          <w:szCs w:val="20"/>
        </w:rPr>
      </w:pPr>
    </w:p>
    <w:p w14:paraId="08C685F0" w14:textId="1BF99169" w:rsidR="00313921" w:rsidRPr="00E22590" w:rsidRDefault="00E22590" w:rsidP="00E22590">
      <w:pPr>
        <w:numPr>
          <w:ilvl w:val="0"/>
          <w:numId w:val="8"/>
        </w:numPr>
        <w:shd w:val="clear" w:color="auto" w:fill="FFFFFF"/>
        <w:jc w:val="both"/>
        <w:rPr>
          <w:rFonts w:cs="Arial"/>
          <w:b/>
          <w:sz w:val="20"/>
          <w:szCs w:val="20"/>
        </w:rPr>
      </w:pPr>
      <w:r w:rsidRPr="00E22590">
        <w:rPr>
          <w:rFonts w:cs="Arial"/>
          <w:b/>
          <w:bCs/>
          <w:sz w:val="20"/>
          <w:szCs w:val="20"/>
        </w:rPr>
        <w:t>La</w:t>
      </w:r>
      <w:r w:rsidRPr="00E22590">
        <w:rPr>
          <w:rFonts w:cs="Arial"/>
          <w:sz w:val="20"/>
          <w:szCs w:val="20"/>
        </w:rPr>
        <w:t xml:space="preserve"> </w:t>
      </w:r>
      <w:r w:rsidR="002D177C" w:rsidRPr="00E22590">
        <w:rPr>
          <w:rFonts w:cs="Arial"/>
          <w:b/>
          <w:bCs/>
          <w:sz w:val="20"/>
          <w:szCs w:val="20"/>
        </w:rPr>
        <w:t>distribution de chèques</w:t>
      </w:r>
      <w:r w:rsidR="00431347" w:rsidRPr="00E22590">
        <w:rPr>
          <w:rFonts w:cs="Arial"/>
          <w:b/>
          <w:bCs/>
          <w:sz w:val="20"/>
          <w:szCs w:val="20"/>
        </w:rPr>
        <w:t xml:space="preserve"> vétérinaires</w:t>
      </w:r>
    </w:p>
    <w:p w14:paraId="708371E5" w14:textId="166BCF40" w:rsidR="00C119FF" w:rsidRDefault="002D177C" w:rsidP="007E488A">
      <w:pPr>
        <w:shd w:val="clear" w:color="auto" w:fill="FFFFFF"/>
        <w:ind w:left="708"/>
        <w:jc w:val="both"/>
        <w:rPr>
          <w:rFonts w:cs="Arial"/>
          <w:sz w:val="20"/>
          <w:szCs w:val="20"/>
        </w:rPr>
      </w:pPr>
      <w:r>
        <w:rPr>
          <w:rFonts w:cs="Arial"/>
          <w:sz w:val="20"/>
          <w:szCs w:val="20"/>
        </w:rPr>
        <w:t>La commune met à disposition des citoyens des chèques</w:t>
      </w:r>
      <w:r w:rsidR="00431347">
        <w:rPr>
          <w:rFonts w:cs="Arial"/>
          <w:sz w:val="20"/>
          <w:szCs w:val="20"/>
        </w:rPr>
        <w:t xml:space="preserve"> vétérinaire</w:t>
      </w:r>
      <w:r w:rsidR="00790D80">
        <w:rPr>
          <w:rFonts w:cs="Arial"/>
          <w:sz w:val="20"/>
          <w:szCs w:val="20"/>
        </w:rPr>
        <w:t>s</w:t>
      </w:r>
      <w:r>
        <w:rPr>
          <w:rFonts w:cs="Arial"/>
          <w:sz w:val="20"/>
          <w:szCs w:val="20"/>
        </w:rPr>
        <w:t xml:space="preserve"> </w:t>
      </w:r>
      <w:r w:rsidR="00431347">
        <w:rPr>
          <w:rFonts w:cs="Arial"/>
          <w:sz w:val="20"/>
          <w:szCs w:val="20"/>
        </w:rPr>
        <w:t>en vue d’une consultati</w:t>
      </w:r>
      <w:r w:rsidR="00980F64">
        <w:rPr>
          <w:rFonts w:cs="Arial"/>
          <w:sz w:val="20"/>
          <w:szCs w:val="20"/>
        </w:rPr>
        <w:t>on</w:t>
      </w:r>
      <w:r w:rsidR="00FE7274">
        <w:rPr>
          <w:rFonts w:cs="Arial"/>
          <w:sz w:val="20"/>
          <w:szCs w:val="20"/>
        </w:rPr>
        <w:t xml:space="preserve">. </w:t>
      </w:r>
      <w:r w:rsidR="00C119FF">
        <w:rPr>
          <w:rFonts w:cs="Arial"/>
          <w:sz w:val="20"/>
          <w:szCs w:val="20"/>
        </w:rPr>
        <w:t>L’encadrement suivant doi</w:t>
      </w:r>
      <w:r w:rsidR="00FE1952">
        <w:rPr>
          <w:rFonts w:cs="Arial"/>
          <w:sz w:val="20"/>
          <w:szCs w:val="20"/>
        </w:rPr>
        <w:t>t</w:t>
      </w:r>
      <w:r w:rsidR="00C119FF">
        <w:rPr>
          <w:rFonts w:cs="Arial"/>
          <w:sz w:val="20"/>
          <w:szCs w:val="20"/>
        </w:rPr>
        <w:t xml:space="preserve"> être respecté :</w:t>
      </w:r>
    </w:p>
    <w:p w14:paraId="1542F8F9" w14:textId="4831BBC3" w:rsidR="00FE1952" w:rsidRDefault="00FE1952" w:rsidP="00C119FF">
      <w:pPr>
        <w:pStyle w:val="Paragraphedeliste"/>
        <w:numPr>
          <w:ilvl w:val="0"/>
          <w:numId w:val="9"/>
        </w:numPr>
        <w:shd w:val="clear" w:color="auto" w:fill="FFFFFF"/>
        <w:jc w:val="both"/>
        <w:rPr>
          <w:rFonts w:cs="Arial"/>
          <w:sz w:val="20"/>
          <w:szCs w:val="20"/>
        </w:rPr>
      </w:pPr>
      <w:r>
        <w:rPr>
          <w:rFonts w:cs="Arial"/>
          <w:sz w:val="20"/>
          <w:szCs w:val="20"/>
        </w:rPr>
        <w:t>maximum un chèque par animal sur l’année ;</w:t>
      </w:r>
      <w:r w:rsidR="00C119FF" w:rsidRPr="00B13783">
        <w:rPr>
          <w:rFonts w:cs="Arial"/>
          <w:sz w:val="20"/>
          <w:szCs w:val="20"/>
        </w:rPr>
        <w:t xml:space="preserve"> </w:t>
      </w:r>
    </w:p>
    <w:p w14:paraId="23BA4A5C" w14:textId="78661B97" w:rsidR="002D177C" w:rsidRDefault="004A29A7" w:rsidP="00FE1952">
      <w:pPr>
        <w:pStyle w:val="Paragraphedeliste"/>
        <w:numPr>
          <w:ilvl w:val="0"/>
          <w:numId w:val="9"/>
        </w:numPr>
        <w:shd w:val="clear" w:color="auto" w:fill="FFFFFF"/>
        <w:jc w:val="both"/>
        <w:rPr>
          <w:rFonts w:cs="Arial"/>
          <w:sz w:val="20"/>
          <w:szCs w:val="20"/>
        </w:rPr>
      </w:pPr>
      <w:r>
        <w:rPr>
          <w:rFonts w:cs="Arial"/>
          <w:sz w:val="20"/>
          <w:szCs w:val="20"/>
        </w:rPr>
        <w:t>l’octroi de ce chèque ne peut viser que l’une des raisons suivantes :</w:t>
      </w:r>
      <w:r w:rsidR="0048181E" w:rsidRPr="00FE1952">
        <w:rPr>
          <w:rFonts w:cs="Arial"/>
          <w:sz w:val="20"/>
          <w:szCs w:val="20"/>
        </w:rPr>
        <w:t xml:space="preserve"> identification des chats</w:t>
      </w:r>
      <w:r w:rsidR="009E0A2A">
        <w:rPr>
          <w:rFonts w:cs="Arial"/>
          <w:sz w:val="20"/>
          <w:szCs w:val="20"/>
        </w:rPr>
        <w:t xml:space="preserve"> et des chiens</w:t>
      </w:r>
      <w:r w:rsidR="0048181E" w:rsidRPr="00FE1952">
        <w:rPr>
          <w:rFonts w:cs="Arial"/>
          <w:sz w:val="20"/>
          <w:szCs w:val="20"/>
        </w:rPr>
        <w:t xml:space="preserve"> (incluant la mise à jour des données),</w:t>
      </w:r>
      <w:r w:rsidR="009138E4">
        <w:rPr>
          <w:rFonts w:cs="Arial"/>
          <w:sz w:val="20"/>
          <w:szCs w:val="20"/>
        </w:rPr>
        <w:t xml:space="preserve"> </w:t>
      </w:r>
      <w:r w:rsidR="0048181E" w:rsidRPr="00FE1952">
        <w:rPr>
          <w:rFonts w:cs="Arial"/>
          <w:sz w:val="20"/>
          <w:szCs w:val="20"/>
        </w:rPr>
        <w:t>suivi de l’état de santé</w:t>
      </w:r>
      <w:r w:rsidR="0015556D" w:rsidRPr="00FE1952">
        <w:rPr>
          <w:rFonts w:cs="Arial"/>
          <w:sz w:val="20"/>
          <w:szCs w:val="20"/>
        </w:rPr>
        <w:t xml:space="preserve"> général de l’animal</w:t>
      </w:r>
      <w:r w:rsidR="008F0847">
        <w:rPr>
          <w:rFonts w:cs="Arial"/>
          <w:sz w:val="20"/>
          <w:szCs w:val="20"/>
        </w:rPr>
        <w:t xml:space="preserve"> et mise à jour vaccinale, </w:t>
      </w:r>
      <w:r w:rsidR="00EA6966">
        <w:rPr>
          <w:rFonts w:cs="Arial"/>
          <w:sz w:val="20"/>
          <w:szCs w:val="20"/>
        </w:rPr>
        <w:t xml:space="preserve"> ou</w:t>
      </w:r>
      <w:r w:rsidR="0048181E" w:rsidRPr="00FE1952">
        <w:rPr>
          <w:rFonts w:cs="Arial"/>
          <w:sz w:val="20"/>
          <w:szCs w:val="20"/>
        </w:rPr>
        <w:t xml:space="preserve"> </w:t>
      </w:r>
      <w:r w:rsidR="0015556D" w:rsidRPr="00FE1952">
        <w:rPr>
          <w:rFonts w:cs="Arial"/>
          <w:sz w:val="20"/>
          <w:szCs w:val="20"/>
        </w:rPr>
        <w:t xml:space="preserve">des </w:t>
      </w:r>
      <w:r w:rsidR="0048181E" w:rsidRPr="00FE1952">
        <w:rPr>
          <w:rFonts w:cs="Arial"/>
          <w:sz w:val="20"/>
          <w:szCs w:val="20"/>
        </w:rPr>
        <w:t xml:space="preserve">conseils </w:t>
      </w:r>
      <w:r w:rsidR="00EA6966">
        <w:rPr>
          <w:rFonts w:cs="Arial"/>
          <w:sz w:val="20"/>
          <w:szCs w:val="20"/>
        </w:rPr>
        <w:t>dans le cadre d’une</w:t>
      </w:r>
      <w:r w:rsidR="0048181E" w:rsidRPr="00FE1952">
        <w:rPr>
          <w:rFonts w:cs="Arial"/>
          <w:sz w:val="20"/>
          <w:szCs w:val="20"/>
        </w:rPr>
        <w:t xml:space="preserve"> adoption</w:t>
      </w:r>
      <w:r w:rsidR="00EA6966">
        <w:rPr>
          <w:rFonts w:cs="Arial"/>
          <w:sz w:val="20"/>
          <w:szCs w:val="20"/>
        </w:rPr>
        <w:t>/acquisition</w:t>
      </w:r>
      <w:r w:rsidR="00430A68">
        <w:rPr>
          <w:rFonts w:cs="Arial"/>
          <w:sz w:val="20"/>
          <w:szCs w:val="20"/>
        </w:rPr>
        <w:t> ;</w:t>
      </w:r>
    </w:p>
    <w:p w14:paraId="213213C2" w14:textId="4A541272" w:rsidR="00430A68" w:rsidRPr="00FE1952" w:rsidRDefault="00430A68" w:rsidP="00FE1952">
      <w:pPr>
        <w:pStyle w:val="Paragraphedeliste"/>
        <w:numPr>
          <w:ilvl w:val="0"/>
          <w:numId w:val="9"/>
        </w:numPr>
        <w:shd w:val="clear" w:color="auto" w:fill="FFFFFF"/>
        <w:jc w:val="both"/>
        <w:rPr>
          <w:rFonts w:cs="Arial"/>
          <w:sz w:val="20"/>
          <w:szCs w:val="20"/>
        </w:rPr>
      </w:pPr>
      <w:r>
        <w:rPr>
          <w:rFonts w:cs="Arial"/>
          <w:sz w:val="20"/>
          <w:szCs w:val="20"/>
        </w:rPr>
        <w:t>sensibilisation</w:t>
      </w:r>
      <w:r w:rsidR="009E0A2A">
        <w:rPr>
          <w:rFonts w:cs="Arial"/>
          <w:sz w:val="20"/>
          <w:szCs w:val="20"/>
        </w:rPr>
        <w:t>/information</w:t>
      </w:r>
      <w:r>
        <w:rPr>
          <w:rFonts w:cs="Arial"/>
          <w:sz w:val="20"/>
          <w:szCs w:val="20"/>
        </w:rPr>
        <w:t xml:space="preserve"> des citoyens</w:t>
      </w:r>
      <w:r w:rsidR="009E0A2A">
        <w:rPr>
          <w:rFonts w:cs="Arial"/>
          <w:sz w:val="20"/>
          <w:szCs w:val="20"/>
        </w:rPr>
        <w:t xml:space="preserve"> (mise à disposition des dépliants de Bruxelles </w:t>
      </w:r>
      <w:r w:rsidR="009E0A2A">
        <w:rPr>
          <w:rFonts w:cs="Arial"/>
          <w:sz w:val="20"/>
          <w:szCs w:val="20"/>
        </w:rPr>
        <w:lastRenderedPageBreak/>
        <w:t xml:space="preserve">Environnement </w:t>
      </w:r>
      <w:r w:rsidR="009E0A2A" w:rsidRPr="00A364C9">
        <w:rPr>
          <w:rFonts w:cs="Arial"/>
          <w:color w:val="000000" w:themeColor="text1"/>
          <w:sz w:val="20"/>
          <w:szCs w:val="20"/>
        </w:rPr>
        <w:t xml:space="preserve">sur la thématique de </w:t>
      </w:r>
      <w:r w:rsidR="00B676DC" w:rsidRPr="00A364C9">
        <w:rPr>
          <w:rFonts w:cs="Arial"/>
          <w:color w:val="000000" w:themeColor="text1"/>
          <w:sz w:val="20"/>
          <w:szCs w:val="20"/>
        </w:rPr>
        <w:t>la stérilisation des chats</w:t>
      </w:r>
      <w:r w:rsidR="0007099C" w:rsidRPr="00A364C9">
        <w:rPr>
          <w:rFonts w:cs="Arial"/>
          <w:color w:val="000000" w:themeColor="text1"/>
          <w:sz w:val="20"/>
          <w:szCs w:val="20"/>
        </w:rPr>
        <w:t xml:space="preserve"> sur le site internet de la commune</w:t>
      </w:r>
      <w:r w:rsidR="00B676DC" w:rsidRPr="00A364C9">
        <w:rPr>
          <w:rFonts w:cs="Arial"/>
          <w:color w:val="000000" w:themeColor="text1"/>
          <w:sz w:val="20"/>
          <w:szCs w:val="20"/>
        </w:rPr>
        <w:t>, ses réseaux sociaux</w:t>
      </w:r>
      <w:r w:rsidR="00D05CAA" w:rsidRPr="00A364C9">
        <w:rPr>
          <w:rFonts w:cs="Arial"/>
          <w:color w:val="000000" w:themeColor="text1"/>
          <w:sz w:val="20"/>
          <w:szCs w:val="20"/>
        </w:rPr>
        <w:t xml:space="preserve"> et dans </w:t>
      </w:r>
      <w:r w:rsidR="00D05CAA">
        <w:rPr>
          <w:rFonts w:cs="Arial"/>
          <w:sz w:val="20"/>
          <w:szCs w:val="20"/>
        </w:rPr>
        <w:t>les espaces accessibles au public de la commune</w:t>
      </w:r>
      <w:r w:rsidR="00B13783">
        <w:rPr>
          <w:rFonts w:cs="Arial"/>
          <w:sz w:val="20"/>
          <w:szCs w:val="20"/>
        </w:rPr>
        <w:t>).</w:t>
      </w:r>
    </w:p>
    <w:p w14:paraId="048C12B2" w14:textId="0CB5EA25" w:rsidR="002D177C" w:rsidRDefault="002D177C" w:rsidP="007E488A">
      <w:pPr>
        <w:shd w:val="clear" w:color="auto" w:fill="FFFFFF"/>
        <w:ind w:left="708"/>
        <w:jc w:val="both"/>
        <w:rPr>
          <w:rFonts w:cs="Arial"/>
          <w:sz w:val="20"/>
          <w:szCs w:val="20"/>
        </w:rPr>
      </w:pPr>
    </w:p>
    <w:p w14:paraId="39E438C0" w14:textId="516BCC53" w:rsidR="002D177C" w:rsidRPr="001A5108" w:rsidRDefault="008D01C1" w:rsidP="001A5108">
      <w:pPr>
        <w:pStyle w:val="Paragraphedeliste"/>
        <w:numPr>
          <w:ilvl w:val="0"/>
          <w:numId w:val="8"/>
        </w:numPr>
        <w:shd w:val="clear" w:color="auto" w:fill="FFFFFF"/>
        <w:jc w:val="both"/>
        <w:rPr>
          <w:rFonts w:cs="Arial"/>
          <w:b/>
          <w:bCs/>
          <w:sz w:val="20"/>
          <w:szCs w:val="20"/>
        </w:rPr>
      </w:pPr>
      <w:r>
        <w:rPr>
          <w:rFonts w:cs="Arial"/>
          <w:b/>
          <w:bCs/>
          <w:sz w:val="20"/>
          <w:szCs w:val="20"/>
        </w:rPr>
        <w:t>L’</w:t>
      </w:r>
      <w:r w:rsidR="002D177C" w:rsidRPr="001A5108">
        <w:rPr>
          <w:rFonts w:cs="Arial"/>
          <w:b/>
          <w:bCs/>
          <w:sz w:val="20"/>
          <w:szCs w:val="20"/>
        </w:rPr>
        <w:t>éduc</w:t>
      </w:r>
      <w:r w:rsidR="00397D4A">
        <w:rPr>
          <w:rFonts w:cs="Arial"/>
          <w:b/>
          <w:bCs/>
          <w:sz w:val="20"/>
          <w:szCs w:val="20"/>
        </w:rPr>
        <w:t>a</w:t>
      </w:r>
      <w:r w:rsidR="002D177C" w:rsidRPr="001A5108">
        <w:rPr>
          <w:rFonts w:cs="Arial"/>
          <w:b/>
          <w:bCs/>
          <w:sz w:val="20"/>
          <w:szCs w:val="20"/>
        </w:rPr>
        <w:t>tion canine</w:t>
      </w:r>
    </w:p>
    <w:p w14:paraId="688CDF79" w14:textId="75E4DF3C" w:rsidR="000F7915" w:rsidRDefault="001A5108" w:rsidP="000F7915">
      <w:pPr>
        <w:pStyle w:val="Paragraphedeliste"/>
        <w:shd w:val="clear" w:color="auto" w:fill="FFFFFF"/>
        <w:jc w:val="both"/>
        <w:rPr>
          <w:rFonts w:cs="Arial"/>
          <w:sz w:val="20"/>
          <w:szCs w:val="20"/>
        </w:rPr>
      </w:pPr>
      <w:r w:rsidRPr="008D01C1">
        <w:rPr>
          <w:rFonts w:cs="Arial"/>
          <w:sz w:val="20"/>
          <w:szCs w:val="20"/>
        </w:rPr>
        <w:t>La commune</w:t>
      </w:r>
      <w:r w:rsidR="000F7915">
        <w:rPr>
          <w:rFonts w:cs="Arial"/>
          <w:sz w:val="20"/>
          <w:szCs w:val="20"/>
        </w:rPr>
        <w:t xml:space="preserve"> soutient et </w:t>
      </w:r>
      <w:r w:rsidRPr="008D01C1">
        <w:rPr>
          <w:rFonts w:cs="Arial"/>
          <w:sz w:val="20"/>
          <w:szCs w:val="20"/>
        </w:rPr>
        <w:t>encourage</w:t>
      </w:r>
      <w:r w:rsidR="000F7915">
        <w:rPr>
          <w:rFonts w:cs="Arial"/>
          <w:sz w:val="20"/>
          <w:szCs w:val="20"/>
        </w:rPr>
        <w:t> :</w:t>
      </w:r>
    </w:p>
    <w:p w14:paraId="5BC02C1E" w14:textId="6D3D4EDD" w:rsidR="00586E48" w:rsidRPr="00586E48" w:rsidRDefault="001A5108" w:rsidP="000F7915">
      <w:pPr>
        <w:pStyle w:val="Paragraphedeliste"/>
        <w:numPr>
          <w:ilvl w:val="0"/>
          <w:numId w:val="9"/>
        </w:numPr>
        <w:shd w:val="clear" w:color="auto" w:fill="FFFFFF"/>
        <w:jc w:val="both"/>
        <w:rPr>
          <w:sz w:val="20"/>
          <w:szCs w:val="20"/>
        </w:rPr>
      </w:pPr>
      <w:r w:rsidRPr="000F7915">
        <w:rPr>
          <w:rFonts w:cs="Arial"/>
          <w:sz w:val="20"/>
          <w:szCs w:val="20"/>
        </w:rPr>
        <w:t>les nouveaux détenteurs de chien à fréquenter une école d’éducation canine</w:t>
      </w:r>
      <w:r w:rsidR="00586E48">
        <w:rPr>
          <w:rFonts w:cs="Arial"/>
          <w:sz w:val="20"/>
          <w:szCs w:val="20"/>
        </w:rPr>
        <w:t> ;</w:t>
      </w:r>
    </w:p>
    <w:p w14:paraId="723C59A6" w14:textId="0EAE9CC0" w:rsidR="001A5108" w:rsidRPr="008D01C1" w:rsidRDefault="001A5108" w:rsidP="000F7915">
      <w:pPr>
        <w:pStyle w:val="Paragraphedeliste"/>
        <w:numPr>
          <w:ilvl w:val="0"/>
          <w:numId w:val="9"/>
        </w:numPr>
        <w:shd w:val="clear" w:color="auto" w:fill="FFFFFF"/>
        <w:jc w:val="both"/>
        <w:rPr>
          <w:sz w:val="20"/>
          <w:szCs w:val="20"/>
        </w:rPr>
      </w:pPr>
      <w:r w:rsidRPr="008D01C1">
        <w:rPr>
          <w:sz w:val="20"/>
          <w:szCs w:val="20"/>
        </w:rPr>
        <w:t>les détenteurs de chien présentant des troubles du comportement à consulter un vétérinaire comportementaliste</w:t>
      </w:r>
      <w:r w:rsidR="008025BB">
        <w:rPr>
          <w:sz w:val="20"/>
          <w:szCs w:val="20"/>
        </w:rPr>
        <w:t xml:space="preserve"> (ou un éducateur canin recommandé par un vétérinaire)</w:t>
      </w:r>
      <w:r w:rsidRPr="008D01C1">
        <w:rPr>
          <w:sz w:val="20"/>
          <w:szCs w:val="20"/>
        </w:rPr>
        <w:t>.</w:t>
      </w:r>
    </w:p>
    <w:p w14:paraId="423FD9F4" w14:textId="52B6B8CB" w:rsidR="002D177C" w:rsidRDefault="0048181E" w:rsidP="007E488A">
      <w:pPr>
        <w:shd w:val="clear" w:color="auto" w:fill="FFFFFF"/>
        <w:ind w:left="708"/>
        <w:jc w:val="both"/>
        <w:rPr>
          <w:rFonts w:cs="Arial"/>
          <w:sz w:val="20"/>
          <w:szCs w:val="20"/>
        </w:rPr>
      </w:pPr>
      <w:r>
        <w:rPr>
          <w:rFonts w:cs="Arial"/>
          <w:sz w:val="20"/>
          <w:szCs w:val="20"/>
        </w:rPr>
        <w:t xml:space="preserve">Elle organise des sessions de formation et/ou distribue des primes en vue de permettre aux citoyens de suivre un cycle de formation. </w:t>
      </w:r>
    </w:p>
    <w:p w14:paraId="39742830" w14:textId="47F539CE" w:rsidR="00DF5468" w:rsidRDefault="00DF5468" w:rsidP="007E488A">
      <w:pPr>
        <w:shd w:val="clear" w:color="auto" w:fill="FFFFFF"/>
        <w:ind w:left="708"/>
        <w:jc w:val="both"/>
        <w:rPr>
          <w:rFonts w:cs="Arial"/>
          <w:sz w:val="20"/>
          <w:szCs w:val="20"/>
        </w:rPr>
      </w:pPr>
      <w:r>
        <w:rPr>
          <w:rFonts w:cs="Arial"/>
          <w:sz w:val="20"/>
          <w:szCs w:val="20"/>
        </w:rPr>
        <w:t>L’encadrement suivant doit être respect</w:t>
      </w:r>
      <w:r w:rsidR="00312C22">
        <w:rPr>
          <w:rFonts w:cs="Arial"/>
          <w:sz w:val="20"/>
          <w:szCs w:val="20"/>
        </w:rPr>
        <w:t>é</w:t>
      </w:r>
      <w:r>
        <w:rPr>
          <w:rFonts w:cs="Arial"/>
          <w:sz w:val="20"/>
          <w:szCs w:val="20"/>
        </w:rPr>
        <w:t> :</w:t>
      </w:r>
    </w:p>
    <w:p w14:paraId="0CBAB42A" w14:textId="09A8EA12" w:rsidR="00DF5468" w:rsidRPr="00A364C9" w:rsidRDefault="00DF5468" w:rsidP="00DF5468">
      <w:pPr>
        <w:pStyle w:val="Paragraphedeliste"/>
        <w:numPr>
          <w:ilvl w:val="0"/>
          <w:numId w:val="9"/>
        </w:numPr>
        <w:shd w:val="clear" w:color="auto" w:fill="FFFFFF"/>
        <w:jc w:val="both"/>
        <w:rPr>
          <w:rFonts w:cs="Arial"/>
          <w:color w:val="000000" w:themeColor="text1"/>
          <w:sz w:val="20"/>
          <w:szCs w:val="20"/>
        </w:rPr>
      </w:pPr>
      <w:r w:rsidRPr="00A364C9">
        <w:rPr>
          <w:rFonts w:cs="Arial"/>
          <w:color w:val="000000" w:themeColor="text1"/>
          <w:sz w:val="20"/>
          <w:szCs w:val="20"/>
        </w:rPr>
        <w:t>une prime</w:t>
      </w:r>
      <w:r w:rsidR="0031787D" w:rsidRPr="00A364C9">
        <w:rPr>
          <w:rFonts w:cs="Arial"/>
          <w:color w:val="000000" w:themeColor="text1"/>
          <w:sz w:val="20"/>
          <w:szCs w:val="20"/>
        </w:rPr>
        <w:t xml:space="preserve"> </w:t>
      </w:r>
      <w:r w:rsidRPr="00A364C9">
        <w:rPr>
          <w:rFonts w:cs="Arial"/>
          <w:color w:val="000000" w:themeColor="text1"/>
          <w:sz w:val="20"/>
          <w:szCs w:val="20"/>
        </w:rPr>
        <w:t xml:space="preserve">par </w:t>
      </w:r>
      <w:r w:rsidR="00982CFE" w:rsidRPr="00A364C9">
        <w:rPr>
          <w:rFonts w:cs="Arial"/>
          <w:color w:val="000000" w:themeColor="text1"/>
          <w:sz w:val="20"/>
          <w:szCs w:val="20"/>
        </w:rPr>
        <w:t>animal sur l’année </w:t>
      </w:r>
      <w:r w:rsidR="0031787D" w:rsidRPr="00A364C9">
        <w:rPr>
          <w:rFonts w:cs="Arial"/>
          <w:color w:val="000000" w:themeColor="text1"/>
          <w:sz w:val="20"/>
          <w:szCs w:val="20"/>
        </w:rPr>
        <w:t xml:space="preserve">et </w:t>
      </w:r>
      <w:r w:rsidR="00982CFE" w:rsidRPr="00A364C9">
        <w:rPr>
          <w:rFonts w:cs="Arial"/>
          <w:color w:val="000000" w:themeColor="text1"/>
          <w:sz w:val="20"/>
          <w:szCs w:val="20"/>
        </w:rPr>
        <w:t>;</w:t>
      </w:r>
    </w:p>
    <w:p w14:paraId="26D5F7A6" w14:textId="5C45A7BB" w:rsidR="00982CFE" w:rsidRPr="00A364C9" w:rsidRDefault="00982CFE" w:rsidP="00EE7BDE">
      <w:pPr>
        <w:pStyle w:val="Paragraphedeliste"/>
        <w:numPr>
          <w:ilvl w:val="0"/>
          <w:numId w:val="9"/>
        </w:numPr>
        <w:shd w:val="clear" w:color="auto" w:fill="FFFFFF"/>
        <w:jc w:val="both"/>
        <w:rPr>
          <w:rFonts w:cs="Arial"/>
          <w:color w:val="000000" w:themeColor="text1"/>
          <w:sz w:val="20"/>
          <w:szCs w:val="20"/>
        </w:rPr>
      </w:pPr>
      <w:r w:rsidRPr="00A364C9">
        <w:rPr>
          <w:rFonts w:cs="Arial"/>
          <w:color w:val="000000" w:themeColor="text1"/>
          <w:sz w:val="20"/>
          <w:szCs w:val="20"/>
        </w:rPr>
        <w:t>sensibilisation/information des citoyens</w:t>
      </w:r>
      <w:r w:rsidR="00EE7BDE" w:rsidRPr="00A364C9">
        <w:rPr>
          <w:rFonts w:cs="Arial"/>
          <w:color w:val="000000" w:themeColor="text1"/>
          <w:sz w:val="20"/>
          <w:szCs w:val="20"/>
        </w:rPr>
        <w:t xml:space="preserve"> sur la thématique des troubles du comportement.</w:t>
      </w:r>
    </w:p>
    <w:p w14:paraId="774097CF" w14:textId="77777777" w:rsidR="0023119E" w:rsidRPr="00A364C9" w:rsidRDefault="0023119E" w:rsidP="0023119E">
      <w:pPr>
        <w:pStyle w:val="Paragraphedeliste"/>
        <w:shd w:val="clear" w:color="auto" w:fill="FFFFFF"/>
        <w:ind w:left="1440"/>
        <w:jc w:val="both"/>
        <w:rPr>
          <w:rFonts w:cs="Arial"/>
          <w:color w:val="000000" w:themeColor="text1"/>
          <w:sz w:val="20"/>
          <w:szCs w:val="20"/>
        </w:rPr>
      </w:pPr>
    </w:p>
    <w:p w14:paraId="31B2FC42" w14:textId="420C93D0" w:rsidR="002E62ED" w:rsidRPr="00A364C9" w:rsidRDefault="002E62ED" w:rsidP="002E62ED">
      <w:pPr>
        <w:shd w:val="clear" w:color="auto" w:fill="FFFFFF"/>
        <w:jc w:val="both"/>
        <w:rPr>
          <w:rFonts w:cs="Arial"/>
          <w:b/>
          <w:bCs/>
          <w:color w:val="000000" w:themeColor="text1"/>
          <w:sz w:val="20"/>
          <w:szCs w:val="20"/>
        </w:rPr>
      </w:pPr>
      <w:r w:rsidRPr="00A364C9">
        <w:rPr>
          <w:rFonts w:cs="Arial"/>
          <w:color w:val="000000" w:themeColor="text1"/>
          <w:sz w:val="20"/>
          <w:szCs w:val="20"/>
        </w:rPr>
        <w:t xml:space="preserve">      </w:t>
      </w:r>
      <w:r w:rsidRPr="00A364C9">
        <w:rPr>
          <w:rFonts w:cs="Arial"/>
          <w:b/>
          <w:bCs/>
          <w:color w:val="000000" w:themeColor="text1"/>
          <w:sz w:val="20"/>
          <w:szCs w:val="20"/>
        </w:rPr>
        <w:t xml:space="preserve">14) </w:t>
      </w:r>
      <w:r w:rsidR="008952BE" w:rsidRPr="00A364C9">
        <w:rPr>
          <w:rFonts w:cs="Arial"/>
          <w:b/>
          <w:bCs/>
          <w:color w:val="000000" w:themeColor="text1"/>
          <w:sz w:val="20"/>
          <w:szCs w:val="20"/>
        </w:rPr>
        <w:t xml:space="preserve">Une politique de gestion respectueuse </w:t>
      </w:r>
      <w:r w:rsidRPr="00A364C9">
        <w:rPr>
          <w:rFonts w:cs="Arial"/>
          <w:b/>
          <w:bCs/>
          <w:color w:val="000000" w:themeColor="text1"/>
          <w:sz w:val="20"/>
          <w:szCs w:val="20"/>
        </w:rPr>
        <w:t>des pigeons</w:t>
      </w:r>
    </w:p>
    <w:p w14:paraId="2ED14F06" w14:textId="6DC99735" w:rsidR="00C74BF5" w:rsidRPr="00A364C9" w:rsidRDefault="002E62ED" w:rsidP="00C74BF5">
      <w:pPr>
        <w:shd w:val="clear" w:color="auto" w:fill="FFFFFF"/>
        <w:ind w:left="708"/>
        <w:jc w:val="both"/>
        <w:rPr>
          <w:rFonts w:cs="Arial"/>
          <w:color w:val="000000" w:themeColor="text1"/>
          <w:sz w:val="20"/>
          <w:szCs w:val="20"/>
        </w:rPr>
      </w:pPr>
      <w:r w:rsidRPr="00A364C9">
        <w:rPr>
          <w:rFonts w:cs="Arial"/>
          <w:color w:val="000000" w:themeColor="text1"/>
          <w:sz w:val="20"/>
          <w:szCs w:val="20"/>
        </w:rPr>
        <w:t xml:space="preserve">La commune </w:t>
      </w:r>
      <w:r w:rsidR="00C74BF5" w:rsidRPr="00A364C9">
        <w:rPr>
          <w:rFonts w:cs="Arial"/>
          <w:color w:val="000000" w:themeColor="text1"/>
          <w:sz w:val="20"/>
          <w:szCs w:val="20"/>
        </w:rPr>
        <w:t>mène des opérations de stérilisation des pigeons via la mise en place de pigeonnier(s) contraceptif</w:t>
      </w:r>
      <w:r w:rsidR="00CA52BF">
        <w:rPr>
          <w:rFonts w:cs="Arial"/>
          <w:color w:val="000000" w:themeColor="text1"/>
          <w:sz w:val="20"/>
          <w:szCs w:val="20"/>
        </w:rPr>
        <w:t>(</w:t>
      </w:r>
      <w:r w:rsidR="00C74BF5" w:rsidRPr="00A364C9">
        <w:rPr>
          <w:rFonts w:cs="Arial"/>
          <w:color w:val="000000" w:themeColor="text1"/>
          <w:sz w:val="20"/>
          <w:szCs w:val="20"/>
        </w:rPr>
        <w:t>s</w:t>
      </w:r>
      <w:r w:rsidR="00CA52BF">
        <w:rPr>
          <w:rFonts w:cs="Arial"/>
          <w:color w:val="000000" w:themeColor="text1"/>
          <w:sz w:val="20"/>
          <w:szCs w:val="20"/>
        </w:rPr>
        <w:t>)</w:t>
      </w:r>
      <w:r w:rsidR="001A086D" w:rsidRPr="00A364C9">
        <w:rPr>
          <w:rFonts w:cs="Arial"/>
          <w:color w:val="000000" w:themeColor="text1"/>
          <w:sz w:val="20"/>
          <w:szCs w:val="20"/>
        </w:rPr>
        <w:t xml:space="preserve"> et/ou la distribution de graines contraceptives.</w:t>
      </w:r>
      <w:r w:rsidR="00370780" w:rsidRPr="00A364C9">
        <w:rPr>
          <w:rFonts w:cs="Arial"/>
          <w:color w:val="000000" w:themeColor="text1"/>
          <w:sz w:val="20"/>
          <w:szCs w:val="20"/>
        </w:rPr>
        <w:t xml:space="preserve"> </w:t>
      </w:r>
      <w:r w:rsidR="0003159D" w:rsidRPr="00A364C9">
        <w:rPr>
          <w:rFonts w:cs="Arial"/>
          <w:color w:val="000000" w:themeColor="text1"/>
          <w:sz w:val="20"/>
          <w:szCs w:val="20"/>
        </w:rPr>
        <w:t>Elle accompagne cette mesure d</w:t>
      </w:r>
      <w:r w:rsidR="0073496D" w:rsidRPr="00A364C9">
        <w:rPr>
          <w:rFonts w:cs="Arial"/>
          <w:color w:val="000000" w:themeColor="text1"/>
          <w:sz w:val="20"/>
          <w:szCs w:val="20"/>
        </w:rPr>
        <w:t xml:space="preserve">’une campagne de communication à destination des citoyens incluant </w:t>
      </w:r>
      <w:r w:rsidR="00370780" w:rsidRPr="00A364C9">
        <w:rPr>
          <w:rFonts w:cs="Arial"/>
          <w:color w:val="000000" w:themeColor="text1"/>
          <w:sz w:val="20"/>
          <w:szCs w:val="20"/>
        </w:rPr>
        <w:t>la question de l’interdiction du nourrissage</w:t>
      </w:r>
      <w:r w:rsidR="0073496D" w:rsidRPr="00A364C9">
        <w:rPr>
          <w:rFonts w:cs="Arial"/>
          <w:color w:val="000000" w:themeColor="text1"/>
          <w:sz w:val="20"/>
          <w:szCs w:val="20"/>
        </w:rPr>
        <w:t>.</w:t>
      </w:r>
    </w:p>
    <w:p w14:paraId="430D046E" w14:textId="77777777" w:rsidR="00313921" w:rsidRPr="00A364C9" w:rsidRDefault="00313921" w:rsidP="00313921">
      <w:pPr>
        <w:shd w:val="clear" w:color="auto" w:fill="FFFFFF"/>
        <w:jc w:val="both"/>
        <w:rPr>
          <w:rFonts w:cs="Arial"/>
          <w:color w:val="000000" w:themeColor="text1"/>
          <w:sz w:val="20"/>
          <w:szCs w:val="20"/>
        </w:rPr>
      </w:pPr>
    </w:p>
    <w:p w14:paraId="656FCB4C" w14:textId="77777777" w:rsidR="00313921" w:rsidRPr="00A364C9" w:rsidRDefault="00313921" w:rsidP="00313921">
      <w:pPr>
        <w:shd w:val="clear" w:color="auto" w:fill="FFFFFF"/>
        <w:jc w:val="both"/>
        <w:rPr>
          <w:rFonts w:cs="Arial"/>
          <w:color w:val="000000" w:themeColor="text1"/>
          <w:sz w:val="20"/>
          <w:szCs w:val="20"/>
        </w:rPr>
      </w:pPr>
      <w:r w:rsidRPr="00A364C9">
        <w:rPr>
          <w:rFonts w:cs="Arial"/>
          <w:color w:val="000000" w:themeColor="text1"/>
          <w:sz w:val="20"/>
          <w:szCs w:val="20"/>
        </w:rPr>
        <w:t xml:space="preserve">La preuve du respect des critères doit être ajoutée au dossier dès que possible soit lors de l’introduction de la demande soit avec le rapport final. Les conditions du maintien du Label seront contrôlées annuellement. </w:t>
      </w:r>
    </w:p>
    <w:p w14:paraId="0CD70C90" w14:textId="108FB7E4" w:rsidR="00313921" w:rsidRPr="00A364C9" w:rsidRDefault="00313921" w:rsidP="00313921">
      <w:pPr>
        <w:shd w:val="clear" w:color="auto" w:fill="FFFFFF"/>
        <w:tabs>
          <w:tab w:val="left" w:pos="2977"/>
        </w:tabs>
        <w:spacing w:before="120"/>
        <w:jc w:val="both"/>
        <w:rPr>
          <w:rFonts w:eastAsia="Calibri" w:cs="Arial"/>
          <w:b/>
          <w:color w:val="000000" w:themeColor="text1"/>
          <w:sz w:val="20"/>
          <w:szCs w:val="20"/>
          <w:lang w:eastAsia="en-US"/>
        </w:rPr>
      </w:pPr>
      <w:r w:rsidRPr="00A364C9">
        <w:rPr>
          <w:rFonts w:cs="Arial"/>
          <w:b/>
          <w:color w:val="000000" w:themeColor="text1"/>
          <w:sz w:val="20"/>
          <w:szCs w:val="20"/>
        </w:rPr>
        <w:t>Votre commune peut solliciter l'octroi d'une subvention</w:t>
      </w:r>
      <w:r w:rsidRPr="00A364C9">
        <w:rPr>
          <w:rStyle w:val="Appelnotedebasdep"/>
          <w:rFonts w:cs="Arial"/>
          <w:b/>
          <w:color w:val="000000" w:themeColor="text1"/>
          <w:sz w:val="20"/>
          <w:szCs w:val="20"/>
        </w:rPr>
        <w:footnoteReference w:id="2"/>
      </w:r>
      <w:r w:rsidRPr="00A364C9">
        <w:rPr>
          <w:rFonts w:cs="Arial"/>
          <w:b/>
          <w:color w:val="000000" w:themeColor="text1"/>
          <w:sz w:val="20"/>
          <w:szCs w:val="20"/>
        </w:rPr>
        <w:t xml:space="preserve"> de maximum </w:t>
      </w:r>
      <w:r w:rsidR="0069167C" w:rsidRPr="00A364C9">
        <w:rPr>
          <w:rFonts w:cs="Arial"/>
          <w:b/>
          <w:color w:val="000000" w:themeColor="text1"/>
          <w:sz w:val="20"/>
          <w:szCs w:val="20"/>
        </w:rPr>
        <w:t>11</w:t>
      </w:r>
      <w:r w:rsidRPr="00A364C9">
        <w:rPr>
          <w:rFonts w:cs="Arial"/>
          <w:b/>
          <w:color w:val="000000" w:themeColor="text1"/>
          <w:sz w:val="20"/>
          <w:szCs w:val="20"/>
        </w:rPr>
        <w:t>.000 EUR</w:t>
      </w:r>
      <w:r w:rsidRPr="00A364C9">
        <w:rPr>
          <w:rStyle w:val="Appelnotedebasdep"/>
          <w:rFonts w:cs="Arial"/>
          <w:b/>
          <w:color w:val="000000" w:themeColor="text1"/>
          <w:sz w:val="20"/>
          <w:szCs w:val="20"/>
        </w:rPr>
        <w:footnoteReference w:id="3"/>
      </w:r>
      <w:r w:rsidRPr="00A364C9">
        <w:rPr>
          <w:rFonts w:cs="Arial"/>
          <w:b/>
          <w:color w:val="000000" w:themeColor="text1"/>
          <w:sz w:val="20"/>
          <w:szCs w:val="20"/>
        </w:rPr>
        <w:t xml:space="preserve"> afin de mener des actions, telles que susmentionnées [pas d'octroi de subventions pour les points 4 (pour ce qui concerne la stérilisation) et 9]</w:t>
      </w:r>
      <w:r w:rsidR="00AB7E65" w:rsidRPr="00A364C9">
        <w:rPr>
          <w:rFonts w:cs="Arial"/>
          <w:b/>
          <w:color w:val="000000" w:themeColor="text1"/>
          <w:sz w:val="20"/>
          <w:szCs w:val="20"/>
        </w:rPr>
        <w:t>, avec un maximum de 4.000 EUR par action/critère.</w:t>
      </w:r>
      <w:r w:rsidR="007043BC" w:rsidRPr="00A364C9">
        <w:rPr>
          <w:rFonts w:cs="Arial"/>
          <w:b/>
          <w:color w:val="000000" w:themeColor="text1"/>
          <w:sz w:val="20"/>
          <w:szCs w:val="20"/>
        </w:rPr>
        <w:t xml:space="preserve"> </w:t>
      </w:r>
      <w:r w:rsidR="003A6F79" w:rsidRPr="00A364C9">
        <w:rPr>
          <w:rFonts w:cs="Arial"/>
          <w:b/>
          <w:color w:val="000000" w:themeColor="text1"/>
          <w:sz w:val="20"/>
          <w:szCs w:val="20"/>
        </w:rPr>
        <w:t>Les critères 5 et 12</w:t>
      </w:r>
      <w:r w:rsidR="00AC347B" w:rsidRPr="00A364C9">
        <w:rPr>
          <w:rFonts w:cs="Arial"/>
          <w:b/>
          <w:color w:val="000000" w:themeColor="text1"/>
          <w:sz w:val="20"/>
          <w:szCs w:val="20"/>
        </w:rPr>
        <w:t xml:space="preserve"> ne sont pas plafonnés à 4.000 EUR.</w:t>
      </w:r>
    </w:p>
    <w:p w14:paraId="31099DA5" w14:textId="77777777" w:rsidR="00313921" w:rsidRPr="00313921" w:rsidRDefault="00313921" w:rsidP="00313921">
      <w:pPr>
        <w:jc w:val="both"/>
        <w:rPr>
          <w:rFonts w:cs="Arial"/>
          <w:sz w:val="20"/>
          <w:szCs w:val="20"/>
        </w:rPr>
      </w:pPr>
    </w:p>
    <w:p w14:paraId="58F198A8" w14:textId="03790019" w:rsidR="00313921" w:rsidRPr="00313921" w:rsidRDefault="00313921" w:rsidP="00313921">
      <w:pPr>
        <w:jc w:val="both"/>
        <w:rPr>
          <w:rFonts w:cs="Arial"/>
          <w:sz w:val="20"/>
          <w:szCs w:val="20"/>
        </w:rPr>
      </w:pPr>
      <w:r w:rsidRPr="00313921">
        <w:rPr>
          <w:rFonts w:cs="Arial"/>
          <w:sz w:val="20"/>
          <w:szCs w:val="20"/>
        </w:rPr>
        <w:t>Chaque commune pourra tenter d’obtenir le « Label d’Or » qui sera décerné à la commune ayant fait preuve d’une bienveillance particulière à l’égard des animaux démontrée par le respect du plus grand nombre de critères</w:t>
      </w:r>
      <w:r w:rsidR="008025BB">
        <w:rPr>
          <w:rFonts w:cs="Arial"/>
          <w:sz w:val="20"/>
          <w:szCs w:val="20"/>
        </w:rPr>
        <w:t xml:space="preserve"> </w:t>
      </w:r>
      <w:r w:rsidR="008025BB" w:rsidRPr="00313921">
        <w:rPr>
          <w:rFonts w:cs="Arial"/>
          <w:sz w:val="20"/>
          <w:szCs w:val="20"/>
        </w:rPr>
        <w:t xml:space="preserve">visés ci-dessus </w:t>
      </w:r>
      <w:r w:rsidR="008025BB">
        <w:rPr>
          <w:rFonts w:cs="Arial"/>
          <w:sz w:val="20"/>
          <w:szCs w:val="20"/>
        </w:rPr>
        <w:t>(en fonction de la pondération attribuées à ceux-ci)</w:t>
      </w:r>
      <w:r w:rsidRPr="00313921">
        <w:rPr>
          <w:rFonts w:cs="Arial"/>
          <w:sz w:val="20"/>
          <w:szCs w:val="20"/>
        </w:rPr>
        <w:t xml:space="preserve"> combinés à d’éventuelles initiatives spécifiques sur la thématique du bien-être animal.</w:t>
      </w:r>
      <w:r w:rsidR="0023119E">
        <w:rPr>
          <w:rFonts w:cs="Arial"/>
          <w:sz w:val="20"/>
          <w:szCs w:val="20"/>
        </w:rPr>
        <w:t xml:space="preserve"> </w:t>
      </w:r>
      <w:r w:rsidRPr="00313921">
        <w:rPr>
          <w:rFonts w:cs="Arial"/>
          <w:sz w:val="20"/>
          <w:szCs w:val="20"/>
        </w:rPr>
        <w:t>Chaque commune participante peut démontrer l’accomplissement d’initiatives spécifiques réalisée</w:t>
      </w:r>
      <w:r w:rsidR="0069167C">
        <w:rPr>
          <w:rFonts w:cs="Arial"/>
          <w:sz w:val="20"/>
          <w:szCs w:val="20"/>
        </w:rPr>
        <w:t>s</w:t>
      </w:r>
      <w:r w:rsidRPr="00313921">
        <w:rPr>
          <w:rFonts w:cs="Arial"/>
          <w:sz w:val="20"/>
          <w:szCs w:val="20"/>
        </w:rPr>
        <w:t xml:space="preserve"> dans le courant de cette année jusqu’au </w:t>
      </w:r>
      <w:r w:rsidRPr="00313921">
        <w:rPr>
          <w:rFonts w:cs="Arial"/>
          <w:b/>
          <w:sz w:val="20"/>
          <w:szCs w:val="20"/>
          <w:u w:val="single"/>
        </w:rPr>
        <w:t xml:space="preserve">31 janvier </w:t>
      </w:r>
      <w:r w:rsidR="0048181E" w:rsidRPr="00313921">
        <w:rPr>
          <w:rFonts w:cs="Arial"/>
          <w:b/>
          <w:sz w:val="20"/>
          <w:szCs w:val="20"/>
          <w:u w:val="single"/>
        </w:rPr>
        <w:t>202</w:t>
      </w:r>
      <w:r w:rsidR="0069167C">
        <w:rPr>
          <w:rFonts w:cs="Arial"/>
          <w:b/>
          <w:sz w:val="20"/>
          <w:szCs w:val="20"/>
          <w:u w:val="single"/>
        </w:rPr>
        <w:t>4</w:t>
      </w:r>
      <w:r w:rsidRPr="00313921">
        <w:rPr>
          <w:rFonts w:cs="Arial"/>
          <w:sz w:val="20"/>
          <w:szCs w:val="20"/>
        </w:rPr>
        <w:t>.</w:t>
      </w:r>
    </w:p>
    <w:p w14:paraId="477A5D71" w14:textId="77777777" w:rsidR="00313921" w:rsidRPr="0063754F" w:rsidRDefault="00313921" w:rsidP="00313921">
      <w:pPr>
        <w:tabs>
          <w:tab w:val="left" w:pos="2681"/>
          <w:tab w:val="center" w:pos="7841"/>
          <w:tab w:val="right" w:pos="12377"/>
        </w:tabs>
        <w:jc w:val="both"/>
        <w:rPr>
          <w:rFonts w:ascii="Calibri" w:hAnsi="Calibri" w:cs="Calibri"/>
          <w:b/>
          <w:bCs/>
          <w:sz w:val="28"/>
          <w:szCs w:val="28"/>
          <w:lang w:eastAsia="fr-FR"/>
        </w:rPr>
      </w:pPr>
    </w:p>
    <w:p w14:paraId="441B80AF" w14:textId="77777777" w:rsidR="00313921" w:rsidRDefault="00313921" w:rsidP="00313921">
      <w:pPr>
        <w:tabs>
          <w:tab w:val="left" w:pos="2681"/>
          <w:tab w:val="center" w:pos="7841"/>
          <w:tab w:val="right" w:pos="12377"/>
        </w:tabs>
        <w:jc w:val="both"/>
        <w:rPr>
          <w:rFonts w:ascii="Calibri" w:hAnsi="Calibri" w:cs="Calibri"/>
          <w:b/>
          <w:bCs/>
          <w:sz w:val="28"/>
          <w:szCs w:val="28"/>
          <w:lang w:val="fr-FR" w:eastAsia="fr-FR"/>
        </w:rPr>
      </w:pPr>
    </w:p>
    <w:p w14:paraId="6E249A4E" w14:textId="063CF716" w:rsidR="00313921" w:rsidRDefault="00313921" w:rsidP="00313921">
      <w:pPr>
        <w:tabs>
          <w:tab w:val="left" w:pos="2681"/>
          <w:tab w:val="center" w:pos="7841"/>
          <w:tab w:val="right" w:pos="12377"/>
        </w:tabs>
        <w:jc w:val="both"/>
        <w:rPr>
          <w:rFonts w:ascii="Calibri" w:hAnsi="Calibri" w:cs="Calibri"/>
          <w:b/>
          <w:bCs/>
          <w:sz w:val="28"/>
          <w:szCs w:val="28"/>
          <w:lang w:val="fr-FR" w:eastAsia="fr-FR"/>
        </w:rPr>
      </w:pPr>
    </w:p>
    <w:p w14:paraId="6BDFACFA" w14:textId="7EFBF68A"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232E18ED" w14:textId="3A7EFB43"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347A17E6" w14:textId="4AF3B53C"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027CA11B" w14:textId="023D4847"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040A7981" w14:textId="20E40CB2"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67C7DBC6" w14:textId="79471627"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3729C8CF" w14:textId="590983BD"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5D0FE1FE" w14:textId="455DC289"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38FCE5E0" w14:textId="590B8FA0"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2B91D161" w14:textId="141A516E"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50B29E9C" w14:textId="6F7BA29B"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751A0FA3" w14:textId="03D6DFD2"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65553BA7" w14:textId="11DE50A2"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302DC151" w14:textId="77777777" w:rsidR="0015556D" w:rsidRDefault="0015556D" w:rsidP="00313921">
      <w:pPr>
        <w:tabs>
          <w:tab w:val="left" w:pos="2681"/>
          <w:tab w:val="center" w:pos="7841"/>
          <w:tab w:val="right" w:pos="12377"/>
        </w:tabs>
        <w:jc w:val="both"/>
        <w:rPr>
          <w:rFonts w:ascii="Calibri" w:hAnsi="Calibri" w:cs="Calibri"/>
          <w:b/>
          <w:bCs/>
          <w:sz w:val="28"/>
          <w:szCs w:val="28"/>
          <w:lang w:val="fr-FR" w:eastAsia="fr-FR"/>
        </w:rPr>
      </w:pPr>
    </w:p>
    <w:p w14:paraId="0D408F49" w14:textId="77777777" w:rsidR="00313921" w:rsidRPr="00CC532E" w:rsidRDefault="00313921" w:rsidP="00313921">
      <w:pPr>
        <w:tabs>
          <w:tab w:val="left" w:pos="2681"/>
          <w:tab w:val="center" w:pos="7841"/>
          <w:tab w:val="right" w:pos="12377"/>
        </w:tabs>
        <w:jc w:val="both"/>
        <w:rPr>
          <w:rFonts w:ascii="Calibri" w:hAnsi="Calibri" w:cs="Calibri"/>
          <w:b/>
          <w:bCs/>
          <w:sz w:val="28"/>
          <w:szCs w:val="28"/>
          <w:lang w:val="fr-FR" w:eastAsia="fr-FR"/>
        </w:rPr>
      </w:pPr>
      <w:r w:rsidRPr="00CC532E">
        <w:rPr>
          <w:rFonts w:ascii="Calibri" w:hAnsi="Calibri" w:cs="Calibri"/>
          <w:b/>
          <w:bCs/>
          <w:sz w:val="28"/>
          <w:szCs w:val="28"/>
          <w:lang w:val="fr-FR" w:eastAsia="fr-FR"/>
        </w:rPr>
        <w:lastRenderedPageBreak/>
        <w:t>Annexes à joindre au formulaire</w:t>
      </w:r>
    </w:p>
    <w:p w14:paraId="00C59B32" w14:textId="77777777" w:rsidR="00313921" w:rsidRPr="00CC532E" w:rsidRDefault="00313921" w:rsidP="00313921">
      <w:pPr>
        <w:numPr>
          <w:ilvl w:val="0"/>
          <w:numId w:val="3"/>
        </w:numPr>
        <w:rPr>
          <w:rFonts w:ascii="Calibri" w:hAnsi="Calibri" w:cs="Calibri"/>
          <w:sz w:val="22"/>
          <w:szCs w:val="22"/>
          <w:lang w:val="fr-FR"/>
        </w:rPr>
      </w:pPr>
      <w:r w:rsidRPr="00CC532E">
        <w:rPr>
          <w:rFonts w:ascii="Calibri" w:hAnsi="Calibri" w:cs="Calibri"/>
          <w:sz w:val="22"/>
          <w:szCs w:val="22"/>
          <w:lang w:val="fr-FR"/>
        </w:rPr>
        <w:t>Une attestation de la banque prouvant que le numéro de compte appartient bien au titulaire</w:t>
      </w:r>
    </w:p>
    <w:p w14:paraId="37DF7F11" w14:textId="77777777" w:rsidR="00313921" w:rsidRDefault="00313921" w:rsidP="00313921">
      <w:pPr>
        <w:numPr>
          <w:ilvl w:val="0"/>
          <w:numId w:val="3"/>
        </w:numPr>
        <w:rPr>
          <w:rFonts w:ascii="Calibri" w:hAnsi="Calibri" w:cs="Calibri"/>
          <w:sz w:val="22"/>
          <w:szCs w:val="22"/>
          <w:lang w:val="fr-FR"/>
        </w:rPr>
      </w:pPr>
      <w:r>
        <w:rPr>
          <w:rFonts w:ascii="Calibri" w:hAnsi="Calibri" w:cs="Calibri"/>
          <w:sz w:val="22"/>
          <w:szCs w:val="22"/>
          <w:lang w:val="fr-FR"/>
        </w:rPr>
        <w:t xml:space="preserve">Le tableau Budget et Financement en Excel </w:t>
      </w:r>
      <w:r w:rsidRPr="00CC532E">
        <w:rPr>
          <w:rFonts w:ascii="Calibri" w:hAnsi="Calibri" w:cs="Calibri"/>
          <w:sz w:val="22"/>
          <w:szCs w:val="22"/>
          <w:lang w:val="fr-FR"/>
        </w:rPr>
        <w:t>(voir point C)</w:t>
      </w:r>
    </w:p>
    <w:p w14:paraId="141A87F8" w14:textId="77777777" w:rsidR="00313921" w:rsidRPr="00CC532E" w:rsidRDefault="00313921" w:rsidP="00313921">
      <w:pPr>
        <w:numPr>
          <w:ilvl w:val="0"/>
          <w:numId w:val="3"/>
        </w:numPr>
        <w:rPr>
          <w:rFonts w:ascii="Calibri" w:hAnsi="Calibri" w:cs="Calibri"/>
          <w:sz w:val="22"/>
          <w:szCs w:val="22"/>
          <w:lang w:val="fr-FR"/>
        </w:rPr>
      </w:pPr>
      <w:r>
        <w:rPr>
          <w:rFonts w:ascii="Calibri" w:hAnsi="Calibri" w:cs="Calibri"/>
          <w:sz w:val="22"/>
          <w:szCs w:val="22"/>
          <w:lang w:val="fr-FR"/>
        </w:rPr>
        <w:t>S’ils sont déjà atteints, la preuve de réalisation des critères susvisés</w:t>
      </w:r>
    </w:p>
    <w:p w14:paraId="58DEFD66" w14:textId="77777777" w:rsidR="00313921" w:rsidRPr="00CC532E" w:rsidRDefault="00313921" w:rsidP="00313921">
      <w:pPr>
        <w:tabs>
          <w:tab w:val="center" w:pos="-1849"/>
          <w:tab w:val="left" w:pos="800"/>
        </w:tabs>
        <w:jc w:val="both"/>
        <w:rPr>
          <w:rFonts w:ascii="Calibri" w:hAnsi="Calibri" w:cs="Tahoma"/>
          <w:b/>
        </w:rPr>
      </w:pPr>
    </w:p>
    <w:p w14:paraId="7DAC16C1" w14:textId="77777777" w:rsidR="00313921" w:rsidRPr="00CC532E" w:rsidRDefault="00313921" w:rsidP="00313921">
      <w:pPr>
        <w:numPr>
          <w:ilvl w:val="0"/>
          <w:numId w:val="1"/>
        </w:numPr>
        <w:rPr>
          <w:rFonts w:ascii="Calibri" w:hAnsi="Calibri" w:cs="Calibri"/>
          <w:b/>
          <w:sz w:val="28"/>
          <w:szCs w:val="28"/>
          <w:lang w:val="fr-FR"/>
        </w:rPr>
      </w:pPr>
      <w:r w:rsidRPr="00CC532E">
        <w:rPr>
          <w:rFonts w:ascii="Calibri" w:hAnsi="Calibri" w:cs="Calibri"/>
          <w:b/>
          <w:sz w:val="28"/>
          <w:szCs w:val="28"/>
          <w:lang w:val="fr-FR"/>
        </w:rPr>
        <w:t xml:space="preserve"> Votre organisation</w:t>
      </w:r>
    </w:p>
    <w:p w14:paraId="4DF1EF1C" w14:textId="77777777" w:rsidR="00313921" w:rsidRPr="00CC532E" w:rsidRDefault="00313921" w:rsidP="00313921">
      <w:pPr>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5997"/>
      </w:tblGrid>
      <w:tr w:rsidR="00313921" w:rsidRPr="00CC532E" w14:paraId="4E3D59A5" w14:textId="77777777" w:rsidTr="00C35F2B">
        <w:tc>
          <w:tcPr>
            <w:tcW w:w="3652" w:type="dxa"/>
          </w:tcPr>
          <w:p w14:paraId="556EEEE5"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Nom </w:t>
            </w:r>
          </w:p>
        </w:tc>
        <w:tc>
          <w:tcPr>
            <w:tcW w:w="6125" w:type="dxa"/>
          </w:tcPr>
          <w:p w14:paraId="1BCFAC59" w14:textId="77777777" w:rsidR="00313921" w:rsidRPr="00CC532E" w:rsidRDefault="00313921" w:rsidP="00C35F2B">
            <w:pPr>
              <w:jc w:val="both"/>
              <w:rPr>
                <w:rFonts w:ascii="Calibri" w:hAnsi="Calibri" w:cs="Calibri"/>
                <w:sz w:val="22"/>
                <w:szCs w:val="22"/>
                <w:lang w:val="fr-FR"/>
              </w:rPr>
            </w:pPr>
            <w:r w:rsidRPr="00CC532E">
              <w:rPr>
                <w:rFonts w:ascii="Calibri" w:hAnsi="Calibri" w:cs="Calibri"/>
                <w:sz w:val="22"/>
                <w:szCs w:val="22"/>
                <w:lang w:val="fr-FR"/>
              </w:rPr>
              <w:t>FR:</w:t>
            </w:r>
            <w:r w:rsidRPr="00CC532E">
              <w:rPr>
                <w:rFonts w:ascii="Calibri" w:hAnsi="Calibri" w:cs="Calibri"/>
                <w:bCs/>
                <w:lang w:val="fr-FR" w:eastAsia="fr-FR"/>
              </w:rPr>
              <w:t xml:space="preserve"> </w:t>
            </w:r>
            <w:r w:rsidRPr="00CC532E">
              <w:rPr>
                <w:rFonts w:ascii="Calibri" w:hAnsi="Calibri" w:cs="Calibri"/>
                <w:bCs/>
                <w:lang w:val="fr-FR" w:eastAsia="fr-FR"/>
              </w:rPr>
              <w:tab/>
            </w:r>
            <w:r>
              <w:rPr>
                <w:rFonts w:ascii="Calibri" w:hAnsi="Calibri" w:cs="Calibri"/>
                <w:sz w:val="22"/>
                <w:szCs w:val="22"/>
                <w:lang w:val="fr-FR"/>
              </w:rPr>
              <w:fldChar w:fldCharType="begin">
                <w:ffData>
                  <w:name w:val="TL_NomBenefFR"/>
                  <w:enabled/>
                  <w:calcOnExit w:val="0"/>
                  <w:textInput>
                    <w:maxLength w:val="255"/>
                  </w:textInput>
                </w:ffData>
              </w:fldChar>
            </w:r>
            <w:bookmarkStart w:id="1" w:name="TL_NomBenefFR"/>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1"/>
          </w:p>
          <w:p w14:paraId="09138E0E" w14:textId="77777777" w:rsidR="00313921" w:rsidRPr="00CC532E" w:rsidRDefault="00313921" w:rsidP="00C35F2B">
            <w:pPr>
              <w:jc w:val="both"/>
              <w:rPr>
                <w:rFonts w:ascii="Calibri" w:hAnsi="Calibri" w:cs="Calibri"/>
                <w:sz w:val="22"/>
                <w:szCs w:val="22"/>
                <w:lang w:val="fr-FR"/>
              </w:rPr>
            </w:pPr>
            <w:r w:rsidRPr="00CC532E">
              <w:rPr>
                <w:rFonts w:ascii="Calibri" w:hAnsi="Calibri" w:cs="Calibri"/>
                <w:sz w:val="22"/>
                <w:szCs w:val="22"/>
                <w:lang w:val="fr-FR"/>
              </w:rPr>
              <w:t>NL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NomBenefNL"/>
                  <w:enabled/>
                  <w:calcOnExit w:val="0"/>
                  <w:textInput>
                    <w:maxLength w:val="255"/>
                  </w:textInput>
                </w:ffData>
              </w:fldChar>
            </w:r>
            <w:bookmarkStart w:id="2" w:name="TL_NomBenefNL"/>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
          </w:p>
        </w:tc>
      </w:tr>
      <w:tr w:rsidR="00313921" w:rsidRPr="00CC532E" w14:paraId="3855995A" w14:textId="77777777" w:rsidTr="00C35F2B">
        <w:tc>
          <w:tcPr>
            <w:tcW w:w="3652" w:type="dxa"/>
            <w:shd w:val="clear" w:color="auto" w:fill="auto"/>
          </w:tcPr>
          <w:p w14:paraId="22A4EF60"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Forme juridique (asbl,  …) </w:t>
            </w:r>
          </w:p>
        </w:tc>
        <w:tc>
          <w:tcPr>
            <w:tcW w:w="6125" w:type="dxa"/>
            <w:shd w:val="clear" w:color="auto" w:fill="auto"/>
          </w:tcPr>
          <w:p w14:paraId="2C8006F3"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LD_FormeJuridiqueFR"/>
                  <w:enabled/>
                  <w:calcOnExit w:val="0"/>
                  <w:ddList>
                    <w:listEntry w:val="           "/>
                    <w:listEntry w:val="Asbl"/>
                    <w:listEntry w:val="Entreprise (SA, ...)"/>
                    <w:listEntry w:val="Commune/CPAS"/>
                    <w:listEntry w:val="Organisme régional"/>
                    <w:listEntry w:val="Organisme fédéral"/>
                    <w:listEntry w:val="Organisme International"/>
                    <w:listEntry w:val="S.A.D.P. - N.V.P.R."/>
                    <w:listEntry w:val="S.AGR. - L.V."/>
                    <w:listEntry w:val="S.C. - C.V."/>
                    <w:listEntry w:val="S.C.S. - G.W.V."/>
                    <w:listEntry w:val="S.N.C. - V.O.F."/>
                    <w:listEntry w:val="S.P.R.L. - B.V.B.A."/>
                    <w:listEntry w:val="S.P.R.L.U. - E.B.V.B.A."/>
                    <w:listEntry w:val="Autre - Andere"/>
                  </w:ddList>
                </w:ffData>
              </w:fldChar>
            </w:r>
            <w:bookmarkStart w:id="3" w:name="LD_FormeJuridiqueFR"/>
            <w:r w:rsidRPr="00CC532E">
              <w:rPr>
                <w:rFonts w:ascii="Calibri" w:hAnsi="Calibri" w:cs="Calibri"/>
                <w:sz w:val="22"/>
                <w:szCs w:val="22"/>
                <w:lang w:val="fr-FR"/>
              </w:rPr>
              <w:instrText xml:space="preserve"> FORMDROPDOWN </w:instrText>
            </w:r>
            <w:r w:rsidR="00CA52BF">
              <w:rPr>
                <w:rFonts w:ascii="Calibri" w:hAnsi="Calibri" w:cs="Calibri"/>
                <w:sz w:val="22"/>
                <w:szCs w:val="22"/>
                <w:lang w:val="fr-FR"/>
              </w:rPr>
            </w:r>
            <w:r w:rsidR="00CA52BF">
              <w:rPr>
                <w:rFonts w:ascii="Calibri" w:hAnsi="Calibri" w:cs="Calibri"/>
                <w:sz w:val="22"/>
                <w:szCs w:val="22"/>
                <w:lang w:val="fr-FR"/>
              </w:rPr>
              <w:fldChar w:fldCharType="separate"/>
            </w:r>
            <w:r w:rsidRPr="00CC532E">
              <w:rPr>
                <w:rFonts w:ascii="Calibri" w:hAnsi="Calibri" w:cs="Calibri"/>
                <w:sz w:val="22"/>
                <w:szCs w:val="22"/>
                <w:lang w:val="fr-FR"/>
              </w:rPr>
              <w:fldChar w:fldCharType="end"/>
            </w:r>
            <w:bookmarkEnd w:id="3"/>
            <w:r w:rsidRPr="00CC532E">
              <w:rPr>
                <w:rFonts w:ascii="Calibri" w:hAnsi="Calibri" w:cs="Calibri"/>
                <w:sz w:val="22"/>
                <w:szCs w:val="22"/>
                <w:lang w:val="fr-FR"/>
              </w:rPr>
              <w:tab/>
              <w:t xml:space="preserve">Si «Autre» :  </w:t>
            </w:r>
            <w:bookmarkStart w:id="4" w:name="TL_FormJuridiqAutre"/>
            <w:r w:rsidRPr="00CC532E">
              <w:rPr>
                <w:rFonts w:ascii="Calibri" w:hAnsi="Calibri" w:cs="Calibri"/>
                <w:sz w:val="22"/>
                <w:szCs w:val="22"/>
                <w:lang w:val="fr-FR"/>
              </w:rPr>
              <w:fldChar w:fldCharType="begin">
                <w:ffData>
                  <w:name w:val="TL_FormJuridiqAutre"/>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
          </w:p>
          <w:p w14:paraId="46976049" w14:textId="77777777" w:rsidR="00313921" w:rsidRPr="00CC532E" w:rsidRDefault="00313921" w:rsidP="00C35F2B">
            <w:pPr>
              <w:tabs>
                <w:tab w:val="left" w:pos="743"/>
              </w:tabs>
              <w:rPr>
                <w:rFonts w:ascii="Calibri" w:hAnsi="Calibri" w:cs="Calibri"/>
                <w:sz w:val="22"/>
                <w:szCs w:val="22"/>
                <w:lang w:val="fr-FR"/>
              </w:rPr>
            </w:pPr>
            <w:r w:rsidRPr="00CC532E">
              <w:rPr>
                <w:rFonts w:ascii="Calibri" w:hAnsi="Calibri" w:cs="Calibri"/>
                <w:sz w:val="22"/>
                <w:szCs w:val="22"/>
                <w:lang w:val="fr-FR"/>
              </w:rPr>
              <w:t>Si asbl :</w:t>
            </w:r>
            <w:r w:rsidRPr="00CC532E">
              <w:rPr>
                <w:rFonts w:ascii="Calibri" w:hAnsi="Calibri" w:cs="Calibri"/>
                <w:sz w:val="22"/>
                <w:szCs w:val="22"/>
                <w:lang w:val="fr-FR"/>
              </w:rPr>
              <w:tab/>
            </w:r>
            <w:r>
              <w:rPr>
                <w:rFonts w:ascii="Calibri" w:hAnsi="Calibri" w:cs="Calibri"/>
                <w:sz w:val="22"/>
                <w:szCs w:val="22"/>
                <w:lang w:val="fr-FR"/>
              </w:rPr>
              <w:fldChar w:fldCharType="begin">
                <w:ffData>
                  <w:name w:val="TL_AsblPetite"/>
                  <w:enabled/>
                  <w:calcOnExit w:val="0"/>
                  <w:textInput>
                    <w:maxLength w:val="1"/>
                  </w:textInput>
                </w:ffData>
              </w:fldChar>
            </w:r>
            <w:bookmarkStart w:id="5" w:name="TL_AsblPetit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5"/>
            <w:r w:rsidRPr="00CC532E">
              <w:rPr>
                <w:rFonts w:ascii="Calibri" w:hAnsi="Calibri" w:cs="Calibri"/>
                <w:sz w:val="22"/>
                <w:szCs w:val="22"/>
                <w:lang w:val="fr-FR"/>
              </w:rPr>
              <w:t xml:space="preserve"> petite / </w:t>
            </w:r>
            <w:r>
              <w:rPr>
                <w:rFonts w:ascii="Calibri" w:hAnsi="Calibri" w:cs="Calibri"/>
                <w:sz w:val="22"/>
                <w:szCs w:val="22"/>
                <w:lang w:val="fr-FR"/>
              </w:rPr>
              <w:fldChar w:fldCharType="begin">
                <w:ffData>
                  <w:name w:val="TL_AsblGd"/>
                  <w:enabled/>
                  <w:calcOnExit w:val="0"/>
                  <w:textInput>
                    <w:maxLength w:val="1"/>
                  </w:textInput>
                </w:ffData>
              </w:fldChar>
            </w:r>
            <w:bookmarkStart w:id="6" w:name="TL_AsblGd"/>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6"/>
            <w:r w:rsidRPr="00CC532E">
              <w:rPr>
                <w:rFonts w:ascii="Calibri" w:hAnsi="Calibri" w:cs="Calibri"/>
                <w:sz w:val="22"/>
                <w:szCs w:val="22"/>
                <w:lang w:val="fr-FR"/>
              </w:rPr>
              <w:t xml:space="preserve"> grande / </w:t>
            </w:r>
            <w:r w:rsidRPr="00CC532E">
              <w:rPr>
                <w:rFonts w:ascii="Calibri" w:hAnsi="Calibri" w:cs="Calibri"/>
                <w:sz w:val="22"/>
                <w:szCs w:val="22"/>
                <w:lang w:val="fr-FR"/>
              </w:rPr>
              <w:fldChar w:fldCharType="begin">
                <w:ffData>
                  <w:name w:val="TL_AsblTG"/>
                  <w:enabled/>
                  <w:calcOnExit w:val="0"/>
                  <w:textInput>
                    <w:maxLength w:val="1"/>
                  </w:textInput>
                </w:ffData>
              </w:fldChar>
            </w:r>
            <w:bookmarkStart w:id="7" w:name="TL_AsblTG"/>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7"/>
            <w:r w:rsidRPr="00CC532E">
              <w:rPr>
                <w:rFonts w:ascii="Calibri" w:hAnsi="Calibri" w:cs="Calibri"/>
                <w:sz w:val="22"/>
                <w:szCs w:val="22"/>
                <w:lang w:val="fr-FR"/>
              </w:rPr>
              <w:t xml:space="preserve"> très grande / </w:t>
            </w:r>
            <w:r w:rsidRPr="00CC532E">
              <w:rPr>
                <w:rFonts w:ascii="Calibri" w:hAnsi="Calibri" w:cs="Calibri"/>
                <w:sz w:val="22"/>
                <w:szCs w:val="22"/>
                <w:lang w:val="fr-FR"/>
              </w:rPr>
              <w:fldChar w:fldCharType="begin">
                <w:ffData>
                  <w:name w:val="TL_AsblRP"/>
                  <w:enabled/>
                  <w:calcOnExit w:val="0"/>
                  <w:textInput>
                    <w:maxLength w:val="1"/>
                  </w:textInput>
                </w:ffData>
              </w:fldChar>
            </w:r>
            <w:bookmarkStart w:id="8" w:name="TL_AsblRP"/>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8"/>
            <w:r w:rsidRPr="00CC532E">
              <w:rPr>
                <w:rFonts w:ascii="Calibri" w:hAnsi="Calibri" w:cs="Calibri"/>
                <w:sz w:val="22"/>
                <w:szCs w:val="22"/>
                <w:lang w:val="fr-FR"/>
              </w:rPr>
              <w:t xml:space="preserve"> règles particulières</w:t>
            </w:r>
          </w:p>
        </w:tc>
      </w:tr>
      <w:tr w:rsidR="00313921" w:rsidRPr="00CC532E" w14:paraId="2A1A515F" w14:textId="77777777" w:rsidTr="00C35F2B">
        <w:tc>
          <w:tcPr>
            <w:tcW w:w="3652" w:type="dxa"/>
            <w:tcBorders>
              <w:bottom w:val="single" w:sz="4" w:space="0" w:color="auto"/>
            </w:tcBorders>
            <w:shd w:val="clear" w:color="auto" w:fill="auto"/>
          </w:tcPr>
          <w:p w14:paraId="46E8DA73"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Numéro de registre de l’entreprise </w:t>
            </w:r>
          </w:p>
        </w:tc>
        <w:tc>
          <w:tcPr>
            <w:tcW w:w="6125" w:type="dxa"/>
            <w:tcBorders>
              <w:bottom w:val="single" w:sz="4" w:space="0" w:color="auto"/>
            </w:tcBorders>
            <w:shd w:val="clear" w:color="auto" w:fill="auto"/>
          </w:tcPr>
          <w:p w14:paraId="6E1155ED"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NumRegistreEntr"/>
                  <w:enabled/>
                  <w:calcOnExit w:val="0"/>
                  <w:textInput>
                    <w:maxLength w:val="255"/>
                  </w:textInput>
                </w:ffData>
              </w:fldChar>
            </w:r>
            <w:bookmarkStart w:id="9" w:name="TL_NumRegistreEnt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9"/>
          </w:p>
        </w:tc>
      </w:tr>
      <w:tr w:rsidR="00313921" w:rsidRPr="00CC532E" w14:paraId="6347720F" w14:textId="77777777" w:rsidTr="00C35F2B">
        <w:tc>
          <w:tcPr>
            <w:tcW w:w="3652" w:type="dxa"/>
            <w:tcBorders>
              <w:bottom w:val="nil"/>
            </w:tcBorders>
          </w:tcPr>
          <w:p w14:paraId="4EB06F1F"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Assujetti</w:t>
            </w:r>
            <w:r>
              <w:rPr>
                <w:rFonts w:ascii="Calibri" w:hAnsi="Calibri" w:cs="Calibri"/>
                <w:sz w:val="22"/>
                <w:szCs w:val="22"/>
                <w:lang w:val="fr-FR"/>
              </w:rPr>
              <w:t xml:space="preserve">ssement </w:t>
            </w:r>
            <w:r w:rsidRPr="00CC532E">
              <w:rPr>
                <w:rFonts w:ascii="Calibri" w:hAnsi="Calibri" w:cs="Calibri"/>
                <w:sz w:val="22"/>
                <w:szCs w:val="22"/>
                <w:lang w:val="fr-FR"/>
              </w:rPr>
              <w:t>TVA</w:t>
            </w:r>
          </w:p>
        </w:tc>
        <w:tc>
          <w:tcPr>
            <w:tcW w:w="6125" w:type="dxa"/>
            <w:tcBorders>
              <w:bottom w:val="nil"/>
            </w:tcBorders>
          </w:tcPr>
          <w:p w14:paraId="61A3C849" w14:textId="77777777" w:rsidR="00313921" w:rsidRPr="00CC532E" w:rsidRDefault="00313921" w:rsidP="00C35F2B">
            <w:pPr>
              <w:rPr>
                <w:rFonts w:ascii="Calibri" w:hAnsi="Calibri" w:cs="Calibri"/>
                <w:sz w:val="22"/>
                <w:szCs w:val="22"/>
                <w:lang w:val="fr-FR"/>
              </w:rPr>
            </w:pPr>
            <w:r>
              <w:rPr>
                <w:rFonts w:ascii="Calibri" w:hAnsi="Calibri" w:cs="Calibri"/>
                <w:sz w:val="22"/>
                <w:szCs w:val="22"/>
                <w:lang w:val="fr-FR"/>
              </w:rPr>
              <w:fldChar w:fldCharType="begin">
                <w:ffData>
                  <w:name w:val="TL_TVAnon"/>
                  <w:enabled/>
                  <w:calcOnExit w:val="0"/>
                  <w:textInput>
                    <w:maxLength w:val="1"/>
                  </w:textInput>
                </w:ffData>
              </w:fldChar>
            </w:r>
            <w:bookmarkStart w:id="10" w:name="TL_TVAnon"/>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10"/>
            <w:r>
              <w:rPr>
                <w:rFonts w:ascii="Calibri" w:hAnsi="Calibri" w:cs="Calibri"/>
                <w:sz w:val="22"/>
                <w:szCs w:val="22"/>
                <w:lang w:val="fr-FR"/>
              </w:rPr>
              <w:t xml:space="preserve"> non – </w:t>
            </w:r>
            <w:r>
              <w:rPr>
                <w:rFonts w:ascii="Calibri" w:hAnsi="Calibri" w:cs="Calibri"/>
                <w:sz w:val="22"/>
                <w:szCs w:val="22"/>
                <w:lang w:val="fr-FR"/>
              </w:rPr>
              <w:fldChar w:fldCharType="begin">
                <w:ffData>
                  <w:name w:val="TL_TVAouiO"/>
                  <w:enabled/>
                  <w:calcOnExit w:val="0"/>
                  <w:textInput>
                    <w:maxLength w:val="1"/>
                  </w:textInput>
                </w:ffData>
              </w:fldChar>
            </w:r>
            <w:bookmarkStart w:id="11" w:name="TL_TVAouiO"/>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11"/>
            <w:r>
              <w:rPr>
                <w:rFonts w:ascii="Calibri" w:hAnsi="Calibri" w:cs="Calibri"/>
                <w:sz w:val="22"/>
                <w:szCs w:val="22"/>
                <w:lang w:val="fr-FR"/>
              </w:rPr>
              <w:t xml:space="preserve"> oui ordinaire – </w:t>
            </w:r>
            <w:r>
              <w:rPr>
                <w:rFonts w:ascii="Calibri" w:hAnsi="Calibri" w:cs="Calibri"/>
                <w:sz w:val="22"/>
                <w:szCs w:val="22"/>
                <w:lang w:val="fr-FR"/>
              </w:rPr>
              <w:fldChar w:fldCharType="begin">
                <w:ffData>
                  <w:name w:val="TL_TVAouiP"/>
                  <w:enabled/>
                  <w:calcOnExit w:val="0"/>
                  <w:textInput>
                    <w:maxLength w:val="1"/>
                  </w:textInput>
                </w:ffData>
              </w:fldChar>
            </w:r>
            <w:bookmarkStart w:id="12" w:name="TL_TVAouiP"/>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12"/>
            <w:r>
              <w:rPr>
                <w:rFonts w:ascii="Calibri" w:hAnsi="Calibri" w:cs="Calibri"/>
                <w:sz w:val="22"/>
                <w:szCs w:val="22"/>
                <w:lang w:val="fr-FR"/>
              </w:rPr>
              <w:t xml:space="preserve"> oui partiel – </w:t>
            </w:r>
            <w:r>
              <w:rPr>
                <w:rFonts w:ascii="Calibri" w:hAnsi="Calibri" w:cs="Calibri"/>
                <w:sz w:val="22"/>
                <w:szCs w:val="22"/>
                <w:lang w:val="fr-FR"/>
              </w:rPr>
              <w:fldChar w:fldCharType="begin">
                <w:ffData>
                  <w:name w:val="TL_TVAouiE"/>
                  <w:enabled/>
                  <w:calcOnExit w:val="0"/>
                  <w:textInput>
                    <w:maxLength w:val="1"/>
                  </w:textInput>
                </w:ffData>
              </w:fldChar>
            </w:r>
            <w:bookmarkStart w:id="13" w:name="TL_TVAoui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sz w:val="22"/>
                <w:szCs w:val="22"/>
                <w:lang w:val="fr-FR"/>
              </w:rPr>
              <w:fldChar w:fldCharType="end"/>
            </w:r>
            <w:bookmarkEnd w:id="13"/>
            <w:r>
              <w:rPr>
                <w:rFonts w:ascii="Calibri" w:hAnsi="Calibri" w:cs="Calibri"/>
                <w:sz w:val="22"/>
                <w:szCs w:val="22"/>
                <w:lang w:val="fr-FR"/>
              </w:rPr>
              <w:t xml:space="preserve"> oui exempté </w:t>
            </w:r>
          </w:p>
        </w:tc>
      </w:tr>
      <w:tr w:rsidR="00313921" w:rsidRPr="00CC532E" w14:paraId="078C8CE1" w14:textId="77777777" w:rsidTr="00C35F2B">
        <w:tc>
          <w:tcPr>
            <w:tcW w:w="3652" w:type="dxa"/>
          </w:tcPr>
          <w:p w14:paraId="46EF859C"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Adresse </w:t>
            </w:r>
          </w:p>
        </w:tc>
        <w:tc>
          <w:tcPr>
            <w:tcW w:w="6125" w:type="dxa"/>
          </w:tcPr>
          <w:p w14:paraId="6DE59B8B"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Rue FR:</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RueFR"/>
                  <w:enabled/>
                  <w:calcOnExit w:val="0"/>
                  <w:textInput>
                    <w:maxLength w:val="255"/>
                  </w:textInput>
                </w:ffData>
              </w:fldChar>
            </w:r>
            <w:bookmarkStart w:id="14" w:name="TL_AdresseRueF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4"/>
          </w:p>
          <w:p w14:paraId="1C8D1697"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Rue NL:</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RueNL"/>
                  <w:enabled/>
                  <w:calcOnExit w:val="0"/>
                  <w:textInput>
                    <w:maxLength w:val="255"/>
                  </w:textInput>
                </w:ffData>
              </w:fldChar>
            </w:r>
            <w:bookmarkStart w:id="15" w:name="TL_AdresseRueNL"/>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5"/>
          </w:p>
          <w:p w14:paraId="6BA85254"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Numéro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NrRue"/>
                  <w:enabled/>
                  <w:calcOnExit w:val="0"/>
                  <w:textInput>
                    <w:maxLength w:val="20"/>
                  </w:textInput>
                </w:ffData>
              </w:fldChar>
            </w:r>
            <w:bookmarkStart w:id="16" w:name="TL_AdresseNrRue"/>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6"/>
          </w:p>
          <w:p w14:paraId="336B588D"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Code postal :</w:t>
            </w:r>
            <w:r w:rsidRPr="00CC532E">
              <w:rPr>
                <w:rFonts w:ascii="Calibri" w:hAnsi="Calibri" w:cs="Calibri"/>
                <w:bCs/>
                <w:lang w:val="fr-FR" w:eastAsia="fr-FR"/>
              </w:rPr>
              <w:t xml:space="preserve"> </w:t>
            </w:r>
            <w:r w:rsidRPr="00CC532E">
              <w:rPr>
                <w:rFonts w:ascii="Calibri" w:hAnsi="Calibri" w:cs="Calibri"/>
                <w:bCs/>
                <w:lang w:val="fr-FR" w:eastAsia="fr-FR"/>
              </w:rPr>
              <w:tab/>
            </w:r>
            <w:bookmarkStart w:id="17" w:name="NU_AdresseCodePostal"/>
            <w:r w:rsidRPr="00CC532E">
              <w:rPr>
                <w:rFonts w:ascii="Calibri" w:hAnsi="Calibri" w:cs="Calibri"/>
                <w:sz w:val="22"/>
                <w:szCs w:val="22"/>
                <w:lang w:val="fr-FR"/>
              </w:rPr>
              <w:fldChar w:fldCharType="begin">
                <w:ffData>
                  <w:name w:val="NU_AdresseCodePostal"/>
                  <w:enabled/>
                  <w:calcOnExit w:val="0"/>
                  <w:textInput>
                    <w:type w:val="number"/>
                    <w:maxLength w:val="4"/>
                    <w:forma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7"/>
          </w:p>
          <w:p w14:paraId="3830F2C3"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 xml:space="preserve">Localité FR: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LocaliteFR"/>
                  <w:enabled/>
                  <w:calcOnExit w:val="0"/>
                  <w:textInput>
                    <w:maxLength w:val="255"/>
                  </w:textInput>
                </w:ffData>
              </w:fldChar>
            </w:r>
            <w:bookmarkStart w:id="18" w:name="TL_AdresseLocaliteF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8"/>
          </w:p>
          <w:p w14:paraId="48DDFF00"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 xml:space="preserve">Localité NL: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TL_AdresseLocaliteNL"/>
                  <w:enabled/>
                  <w:calcOnExit w:val="0"/>
                  <w:textInput>
                    <w:maxLength w:val="255"/>
                  </w:textInput>
                </w:ffData>
              </w:fldChar>
            </w:r>
            <w:bookmarkStart w:id="19" w:name="TL_AdresseLocaliteNL"/>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19"/>
          </w:p>
        </w:tc>
      </w:tr>
      <w:tr w:rsidR="00313921" w:rsidRPr="00CC532E" w14:paraId="7873AF30" w14:textId="77777777" w:rsidTr="00C35F2B">
        <w:tc>
          <w:tcPr>
            <w:tcW w:w="3652" w:type="dxa"/>
          </w:tcPr>
          <w:p w14:paraId="36053A1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Téléphone </w:t>
            </w:r>
          </w:p>
        </w:tc>
        <w:bookmarkStart w:id="20" w:name="TL_Telephone"/>
        <w:tc>
          <w:tcPr>
            <w:tcW w:w="6125" w:type="dxa"/>
          </w:tcPr>
          <w:p w14:paraId="0192D14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Telephone"/>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0"/>
          </w:p>
        </w:tc>
      </w:tr>
      <w:tr w:rsidR="00313921" w:rsidRPr="00CC532E" w14:paraId="22C31641" w14:textId="77777777" w:rsidTr="00C35F2B">
        <w:tc>
          <w:tcPr>
            <w:tcW w:w="3652" w:type="dxa"/>
            <w:shd w:val="clear" w:color="auto" w:fill="auto"/>
          </w:tcPr>
          <w:p w14:paraId="0914C432"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Site internet </w:t>
            </w:r>
          </w:p>
        </w:tc>
        <w:bookmarkStart w:id="21" w:name="TL_SiteInternet"/>
        <w:tc>
          <w:tcPr>
            <w:tcW w:w="6125" w:type="dxa"/>
            <w:shd w:val="clear" w:color="auto" w:fill="auto"/>
          </w:tcPr>
          <w:p w14:paraId="7CB765A3"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SiteInterne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1"/>
          </w:p>
        </w:tc>
      </w:tr>
      <w:tr w:rsidR="00313921" w:rsidRPr="00CC532E" w14:paraId="67C6E3FF" w14:textId="77777777" w:rsidTr="00C35F2B">
        <w:tc>
          <w:tcPr>
            <w:tcW w:w="3652" w:type="dxa"/>
            <w:tcBorders>
              <w:bottom w:val="single" w:sz="4" w:space="0" w:color="auto"/>
            </w:tcBorders>
            <w:shd w:val="clear" w:color="auto" w:fill="auto"/>
          </w:tcPr>
          <w:p w14:paraId="31396EC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Nombre total de travailleurs  </w:t>
            </w:r>
          </w:p>
          <w:p w14:paraId="035C178C"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(si pas de bilan social)</w:t>
            </w:r>
          </w:p>
        </w:tc>
        <w:tc>
          <w:tcPr>
            <w:tcW w:w="6125" w:type="dxa"/>
            <w:tcBorders>
              <w:bottom w:val="single" w:sz="4" w:space="0" w:color="auto"/>
            </w:tcBorders>
            <w:shd w:val="clear" w:color="auto" w:fill="auto"/>
          </w:tcPr>
          <w:p w14:paraId="7F00195E"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Unité physique :</w:t>
            </w:r>
            <w:r w:rsidRPr="00CC532E">
              <w:rPr>
                <w:rFonts w:ascii="Calibri" w:hAnsi="Calibri" w:cs="Calibri"/>
                <w:bCs/>
                <w:lang w:val="fr-FR" w:eastAsia="fr-FR"/>
              </w:rPr>
              <w:t xml:space="preserve"> </w:t>
            </w:r>
            <w:r w:rsidRPr="00CC532E">
              <w:rPr>
                <w:rFonts w:ascii="Calibri" w:hAnsi="Calibri" w:cs="Calibri"/>
                <w:sz w:val="22"/>
                <w:szCs w:val="22"/>
                <w:lang w:val="fr-FR"/>
              </w:rPr>
              <w:fldChar w:fldCharType="begin">
                <w:ffData>
                  <w:name w:val="NU_NbTrav_Tot"/>
                  <w:enabled/>
                  <w:calcOnExit w:val="0"/>
                  <w:textInput>
                    <w:type w:val="number"/>
                    <w:maxLength w:val="10"/>
                    <w:format w:val="0"/>
                  </w:textInput>
                </w:ffData>
              </w:fldChar>
            </w:r>
            <w:bookmarkStart w:id="22" w:name="NU_NbTrav_To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2"/>
            <w:r w:rsidRPr="00CC532E">
              <w:rPr>
                <w:rFonts w:ascii="Calibri" w:hAnsi="Calibri" w:cs="Calibri"/>
                <w:sz w:val="22"/>
                <w:szCs w:val="22"/>
                <w:lang w:val="fr-FR"/>
              </w:rPr>
              <w:t xml:space="preserve"> - ETP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sz w:val="22"/>
                <w:szCs w:val="22"/>
                <w:lang w:val="fr-FR"/>
              </w:rPr>
              <w:fldChar w:fldCharType="begin">
                <w:ffData>
                  <w:name w:val="NU_ETPTrav_Tot"/>
                  <w:enabled/>
                  <w:calcOnExit w:val="0"/>
                  <w:textInput>
                    <w:type w:val="number"/>
                    <w:maxLength w:val="10"/>
                    <w:format w:val="0"/>
                  </w:textInput>
                </w:ffData>
              </w:fldChar>
            </w:r>
            <w:bookmarkStart w:id="23" w:name="NU_ETPTrav_To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3"/>
            <w:r w:rsidRPr="00CC532E">
              <w:rPr>
                <w:rFonts w:ascii="Calibri" w:hAnsi="Calibri" w:cs="Calibri"/>
                <w:sz w:val="22"/>
                <w:szCs w:val="22"/>
                <w:lang w:val="fr-FR"/>
              </w:rPr>
              <w:t xml:space="preserve"> </w:t>
            </w:r>
          </w:p>
          <w:p w14:paraId="41DA1E3D"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Commentaire :</w:t>
            </w:r>
            <w:r>
              <w:rPr>
                <w:rFonts w:ascii="Calibri" w:hAnsi="Calibri" w:cs="Calibri"/>
                <w:sz w:val="22"/>
                <w:szCs w:val="22"/>
                <w:lang w:val="fr-FR"/>
              </w:rPr>
              <w:t xml:space="preserve">  </w:t>
            </w:r>
            <w:bookmarkStart w:id="24" w:name="TL_NbreTravComment"/>
            <w:r w:rsidRPr="00CC532E">
              <w:rPr>
                <w:rFonts w:ascii="Calibri" w:hAnsi="Calibri" w:cs="Calibri"/>
                <w:sz w:val="22"/>
                <w:szCs w:val="22"/>
                <w:lang w:val="fr-FR"/>
              </w:rPr>
              <w:fldChar w:fldCharType="begin">
                <w:ffData>
                  <w:name w:val="TL_NbreTravCommen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4"/>
          </w:p>
        </w:tc>
      </w:tr>
      <w:tr w:rsidR="00313921" w:rsidRPr="00CC532E" w14:paraId="2B2FAF9A" w14:textId="77777777" w:rsidTr="00C35F2B">
        <w:tc>
          <w:tcPr>
            <w:tcW w:w="3652" w:type="dxa"/>
            <w:tcBorders>
              <w:left w:val="nil"/>
              <w:right w:val="nil"/>
            </w:tcBorders>
            <w:shd w:val="clear" w:color="auto" w:fill="auto"/>
          </w:tcPr>
          <w:p w14:paraId="5425A5AC" w14:textId="77777777" w:rsidR="00313921" w:rsidRPr="00CC532E" w:rsidRDefault="00313921" w:rsidP="00C35F2B">
            <w:pPr>
              <w:rPr>
                <w:rFonts w:ascii="Calibri" w:hAnsi="Calibri" w:cs="Calibri"/>
                <w:sz w:val="10"/>
                <w:szCs w:val="10"/>
                <w:lang w:val="nl-NL"/>
              </w:rPr>
            </w:pPr>
          </w:p>
        </w:tc>
        <w:tc>
          <w:tcPr>
            <w:tcW w:w="6125" w:type="dxa"/>
            <w:tcBorders>
              <w:left w:val="nil"/>
              <w:right w:val="nil"/>
            </w:tcBorders>
            <w:shd w:val="clear" w:color="auto" w:fill="auto"/>
          </w:tcPr>
          <w:p w14:paraId="435190E0" w14:textId="77777777" w:rsidR="00313921" w:rsidRPr="00CC532E" w:rsidRDefault="00313921" w:rsidP="00C35F2B">
            <w:pPr>
              <w:rPr>
                <w:rFonts w:ascii="Calibri" w:hAnsi="Calibri" w:cs="Calibri"/>
                <w:sz w:val="10"/>
                <w:szCs w:val="10"/>
                <w:lang w:val="nl-NL"/>
              </w:rPr>
            </w:pPr>
          </w:p>
        </w:tc>
      </w:tr>
      <w:tr w:rsidR="00313921" w:rsidRPr="00CC532E" w14:paraId="4683084B" w14:textId="77777777" w:rsidTr="00C35F2B">
        <w:tc>
          <w:tcPr>
            <w:tcW w:w="3652" w:type="dxa"/>
            <w:tcBorders>
              <w:bottom w:val="single" w:sz="4" w:space="0" w:color="auto"/>
            </w:tcBorders>
            <w:shd w:val="clear" w:color="auto" w:fill="auto"/>
          </w:tcPr>
          <w:p w14:paraId="5F7072B2" w14:textId="77777777" w:rsidR="00313921" w:rsidRPr="00CC532E" w:rsidRDefault="00313921" w:rsidP="00C35F2B">
            <w:pPr>
              <w:rPr>
                <w:rFonts w:ascii="Calibri" w:hAnsi="Calibri" w:cs="Calibri"/>
                <w:sz w:val="22"/>
                <w:szCs w:val="22"/>
                <w:lang w:val="fr-FR"/>
              </w:rPr>
            </w:pPr>
            <w:r>
              <w:rPr>
                <w:rFonts w:ascii="Calibri" w:hAnsi="Calibri" w:cs="Calibri"/>
                <w:sz w:val="22"/>
                <w:szCs w:val="22"/>
                <w:lang w:val="fr-FR"/>
              </w:rPr>
              <w:t>Fondé de pouvoir</w:t>
            </w:r>
          </w:p>
        </w:tc>
        <w:tc>
          <w:tcPr>
            <w:tcW w:w="6125" w:type="dxa"/>
            <w:tcBorders>
              <w:bottom w:val="single" w:sz="4" w:space="0" w:color="auto"/>
            </w:tcBorders>
            <w:shd w:val="clear" w:color="auto" w:fill="auto"/>
          </w:tcPr>
          <w:p w14:paraId="77ED0900"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Nom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bCs/>
                <w:lang w:val="fr-FR" w:eastAsia="fr-FR"/>
              </w:rPr>
              <w:tab/>
            </w:r>
            <w:r>
              <w:rPr>
                <w:rFonts w:ascii="Calibri" w:hAnsi="Calibri" w:cs="Calibri"/>
                <w:sz w:val="22"/>
                <w:szCs w:val="22"/>
                <w:lang w:val="fr-FR"/>
              </w:rPr>
              <w:fldChar w:fldCharType="begin">
                <w:ffData>
                  <w:name w:val="TL_NomSignature"/>
                  <w:enabled/>
                  <w:calcOnExit w:val="0"/>
                  <w:textInput>
                    <w:maxLength w:val="255"/>
                  </w:textInput>
                </w:ffData>
              </w:fldChar>
            </w:r>
            <w:bookmarkStart w:id="25" w:name="TL_NomSignatur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25"/>
          </w:p>
          <w:p w14:paraId="5B7F4C3F" w14:textId="77777777" w:rsidR="00313921" w:rsidRDefault="00313921" w:rsidP="00C35F2B">
            <w:pPr>
              <w:rPr>
                <w:rFonts w:ascii="Calibri" w:hAnsi="Calibri" w:cs="Calibri"/>
                <w:sz w:val="22"/>
                <w:szCs w:val="22"/>
                <w:lang w:val="fr-FR"/>
              </w:rPr>
            </w:pPr>
            <w:r w:rsidRPr="00CC532E">
              <w:rPr>
                <w:rFonts w:ascii="Calibri" w:hAnsi="Calibri" w:cs="Calibri"/>
                <w:sz w:val="22"/>
                <w:szCs w:val="22"/>
                <w:lang w:val="fr-FR"/>
              </w:rPr>
              <w:t>Prénom :</w:t>
            </w:r>
            <w:r w:rsidRPr="00CC532E">
              <w:rPr>
                <w:rFonts w:ascii="Calibri" w:hAnsi="Calibri" w:cs="Calibri"/>
                <w:bCs/>
                <w:lang w:val="fr-FR" w:eastAsia="fr-FR"/>
              </w:rPr>
              <w:t xml:space="preserve"> </w:t>
            </w:r>
            <w:r w:rsidRPr="00CC532E">
              <w:rPr>
                <w:rFonts w:ascii="Calibri" w:hAnsi="Calibri" w:cs="Calibri"/>
                <w:bCs/>
                <w:lang w:val="fr-FR" w:eastAsia="fr-FR"/>
              </w:rPr>
              <w:tab/>
            </w:r>
            <w:r>
              <w:rPr>
                <w:rFonts w:ascii="Calibri" w:hAnsi="Calibri" w:cs="Calibri"/>
                <w:sz w:val="22"/>
                <w:szCs w:val="22"/>
                <w:lang w:val="fr-FR"/>
              </w:rPr>
              <w:fldChar w:fldCharType="begin">
                <w:ffData>
                  <w:name w:val="TL_PrenomSignature"/>
                  <w:enabled/>
                  <w:calcOnExit w:val="0"/>
                  <w:textInput>
                    <w:maxLength w:val="255"/>
                  </w:textInput>
                </w:ffData>
              </w:fldChar>
            </w:r>
            <w:bookmarkStart w:id="26" w:name="TL_PrenomSignatur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26"/>
          </w:p>
          <w:p w14:paraId="3D9CE17B" w14:textId="77777777" w:rsidR="00313921" w:rsidRPr="00CC532E" w:rsidRDefault="00313921" w:rsidP="00C35F2B">
            <w:pPr>
              <w:rPr>
                <w:rFonts w:ascii="Calibri" w:hAnsi="Calibri" w:cs="Calibri"/>
                <w:sz w:val="22"/>
                <w:szCs w:val="22"/>
                <w:lang w:val="fr-FR"/>
              </w:rPr>
            </w:pPr>
            <w:r>
              <w:rPr>
                <w:rFonts w:ascii="Calibri" w:hAnsi="Calibri" w:cs="Calibri"/>
                <w:sz w:val="22"/>
                <w:szCs w:val="22"/>
                <w:lang w:val="fr-FR"/>
              </w:rPr>
              <w:t>Fonction :</w:t>
            </w:r>
            <w:r w:rsidRPr="00CC532E">
              <w:rPr>
                <w:rFonts w:ascii="Calibri" w:hAnsi="Calibri" w:cs="Calibri"/>
                <w:bCs/>
                <w:lang w:val="fr-FR" w:eastAsia="fr-FR"/>
              </w:rPr>
              <w:t xml:space="preserve"> </w:t>
            </w:r>
            <w:r w:rsidRPr="00CC532E">
              <w:rPr>
                <w:rFonts w:ascii="Calibri" w:hAnsi="Calibri" w:cs="Calibri"/>
                <w:bCs/>
                <w:lang w:val="fr-FR" w:eastAsia="fr-FR"/>
              </w:rPr>
              <w:tab/>
            </w:r>
            <w:r>
              <w:rPr>
                <w:rFonts w:ascii="Calibri" w:hAnsi="Calibri" w:cs="Calibri"/>
                <w:sz w:val="22"/>
                <w:szCs w:val="22"/>
                <w:lang w:val="fr-FR"/>
              </w:rPr>
              <w:fldChar w:fldCharType="begin">
                <w:ffData>
                  <w:name w:val="TL_FonctionSignature"/>
                  <w:enabled/>
                  <w:calcOnExit w:val="0"/>
                  <w:textInput>
                    <w:maxLength w:val="255"/>
                  </w:textInput>
                </w:ffData>
              </w:fldChar>
            </w:r>
            <w:bookmarkStart w:id="27" w:name="TL_FonctionSignatur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27"/>
          </w:p>
        </w:tc>
      </w:tr>
      <w:tr w:rsidR="00313921" w:rsidRPr="00CC532E" w14:paraId="62869EB8" w14:textId="77777777" w:rsidTr="00C35F2B">
        <w:tc>
          <w:tcPr>
            <w:tcW w:w="3652" w:type="dxa"/>
            <w:tcBorders>
              <w:left w:val="nil"/>
              <w:right w:val="nil"/>
            </w:tcBorders>
            <w:shd w:val="clear" w:color="auto" w:fill="auto"/>
          </w:tcPr>
          <w:p w14:paraId="2BE21291" w14:textId="77777777" w:rsidR="00313921" w:rsidRPr="00CC532E" w:rsidRDefault="00313921" w:rsidP="00C35F2B">
            <w:pPr>
              <w:rPr>
                <w:rFonts w:ascii="Calibri" w:hAnsi="Calibri" w:cs="Calibri"/>
                <w:sz w:val="10"/>
                <w:szCs w:val="10"/>
                <w:lang w:val="fr-FR"/>
              </w:rPr>
            </w:pPr>
          </w:p>
        </w:tc>
        <w:tc>
          <w:tcPr>
            <w:tcW w:w="6125" w:type="dxa"/>
            <w:tcBorders>
              <w:left w:val="nil"/>
              <w:right w:val="nil"/>
            </w:tcBorders>
            <w:shd w:val="clear" w:color="auto" w:fill="auto"/>
          </w:tcPr>
          <w:p w14:paraId="1AEF1F0B" w14:textId="77777777" w:rsidR="00313921" w:rsidRPr="00CC532E" w:rsidRDefault="00313921" w:rsidP="00C35F2B">
            <w:pPr>
              <w:rPr>
                <w:rFonts w:ascii="Calibri" w:hAnsi="Calibri" w:cs="Calibri"/>
                <w:sz w:val="10"/>
                <w:szCs w:val="10"/>
                <w:lang w:val="fr-FR"/>
              </w:rPr>
            </w:pPr>
          </w:p>
        </w:tc>
      </w:tr>
      <w:tr w:rsidR="00313921" w:rsidRPr="00CC532E" w14:paraId="73B9380B" w14:textId="77777777" w:rsidTr="00C35F2B">
        <w:tc>
          <w:tcPr>
            <w:tcW w:w="3652" w:type="dxa"/>
            <w:tcBorders>
              <w:bottom w:val="nil"/>
            </w:tcBorders>
            <w:shd w:val="clear" w:color="auto" w:fill="auto"/>
          </w:tcPr>
          <w:p w14:paraId="6183DBBF" w14:textId="77777777" w:rsidR="00313921" w:rsidRPr="00CC532E" w:rsidRDefault="00313921" w:rsidP="00C35F2B">
            <w:pPr>
              <w:tabs>
                <w:tab w:val="center" w:pos="2268"/>
              </w:tabs>
              <w:rPr>
                <w:rFonts w:ascii="Calibri" w:hAnsi="Calibri" w:cs="Calibri"/>
                <w:sz w:val="22"/>
                <w:szCs w:val="22"/>
                <w:lang w:val="fr-FR"/>
              </w:rPr>
            </w:pPr>
            <w:r w:rsidRPr="00CC532E">
              <w:rPr>
                <w:rFonts w:ascii="Calibri" w:hAnsi="Calibri" w:cs="Calibri"/>
                <w:sz w:val="22"/>
                <w:szCs w:val="22"/>
                <w:lang w:val="fr-FR"/>
              </w:rPr>
              <w:t xml:space="preserve">Compte bancaire </w:t>
            </w:r>
            <w:r w:rsidRPr="00CC532E">
              <w:rPr>
                <w:rFonts w:ascii="Calibri" w:hAnsi="Calibri" w:cs="Calibri"/>
                <w:bCs/>
                <w:sz w:val="22"/>
                <w:szCs w:val="22"/>
                <w:lang w:val="fr-FR" w:eastAsia="fr-FR"/>
              </w:rPr>
              <w:tab/>
            </w:r>
            <w:r w:rsidRPr="00CC532E">
              <w:rPr>
                <w:rFonts w:ascii="Calibri" w:hAnsi="Calibri" w:cs="Calibri"/>
                <w:sz w:val="22"/>
                <w:szCs w:val="22"/>
                <w:lang w:val="fr-FR"/>
              </w:rPr>
              <w:t>N° IBAN</w:t>
            </w:r>
          </w:p>
        </w:tc>
        <w:bookmarkStart w:id="28" w:name="TL_CompteBancaire"/>
        <w:tc>
          <w:tcPr>
            <w:tcW w:w="6125" w:type="dxa"/>
            <w:tcBorders>
              <w:bottom w:val="nil"/>
            </w:tcBorders>
            <w:shd w:val="clear" w:color="auto" w:fill="auto"/>
          </w:tcPr>
          <w:p w14:paraId="1A92259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CompteBancaire"/>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8"/>
          </w:p>
        </w:tc>
      </w:tr>
      <w:tr w:rsidR="00313921" w:rsidRPr="00CC532E" w14:paraId="4D690491" w14:textId="77777777" w:rsidTr="00C35F2B">
        <w:tc>
          <w:tcPr>
            <w:tcW w:w="3652" w:type="dxa"/>
            <w:tcBorders>
              <w:top w:val="nil"/>
              <w:bottom w:val="single" w:sz="4" w:space="0" w:color="auto"/>
            </w:tcBorders>
            <w:shd w:val="clear" w:color="auto" w:fill="auto"/>
          </w:tcPr>
          <w:p w14:paraId="23A7F98E" w14:textId="77777777" w:rsidR="00313921" w:rsidRPr="00CC532E" w:rsidRDefault="00313921" w:rsidP="00C35F2B">
            <w:pPr>
              <w:tabs>
                <w:tab w:val="center" w:pos="2268"/>
              </w:tabs>
              <w:rPr>
                <w:rFonts w:ascii="Calibri" w:hAnsi="Calibri" w:cs="Calibri"/>
                <w:sz w:val="22"/>
                <w:szCs w:val="22"/>
                <w:lang w:val="fr-FR"/>
              </w:rPr>
            </w:pPr>
            <w:r w:rsidRPr="00CC532E">
              <w:rPr>
                <w:rFonts w:ascii="Calibri" w:hAnsi="Calibri" w:cs="Calibri"/>
                <w:bCs/>
                <w:sz w:val="22"/>
                <w:szCs w:val="22"/>
                <w:lang w:val="fr-FR" w:eastAsia="fr-FR"/>
              </w:rPr>
              <w:tab/>
            </w:r>
            <w:r w:rsidRPr="00CC532E">
              <w:rPr>
                <w:rFonts w:ascii="Calibri" w:hAnsi="Calibri" w:cs="Calibri"/>
                <w:sz w:val="22"/>
                <w:szCs w:val="22"/>
                <w:lang w:val="fr-FR"/>
              </w:rPr>
              <w:t>Titulaire </w:t>
            </w:r>
          </w:p>
        </w:tc>
        <w:tc>
          <w:tcPr>
            <w:tcW w:w="6125" w:type="dxa"/>
            <w:tcBorders>
              <w:top w:val="nil"/>
              <w:bottom w:val="single" w:sz="4" w:space="0" w:color="auto"/>
            </w:tcBorders>
            <w:shd w:val="clear" w:color="auto" w:fill="auto"/>
          </w:tcPr>
          <w:p w14:paraId="7E1D844A"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TL_NomTitulaire"/>
                  <w:enabled/>
                  <w:calcOnExit w:val="0"/>
                  <w:textInput>
                    <w:maxLength w:val="255"/>
                  </w:textInput>
                </w:ffData>
              </w:fldChar>
            </w:r>
            <w:bookmarkStart w:id="29" w:name="TL_NomTitulaire"/>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29"/>
          </w:p>
        </w:tc>
      </w:tr>
    </w:tbl>
    <w:p w14:paraId="50E107EA"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sz w:val="22"/>
          <w:szCs w:val="22"/>
          <w:lang w:val="fr-FR"/>
        </w:rPr>
        <w:t>A.1</w:t>
      </w:r>
      <w:r w:rsidRPr="00CC532E">
        <w:rPr>
          <w:rFonts w:ascii="Calibri" w:hAnsi="Calibri" w:cs="Calibri"/>
          <w:sz w:val="22"/>
          <w:szCs w:val="22"/>
          <w:lang w:val="fr-FR"/>
        </w:rPr>
        <w:tab/>
        <w:t xml:space="preserve">Décrivez brièvement les activités de votre organisation (5 lignes maximum) </w:t>
      </w:r>
    </w:p>
    <w:p w14:paraId="63F982A8"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color w:val="FF0000"/>
          <w:sz w:val="22"/>
          <w:szCs w:val="22"/>
          <w:lang w:val="fr-FR"/>
        </w:rPr>
        <w:tab/>
      </w:r>
      <w:bookmarkStart w:id="30" w:name="TI_Activites"/>
      <w:r w:rsidRPr="00CC532E">
        <w:rPr>
          <w:rFonts w:ascii="Calibri" w:hAnsi="Calibri" w:cs="Calibri"/>
          <w:sz w:val="22"/>
          <w:szCs w:val="22"/>
          <w:lang w:val="fr-FR"/>
        </w:rPr>
        <w:fldChar w:fldCharType="begin">
          <w:ffData>
            <w:name w:val="TI_Activites"/>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0"/>
    </w:p>
    <w:p w14:paraId="76166163"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sz w:val="22"/>
          <w:szCs w:val="22"/>
          <w:lang w:val="fr-FR"/>
        </w:rPr>
        <w:t>A.2</w:t>
      </w:r>
      <w:r w:rsidRPr="00CC532E">
        <w:rPr>
          <w:rFonts w:ascii="Calibri" w:hAnsi="Calibri" w:cs="Calibri"/>
          <w:sz w:val="22"/>
          <w:szCs w:val="22"/>
          <w:lang w:val="fr-FR"/>
        </w:rPr>
        <w:tab/>
        <w:t>Quel en est l’objet social tel que paru au Moniteur Belge ?</w:t>
      </w:r>
    </w:p>
    <w:p w14:paraId="53A3048E"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color w:val="FF0000"/>
          <w:sz w:val="22"/>
          <w:szCs w:val="22"/>
          <w:lang w:val="fr-FR"/>
        </w:rPr>
        <w:tab/>
      </w:r>
      <w:bookmarkStart w:id="31" w:name="TI_ObjetSocial"/>
      <w:r w:rsidRPr="00CC532E">
        <w:rPr>
          <w:rFonts w:ascii="Calibri" w:hAnsi="Calibri" w:cs="Calibri"/>
          <w:sz w:val="22"/>
          <w:szCs w:val="22"/>
          <w:lang w:val="fr-FR"/>
        </w:rPr>
        <w:fldChar w:fldCharType="begin">
          <w:ffData>
            <w:name w:val="TI_ObjetSocial"/>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1"/>
    </w:p>
    <w:p w14:paraId="2FF2A383"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p>
    <w:p w14:paraId="0A77AFF6" w14:textId="77777777" w:rsidR="00313921" w:rsidRPr="00CC532E" w:rsidRDefault="00313921" w:rsidP="00313921">
      <w:pPr>
        <w:numPr>
          <w:ilvl w:val="0"/>
          <w:numId w:val="1"/>
        </w:numPr>
        <w:rPr>
          <w:rFonts w:ascii="Calibri" w:hAnsi="Calibri" w:cs="Calibri"/>
          <w:b/>
          <w:sz w:val="28"/>
          <w:szCs w:val="28"/>
          <w:lang w:val="fr-FR"/>
        </w:rPr>
      </w:pPr>
      <w:r>
        <w:rPr>
          <w:rFonts w:ascii="Calibri" w:hAnsi="Calibri" w:cs="Calibri"/>
          <w:b/>
          <w:sz w:val="28"/>
          <w:szCs w:val="28"/>
          <w:lang w:val="fr-FR"/>
        </w:rPr>
        <w:br w:type="page"/>
      </w:r>
      <w:r w:rsidRPr="00CC532E">
        <w:rPr>
          <w:rFonts w:ascii="Calibri" w:hAnsi="Calibri" w:cs="Calibri"/>
          <w:b/>
          <w:sz w:val="28"/>
          <w:szCs w:val="28"/>
          <w:lang w:val="fr-FR"/>
        </w:rPr>
        <w:lastRenderedPageBreak/>
        <w:t>Informations relatives au projet pour lequel un</w:t>
      </w:r>
      <w:r>
        <w:rPr>
          <w:rFonts w:ascii="Calibri" w:hAnsi="Calibri" w:cs="Calibri"/>
          <w:b/>
          <w:sz w:val="28"/>
          <w:szCs w:val="28"/>
          <w:lang w:val="fr-FR"/>
        </w:rPr>
        <w:t>e</w:t>
      </w:r>
      <w:r w:rsidRPr="00CC532E">
        <w:rPr>
          <w:rFonts w:ascii="Calibri" w:hAnsi="Calibri" w:cs="Calibri"/>
          <w:b/>
          <w:sz w:val="28"/>
          <w:szCs w:val="28"/>
          <w:lang w:val="fr-FR"/>
        </w:rPr>
        <w:t xml:space="preserve"> </w:t>
      </w:r>
      <w:r>
        <w:rPr>
          <w:rFonts w:ascii="Calibri" w:hAnsi="Calibri" w:cs="Calibri"/>
          <w:b/>
          <w:sz w:val="28"/>
          <w:szCs w:val="28"/>
          <w:lang w:val="fr-FR"/>
        </w:rPr>
        <w:t>subvention</w:t>
      </w:r>
      <w:r w:rsidRPr="00CC532E">
        <w:rPr>
          <w:rFonts w:ascii="Calibri" w:hAnsi="Calibri" w:cs="Calibri"/>
          <w:b/>
          <w:sz w:val="28"/>
          <w:szCs w:val="28"/>
          <w:lang w:val="fr-FR"/>
        </w:rPr>
        <w:t xml:space="preserve"> est demandé</w:t>
      </w:r>
      <w:r>
        <w:rPr>
          <w:rFonts w:ascii="Calibri" w:hAnsi="Calibri" w:cs="Calibri"/>
          <w:b/>
          <w:sz w:val="28"/>
          <w:szCs w:val="28"/>
          <w:lang w:val="fr-FR"/>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6026"/>
      </w:tblGrid>
      <w:tr w:rsidR="00313921" w:rsidRPr="00CC532E" w14:paraId="00CCAB9C" w14:textId="77777777" w:rsidTr="00C35F2B">
        <w:tc>
          <w:tcPr>
            <w:tcW w:w="3652" w:type="dxa"/>
            <w:shd w:val="clear" w:color="auto" w:fill="auto"/>
          </w:tcPr>
          <w:p w14:paraId="2CA61BE7" w14:textId="77777777" w:rsidR="00313921" w:rsidRDefault="00313921" w:rsidP="00C35F2B">
            <w:pPr>
              <w:rPr>
                <w:rFonts w:ascii="Calibri" w:hAnsi="Calibri" w:cs="Calibri"/>
                <w:sz w:val="22"/>
                <w:szCs w:val="22"/>
                <w:lang w:val="fr-FR"/>
              </w:rPr>
            </w:pPr>
            <w:r w:rsidRPr="00CC532E">
              <w:rPr>
                <w:rFonts w:ascii="Calibri" w:hAnsi="Calibri" w:cs="Calibri"/>
                <w:sz w:val="22"/>
                <w:szCs w:val="22"/>
                <w:lang w:val="fr-FR"/>
              </w:rPr>
              <w:t xml:space="preserve">Personne de </w:t>
            </w:r>
            <w:r>
              <w:rPr>
                <w:rFonts w:ascii="Calibri" w:hAnsi="Calibri" w:cs="Calibri"/>
                <w:sz w:val="22"/>
                <w:szCs w:val="22"/>
                <w:lang w:val="fr-FR"/>
              </w:rPr>
              <w:t>c</w:t>
            </w:r>
            <w:r w:rsidRPr="00CC532E">
              <w:rPr>
                <w:rFonts w:ascii="Calibri" w:hAnsi="Calibri" w:cs="Calibri"/>
                <w:sz w:val="22"/>
                <w:szCs w:val="22"/>
                <w:lang w:val="fr-FR"/>
              </w:rPr>
              <w:t>ontact</w:t>
            </w:r>
            <w:r>
              <w:rPr>
                <w:rFonts w:ascii="Calibri" w:hAnsi="Calibri" w:cs="Calibri"/>
                <w:sz w:val="22"/>
                <w:szCs w:val="22"/>
                <w:lang w:val="fr-FR"/>
              </w:rPr>
              <w:t xml:space="preserve"> </w:t>
            </w:r>
          </w:p>
          <w:p w14:paraId="7B8934D9" w14:textId="77777777" w:rsidR="00313921" w:rsidRDefault="00313921" w:rsidP="00C35F2B">
            <w:pPr>
              <w:rPr>
                <w:rFonts w:ascii="Calibri" w:hAnsi="Calibri" w:cs="Calibri"/>
                <w:sz w:val="22"/>
                <w:szCs w:val="22"/>
                <w:lang w:val="fr-FR"/>
              </w:rPr>
            </w:pPr>
            <w:r>
              <w:rPr>
                <w:rFonts w:ascii="Calibri" w:hAnsi="Calibri" w:cs="Calibri"/>
                <w:sz w:val="22"/>
                <w:szCs w:val="22"/>
                <w:lang w:val="fr-FR"/>
              </w:rPr>
              <w:t>(pour la subvention)</w:t>
            </w:r>
          </w:p>
          <w:p w14:paraId="59BD510E" w14:textId="77777777" w:rsidR="00313921" w:rsidRDefault="00313921" w:rsidP="00C35F2B">
            <w:pPr>
              <w:rPr>
                <w:rFonts w:ascii="Calibri" w:hAnsi="Calibri" w:cs="Calibri"/>
                <w:sz w:val="22"/>
                <w:szCs w:val="22"/>
                <w:lang w:val="fr-FR"/>
              </w:rPr>
            </w:pPr>
          </w:p>
          <w:p w14:paraId="4EDB7966" w14:textId="77777777" w:rsidR="00313921" w:rsidRPr="00CC532E" w:rsidRDefault="00313921" w:rsidP="00C35F2B">
            <w:pPr>
              <w:rPr>
                <w:rFonts w:ascii="Calibri" w:hAnsi="Calibri" w:cs="Calibri"/>
                <w:sz w:val="22"/>
                <w:szCs w:val="22"/>
                <w:lang w:val="fr-FR"/>
              </w:rPr>
            </w:pPr>
          </w:p>
        </w:tc>
        <w:tc>
          <w:tcPr>
            <w:tcW w:w="6125" w:type="dxa"/>
            <w:shd w:val="clear" w:color="auto" w:fill="auto"/>
          </w:tcPr>
          <w:p w14:paraId="54CD2CCC"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Nom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bCs/>
                <w:lang w:val="fr-FR" w:eastAsia="fr-FR"/>
              </w:rPr>
              <w:tab/>
            </w:r>
            <w:bookmarkStart w:id="32" w:name="TL_NomContactASBL"/>
            <w:r w:rsidRPr="00CC532E">
              <w:rPr>
                <w:rFonts w:ascii="Calibri" w:hAnsi="Calibri" w:cs="Calibri"/>
                <w:sz w:val="22"/>
                <w:szCs w:val="22"/>
                <w:lang w:val="fr-FR"/>
              </w:rPr>
              <w:fldChar w:fldCharType="begin">
                <w:ffData>
                  <w:name w:val="TL_NomContactASBL"/>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2"/>
          </w:p>
          <w:p w14:paraId="5E3C79C8"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Prénom :</w:t>
            </w:r>
            <w:r w:rsidRPr="00CC532E">
              <w:rPr>
                <w:rFonts w:ascii="Calibri" w:hAnsi="Calibri" w:cs="Calibri"/>
                <w:bCs/>
                <w:lang w:val="fr-FR" w:eastAsia="fr-FR"/>
              </w:rPr>
              <w:t xml:space="preserve"> </w:t>
            </w:r>
            <w:r w:rsidRPr="00CC532E">
              <w:rPr>
                <w:rFonts w:ascii="Calibri" w:hAnsi="Calibri" w:cs="Calibri"/>
                <w:bCs/>
                <w:lang w:val="fr-FR" w:eastAsia="fr-FR"/>
              </w:rPr>
              <w:tab/>
            </w:r>
            <w:bookmarkStart w:id="33" w:name="TL_PrenomContactASBL"/>
            <w:r w:rsidRPr="00CC532E">
              <w:rPr>
                <w:rFonts w:ascii="Calibri" w:hAnsi="Calibri" w:cs="Calibri"/>
                <w:sz w:val="22"/>
                <w:szCs w:val="22"/>
                <w:lang w:val="fr-FR"/>
              </w:rPr>
              <w:fldChar w:fldCharType="begin">
                <w:ffData>
                  <w:name w:val="TL_PrenomContactASBL"/>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3"/>
          </w:p>
          <w:p w14:paraId="5118C82B"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e-mail :</w:t>
            </w:r>
            <w:r w:rsidRPr="00CC532E">
              <w:rPr>
                <w:rFonts w:ascii="Calibri" w:hAnsi="Calibri" w:cs="Calibri"/>
                <w:bCs/>
                <w:lang w:val="fr-FR" w:eastAsia="fr-FR"/>
              </w:rPr>
              <w:t xml:space="preserve"> </w:t>
            </w:r>
            <w:r w:rsidRPr="00CC532E">
              <w:rPr>
                <w:rFonts w:ascii="Calibri" w:hAnsi="Calibri" w:cs="Calibri"/>
                <w:bCs/>
                <w:lang w:val="fr-FR" w:eastAsia="fr-FR"/>
              </w:rPr>
              <w:tab/>
            </w:r>
            <w:bookmarkStart w:id="34" w:name="TL_EmailContact"/>
            <w:r w:rsidRPr="00CC532E">
              <w:rPr>
                <w:rFonts w:ascii="Calibri" w:hAnsi="Calibri" w:cs="Calibri"/>
                <w:sz w:val="22"/>
                <w:szCs w:val="22"/>
                <w:lang w:val="fr-FR"/>
              </w:rPr>
              <w:fldChar w:fldCharType="begin">
                <w:ffData>
                  <w:name w:val="TL_EmailContac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4"/>
            <w:r w:rsidRPr="00CC532E">
              <w:rPr>
                <w:rFonts w:ascii="Calibri" w:hAnsi="Calibri" w:cs="Calibri"/>
                <w:sz w:val="22"/>
                <w:szCs w:val="22"/>
                <w:lang w:val="fr-FR"/>
              </w:rPr>
              <w:t xml:space="preserve"> </w:t>
            </w:r>
          </w:p>
          <w:p w14:paraId="3EC403A5"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t>Tél :</w:t>
            </w:r>
            <w:r w:rsidRPr="00CC532E">
              <w:rPr>
                <w:rFonts w:ascii="Calibri" w:hAnsi="Calibri" w:cs="Calibri"/>
                <w:bCs/>
                <w:lang w:val="fr-FR" w:eastAsia="fr-FR"/>
              </w:rPr>
              <w:t xml:space="preserve"> </w:t>
            </w:r>
            <w:r w:rsidRPr="00CC532E">
              <w:rPr>
                <w:rFonts w:ascii="Calibri" w:hAnsi="Calibri" w:cs="Calibri"/>
                <w:bCs/>
                <w:lang w:val="fr-FR" w:eastAsia="fr-FR"/>
              </w:rPr>
              <w:tab/>
            </w:r>
            <w:r w:rsidRPr="00CC532E">
              <w:rPr>
                <w:rFonts w:ascii="Calibri" w:hAnsi="Calibri" w:cs="Calibri"/>
                <w:bCs/>
                <w:lang w:val="fr-FR" w:eastAsia="fr-FR"/>
              </w:rPr>
              <w:tab/>
            </w:r>
            <w:bookmarkStart w:id="35" w:name="TL_TelephoneContact"/>
            <w:r w:rsidRPr="00CC532E">
              <w:rPr>
                <w:rFonts w:ascii="Calibri" w:hAnsi="Calibri" w:cs="Calibri"/>
                <w:sz w:val="22"/>
                <w:szCs w:val="22"/>
                <w:lang w:val="fr-FR"/>
              </w:rPr>
              <w:fldChar w:fldCharType="begin">
                <w:ffData>
                  <w:name w:val="TL_TelephoneContac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5"/>
          </w:p>
        </w:tc>
      </w:tr>
      <w:tr w:rsidR="00313921" w:rsidRPr="00CC532E" w14:paraId="67C34140" w14:textId="77777777" w:rsidTr="00C35F2B">
        <w:tc>
          <w:tcPr>
            <w:tcW w:w="3652" w:type="dxa"/>
            <w:tcBorders>
              <w:bottom w:val="single" w:sz="4" w:space="0" w:color="auto"/>
            </w:tcBorders>
            <w:shd w:val="clear" w:color="auto" w:fill="auto"/>
          </w:tcPr>
          <w:p w14:paraId="46E02AE8" w14:textId="77777777" w:rsidR="00313921" w:rsidRDefault="00313921" w:rsidP="00C35F2B">
            <w:pPr>
              <w:rPr>
                <w:rFonts w:ascii="Calibri" w:hAnsi="Calibri" w:cs="Calibri"/>
                <w:sz w:val="22"/>
                <w:szCs w:val="22"/>
                <w:lang w:val="fr-FR"/>
              </w:rPr>
            </w:pPr>
            <w:r w:rsidRPr="00CC532E">
              <w:rPr>
                <w:rFonts w:ascii="Calibri" w:hAnsi="Calibri" w:cs="Calibri"/>
                <w:sz w:val="22"/>
                <w:szCs w:val="22"/>
                <w:lang w:val="fr-FR"/>
              </w:rPr>
              <w:t>Montant d</w:t>
            </w:r>
            <w:r>
              <w:rPr>
                <w:rFonts w:ascii="Calibri" w:hAnsi="Calibri" w:cs="Calibri"/>
                <w:sz w:val="22"/>
                <w:szCs w:val="22"/>
                <w:lang w:val="fr-FR"/>
              </w:rPr>
              <w:t>e la</w:t>
            </w:r>
            <w:r w:rsidRPr="00CC532E">
              <w:rPr>
                <w:rFonts w:ascii="Calibri" w:hAnsi="Calibri" w:cs="Calibri"/>
                <w:sz w:val="22"/>
                <w:szCs w:val="22"/>
                <w:lang w:val="fr-FR"/>
              </w:rPr>
              <w:t xml:space="preserve"> </w:t>
            </w:r>
            <w:r>
              <w:rPr>
                <w:rFonts w:ascii="Calibri" w:hAnsi="Calibri" w:cs="Calibri"/>
                <w:sz w:val="22"/>
                <w:szCs w:val="22"/>
                <w:lang w:val="fr-FR"/>
              </w:rPr>
              <w:t>subvention</w:t>
            </w:r>
            <w:r w:rsidRPr="00CC532E">
              <w:rPr>
                <w:rFonts w:ascii="Calibri" w:hAnsi="Calibri" w:cs="Calibri"/>
                <w:sz w:val="22"/>
                <w:szCs w:val="22"/>
                <w:lang w:val="fr-FR"/>
              </w:rPr>
              <w:t xml:space="preserve"> demandé</w:t>
            </w:r>
            <w:r>
              <w:rPr>
                <w:rFonts w:ascii="Calibri" w:hAnsi="Calibri" w:cs="Calibri"/>
                <w:sz w:val="22"/>
                <w:szCs w:val="22"/>
                <w:lang w:val="fr-FR"/>
              </w:rPr>
              <w:t>e</w:t>
            </w:r>
          </w:p>
          <w:p w14:paraId="20DAD8B5" w14:textId="77777777" w:rsidR="00313921" w:rsidRPr="00CC532E" w:rsidRDefault="00313921" w:rsidP="00C35F2B">
            <w:pPr>
              <w:rPr>
                <w:rFonts w:ascii="Calibri" w:hAnsi="Calibri" w:cs="Calibri"/>
                <w:sz w:val="22"/>
                <w:szCs w:val="22"/>
                <w:lang w:val="fr-FR"/>
              </w:rPr>
            </w:pPr>
            <w:r>
              <w:rPr>
                <w:rFonts w:ascii="Calibri" w:hAnsi="Calibri" w:cs="Calibri"/>
                <w:sz w:val="22"/>
                <w:szCs w:val="22"/>
                <w:lang w:val="fr-FR"/>
              </w:rPr>
              <w:t>(montant entier – pas de centimes)</w:t>
            </w:r>
            <w:r w:rsidRPr="00CC532E">
              <w:rPr>
                <w:rFonts w:ascii="Calibri" w:hAnsi="Calibri" w:cs="Calibri"/>
                <w:sz w:val="22"/>
                <w:szCs w:val="22"/>
                <w:lang w:val="fr-FR"/>
              </w:rPr>
              <w:t> </w:t>
            </w:r>
          </w:p>
        </w:tc>
        <w:tc>
          <w:tcPr>
            <w:tcW w:w="6125" w:type="dxa"/>
            <w:tcBorders>
              <w:bottom w:val="single" w:sz="4" w:space="0" w:color="auto"/>
            </w:tcBorders>
            <w:shd w:val="clear" w:color="auto" w:fill="auto"/>
          </w:tcPr>
          <w:p w14:paraId="06B84F34" w14:textId="77777777" w:rsidR="00313921" w:rsidRPr="00CC532E" w:rsidRDefault="00313921" w:rsidP="00C35F2B">
            <w:pPr>
              <w:rPr>
                <w:rFonts w:ascii="Calibri" w:hAnsi="Calibri" w:cs="Calibri"/>
                <w:sz w:val="22"/>
                <w:szCs w:val="22"/>
                <w:lang w:val="fr-FR"/>
              </w:rPr>
            </w:pPr>
            <w:r w:rsidRPr="00CC532E">
              <w:rPr>
                <w:rFonts w:ascii="Calibri" w:hAnsi="Calibri" w:cs="Calibri"/>
                <w:sz w:val="22"/>
                <w:szCs w:val="22"/>
                <w:lang w:val="fr-FR"/>
              </w:rPr>
              <w:fldChar w:fldCharType="begin">
                <w:ffData>
                  <w:name w:val="NU_MontantSubside"/>
                  <w:enabled/>
                  <w:calcOnExit w:val="0"/>
                  <w:textInput>
                    <w:type w:val="number"/>
                    <w:maxLength w:val="10"/>
                    <w:format w:val="0"/>
                  </w:textInput>
                </w:ffData>
              </w:fldChar>
            </w:r>
            <w:bookmarkStart w:id="36" w:name="NU_MontantSubside"/>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fldChar w:fldCharType="end"/>
            </w:r>
            <w:bookmarkEnd w:id="36"/>
            <w:r w:rsidRPr="00CC532E">
              <w:rPr>
                <w:rFonts w:ascii="Calibri" w:hAnsi="Calibri" w:cs="Calibri"/>
                <w:sz w:val="22"/>
                <w:szCs w:val="22"/>
                <w:lang w:val="fr-FR"/>
              </w:rPr>
              <w:t>€</w:t>
            </w:r>
          </w:p>
        </w:tc>
      </w:tr>
    </w:tbl>
    <w:p w14:paraId="48AB1967"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Pr>
          <w:rFonts w:ascii="Calibri" w:hAnsi="Calibri" w:cs="Calibri"/>
          <w:bCs/>
          <w:sz w:val="22"/>
          <w:szCs w:val="22"/>
          <w:lang w:val="fr-FR" w:eastAsia="fr-FR"/>
        </w:rPr>
        <w:t>B1</w:t>
      </w:r>
      <w:r>
        <w:rPr>
          <w:rFonts w:ascii="Calibri" w:hAnsi="Calibri" w:cs="Calibri"/>
          <w:bCs/>
          <w:sz w:val="22"/>
          <w:szCs w:val="22"/>
          <w:lang w:val="fr-FR" w:eastAsia="fr-FR"/>
        </w:rPr>
        <w:tab/>
      </w:r>
      <w:r w:rsidRPr="00CC532E">
        <w:rPr>
          <w:rFonts w:ascii="Calibri" w:hAnsi="Calibri" w:cs="Calibri"/>
          <w:bCs/>
          <w:sz w:val="22"/>
          <w:szCs w:val="22"/>
          <w:lang w:val="fr-FR" w:eastAsia="fr-FR"/>
        </w:rPr>
        <w:t xml:space="preserve">Titre du </w:t>
      </w:r>
      <w:r w:rsidRPr="00CC532E">
        <w:rPr>
          <w:rFonts w:ascii="Calibri" w:hAnsi="Calibri" w:cs="Calibri"/>
          <w:sz w:val="22"/>
          <w:szCs w:val="22"/>
          <w:lang w:val="fr-FR"/>
        </w:rPr>
        <w:t>projet  (une ligne maximum) :</w:t>
      </w:r>
    </w:p>
    <w:p w14:paraId="66FA667F"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sz w:val="22"/>
          <w:szCs w:val="22"/>
          <w:lang w:val="fr-FR"/>
        </w:rPr>
        <w:tab/>
      </w:r>
      <w:r w:rsidRPr="00CC532E">
        <w:rPr>
          <w:rFonts w:ascii="Calibri" w:hAnsi="Calibri" w:cs="Calibri"/>
          <w:sz w:val="22"/>
          <w:szCs w:val="22"/>
          <w:lang w:val="fr-FR"/>
        </w:rPr>
        <w:fldChar w:fldCharType="begin">
          <w:ffData>
            <w:name w:val="TL_TitreProjet"/>
            <w:enabled/>
            <w:calcOnExit w:val="0"/>
            <w:textInput>
              <w:maxLength w:val="100"/>
            </w:textInput>
          </w:ffData>
        </w:fldChar>
      </w:r>
      <w:bookmarkStart w:id="37" w:name="TL_Titre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7"/>
    </w:p>
    <w:p w14:paraId="2F3B0D6D"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sz w:val="22"/>
          <w:szCs w:val="22"/>
          <w:lang w:val="fr-FR"/>
        </w:rPr>
        <w:t>B.</w:t>
      </w:r>
      <w:r>
        <w:rPr>
          <w:rFonts w:ascii="Calibri" w:hAnsi="Calibri" w:cs="Calibri"/>
          <w:sz w:val="22"/>
          <w:szCs w:val="22"/>
          <w:lang w:val="fr-FR"/>
        </w:rPr>
        <w:t>2</w:t>
      </w:r>
      <w:r w:rsidRPr="00CC532E">
        <w:rPr>
          <w:rFonts w:ascii="Calibri" w:hAnsi="Calibri" w:cs="Calibri"/>
          <w:sz w:val="22"/>
          <w:szCs w:val="22"/>
          <w:lang w:val="fr-FR"/>
        </w:rPr>
        <w:tab/>
      </w:r>
      <w:r w:rsidRPr="004270EA">
        <w:rPr>
          <w:rFonts w:ascii="Calibri" w:hAnsi="Calibri" w:cs="Calibri"/>
          <w:sz w:val="22"/>
          <w:szCs w:val="22"/>
          <w:lang w:val="fr-FR"/>
        </w:rPr>
        <w:t>Objectif général</w:t>
      </w:r>
      <w:r>
        <w:rPr>
          <w:rFonts w:ascii="Calibri" w:hAnsi="Calibri" w:cs="Calibri"/>
          <w:sz w:val="22"/>
          <w:szCs w:val="22"/>
          <w:lang w:val="fr-FR"/>
        </w:rPr>
        <w:t xml:space="preserve"> </w:t>
      </w:r>
      <w:r w:rsidRPr="00CC532E">
        <w:rPr>
          <w:rFonts w:ascii="Calibri" w:hAnsi="Calibri" w:cs="Calibri"/>
          <w:sz w:val="22"/>
          <w:szCs w:val="22"/>
          <w:lang w:val="fr-FR"/>
        </w:rPr>
        <w:t>du projet</w:t>
      </w:r>
    </w:p>
    <w:p w14:paraId="077EC8AC"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sz w:val="22"/>
          <w:szCs w:val="22"/>
          <w:lang w:val="fr-FR"/>
        </w:rPr>
        <w:tab/>
      </w:r>
      <w:r w:rsidRPr="00CC532E">
        <w:rPr>
          <w:rFonts w:ascii="Calibri" w:hAnsi="Calibri" w:cs="Calibri"/>
          <w:sz w:val="22"/>
          <w:szCs w:val="22"/>
          <w:lang w:val="fr-FR"/>
        </w:rPr>
        <w:fldChar w:fldCharType="begin">
          <w:ffData>
            <w:name w:val="TI_DescriptionProjet"/>
            <w:enabled/>
            <w:calcOnExit w:val="0"/>
            <w:textInput/>
          </w:ffData>
        </w:fldChar>
      </w:r>
      <w:bookmarkStart w:id="38" w:name="TI_Description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8"/>
    </w:p>
    <w:p w14:paraId="25E51932" w14:textId="77777777" w:rsidR="00313921"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3</w:t>
      </w:r>
      <w:r w:rsidRPr="00CC532E">
        <w:rPr>
          <w:rFonts w:ascii="Calibri" w:hAnsi="Calibri" w:cs="Calibri"/>
          <w:bCs/>
          <w:sz w:val="22"/>
          <w:szCs w:val="22"/>
          <w:lang w:val="fr-FR" w:eastAsia="fr-FR"/>
        </w:rPr>
        <w:tab/>
      </w:r>
      <w:r>
        <w:rPr>
          <w:rFonts w:ascii="Calibri" w:hAnsi="Calibri" w:cs="Calibri"/>
          <w:bCs/>
          <w:sz w:val="22"/>
          <w:szCs w:val="22"/>
          <w:lang w:val="fr-FR" w:eastAsia="fr-FR"/>
        </w:rPr>
        <w:t>Temporalité</w:t>
      </w:r>
      <w:r w:rsidRPr="00CC532E">
        <w:rPr>
          <w:rFonts w:ascii="Calibri" w:hAnsi="Calibri" w:cs="Calibri"/>
          <w:bCs/>
          <w:sz w:val="22"/>
          <w:szCs w:val="22"/>
          <w:lang w:val="fr-FR" w:eastAsia="fr-FR"/>
        </w:rPr>
        <w:t> :</w:t>
      </w:r>
    </w:p>
    <w:p w14:paraId="61045B2B" w14:textId="77777777" w:rsidR="00313921"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bCs/>
          <w:sz w:val="22"/>
          <w:szCs w:val="22"/>
          <w:lang w:val="fr-FR" w:eastAsia="fr-FR"/>
        </w:rPr>
        <w:tab/>
      </w:r>
      <w:r>
        <w:rPr>
          <w:rFonts w:ascii="Calibri" w:hAnsi="Calibri" w:cs="Calibri"/>
          <w:bCs/>
          <w:sz w:val="22"/>
          <w:szCs w:val="22"/>
          <w:lang w:val="fr-FR" w:eastAsia="fr-FR"/>
        </w:rPr>
        <w:t xml:space="preserve">Dates du projet : </w:t>
      </w:r>
      <w:r w:rsidRPr="00CC532E">
        <w:rPr>
          <w:rFonts w:ascii="Calibri" w:hAnsi="Calibri" w:cs="Calibri"/>
          <w:sz w:val="22"/>
          <w:szCs w:val="22"/>
          <w:lang w:val="fr-FR"/>
        </w:rPr>
        <w:fldChar w:fldCharType="begin">
          <w:ffData>
            <w:name w:val="TL_DureePrevueProjet"/>
            <w:enabled/>
            <w:calcOnExit w:val="0"/>
            <w:textInput>
              <w:maxLength w:val="255"/>
            </w:textInput>
          </w:ffData>
        </w:fldChar>
      </w:r>
      <w:bookmarkStart w:id="39" w:name="TL_DureePrevue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39"/>
    </w:p>
    <w:p w14:paraId="7F2A6FD0"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ab/>
      </w:r>
      <w:r w:rsidRPr="00CC532E">
        <w:rPr>
          <w:rFonts w:ascii="Calibri" w:hAnsi="Calibri" w:cs="Calibri"/>
          <w:sz w:val="22"/>
          <w:szCs w:val="22"/>
          <w:lang w:val="fr-FR"/>
        </w:rPr>
        <w:t xml:space="preserve">Période à subsidier : Du </w:t>
      </w:r>
      <w:r>
        <w:rPr>
          <w:rFonts w:ascii="Calibri" w:hAnsi="Calibri" w:cs="Calibri"/>
          <w:sz w:val="22"/>
          <w:szCs w:val="22"/>
          <w:lang w:val="fr-FR"/>
        </w:rPr>
        <w:fldChar w:fldCharType="begin">
          <w:ffData>
            <w:name w:val="DA_DateDebutPeriode"/>
            <w:enabled/>
            <w:calcOnExit w:val="0"/>
            <w:textInput>
              <w:type w:val="date"/>
              <w:maxLength w:val="10"/>
              <w:format w:val="dd/MM/yyyy"/>
            </w:textInput>
          </w:ffData>
        </w:fldChar>
      </w:r>
      <w:bookmarkStart w:id="40" w:name="DA_DateDebutPeriod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40"/>
      <w:r w:rsidRPr="00CC532E">
        <w:rPr>
          <w:rFonts w:ascii="Calibri" w:hAnsi="Calibri" w:cs="Calibri"/>
          <w:sz w:val="22"/>
          <w:szCs w:val="22"/>
        </w:rPr>
        <w:t xml:space="preserve"> (jj/mm/</w:t>
      </w:r>
      <w:proofErr w:type="spellStart"/>
      <w:r w:rsidRPr="00CC532E">
        <w:rPr>
          <w:rFonts w:ascii="Calibri" w:hAnsi="Calibri" w:cs="Calibri"/>
          <w:sz w:val="22"/>
          <w:szCs w:val="22"/>
        </w:rPr>
        <w:t>aaaa</w:t>
      </w:r>
      <w:proofErr w:type="spellEnd"/>
      <w:r w:rsidRPr="00CC532E">
        <w:rPr>
          <w:rFonts w:ascii="Calibri" w:hAnsi="Calibri" w:cs="Calibri"/>
          <w:sz w:val="22"/>
          <w:szCs w:val="22"/>
        </w:rPr>
        <w:t xml:space="preserve">) au </w:t>
      </w:r>
      <w:r>
        <w:rPr>
          <w:rFonts w:ascii="Calibri" w:hAnsi="Calibri" w:cs="Calibri"/>
          <w:sz w:val="22"/>
          <w:szCs w:val="22"/>
          <w:lang w:val="fr-FR"/>
        </w:rPr>
        <w:fldChar w:fldCharType="begin">
          <w:ffData>
            <w:name w:val="DA_DateFinPeriode"/>
            <w:enabled/>
            <w:calcOnExit w:val="0"/>
            <w:textInput>
              <w:type w:val="date"/>
              <w:maxLength w:val="10"/>
              <w:format w:val="dd/MM/yyyy"/>
            </w:textInput>
          </w:ffData>
        </w:fldChar>
      </w:r>
      <w:bookmarkStart w:id="41" w:name="DA_DateFinPeriode"/>
      <w:r>
        <w:rPr>
          <w:rFonts w:ascii="Calibri" w:hAnsi="Calibri" w:cs="Calibri"/>
          <w:sz w:val="22"/>
          <w:szCs w:val="22"/>
          <w:lang w:val="fr-FR"/>
        </w:rPr>
        <w:instrText xml:space="preserve"> FORMTEXT </w:instrText>
      </w:r>
      <w:r>
        <w:rPr>
          <w:rFonts w:ascii="Calibri" w:hAnsi="Calibri" w:cs="Calibri"/>
          <w:sz w:val="22"/>
          <w:szCs w:val="22"/>
          <w:lang w:val="fr-FR"/>
        </w:rPr>
      </w:r>
      <w:r>
        <w:rPr>
          <w:rFonts w:ascii="Calibri" w:hAnsi="Calibri" w:cs="Calibri"/>
          <w:sz w:val="22"/>
          <w:szCs w:val="22"/>
          <w:lang w:val="fr-FR"/>
        </w:rPr>
        <w:fldChar w:fldCharType="separate"/>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noProof/>
          <w:sz w:val="22"/>
          <w:szCs w:val="22"/>
          <w:lang w:val="fr-FR"/>
        </w:rPr>
        <w:t> </w:t>
      </w:r>
      <w:r>
        <w:rPr>
          <w:rFonts w:ascii="Calibri" w:hAnsi="Calibri" w:cs="Calibri"/>
          <w:sz w:val="22"/>
          <w:szCs w:val="22"/>
          <w:lang w:val="fr-FR"/>
        </w:rPr>
        <w:fldChar w:fldCharType="end"/>
      </w:r>
      <w:bookmarkEnd w:id="41"/>
      <w:r w:rsidRPr="00CC532E">
        <w:rPr>
          <w:rFonts w:ascii="Calibri" w:hAnsi="Calibri" w:cs="Calibri"/>
          <w:sz w:val="22"/>
          <w:szCs w:val="22"/>
        </w:rPr>
        <w:t xml:space="preserve"> (jj/mm/</w:t>
      </w:r>
      <w:proofErr w:type="spellStart"/>
      <w:r w:rsidRPr="00CC532E">
        <w:rPr>
          <w:rFonts w:ascii="Calibri" w:hAnsi="Calibri" w:cs="Calibri"/>
          <w:sz w:val="22"/>
          <w:szCs w:val="22"/>
        </w:rPr>
        <w:t>aaaa</w:t>
      </w:r>
      <w:proofErr w:type="spellEnd"/>
      <w:r w:rsidRPr="00CC532E">
        <w:rPr>
          <w:rFonts w:ascii="Calibri" w:hAnsi="Calibri" w:cs="Calibri"/>
          <w:sz w:val="22"/>
          <w:szCs w:val="22"/>
        </w:rPr>
        <w:t>)</w:t>
      </w:r>
    </w:p>
    <w:p w14:paraId="1A106DAF"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4</w:t>
      </w:r>
      <w:r w:rsidRPr="00CC532E">
        <w:rPr>
          <w:rFonts w:ascii="Calibri" w:hAnsi="Calibri" w:cs="Calibri"/>
          <w:bCs/>
          <w:sz w:val="22"/>
          <w:szCs w:val="22"/>
          <w:lang w:val="fr-FR" w:eastAsia="fr-FR"/>
        </w:rPr>
        <w:tab/>
        <w:t>Public visé :</w:t>
      </w:r>
    </w:p>
    <w:tbl>
      <w:tblPr>
        <w:tblW w:w="0" w:type="auto"/>
        <w:jc w:val="center"/>
        <w:tblLook w:val="04A0" w:firstRow="1" w:lastRow="0" w:firstColumn="1" w:lastColumn="0" w:noHBand="0" w:noVBand="1"/>
      </w:tblPr>
      <w:tblGrid>
        <w:gridCol w:w="1591"/>
        <w:gridCol w:w="1701"/>
        <w:gridCol w:w="1276"/>
        <w:gridCol w:w="2551"/>
      </w:tblGrid>
      <w:tr w:rsidR="00313921" w:rsidRPr="00CC532E" w14:paraId="17F0F975" w14:textId="77777777" w:rsidTr="00C35F2B">
        <w:trPr>
          <w:jc w:val="center"/>
        </w:trPr>
        <w:tc>
          <w:tcPr>
            <w:tcW w:w="1591" w:type="dxa"/>
            <w:shd w:val="clear" w:color="auto" w:fill="auto"/>
          </w:tcPr>
          <w:p w14:paraId="034C9471"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CA52BF">
              <w:rPr>
                <w:rFonts w:ascii="Calibri" w:hAnsi="Calibri" w:cs="Calibri"/>
                <w:bCs/>
                <w:sz w:val="22"/>
                <w:szCs w:val="22"/>
                <w:lang w:val="fr-FR" w:eastAsia="fr-FR"/>
              </w:rPr>
            </w:r>
            <w:r w:rsidR="00CA52BF">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sz w:val="22"/>
                <w:szCs w:val="22"/>
              </w:rPr>
              <w:t xml:space="preserve"> </w:t>
            </w:r>
            <w:r w:rsidRPr="00CC532E">
              <w:rPr>
                <w:rFonts w:ascii="Calibri" w:hAnsi="Calibri" w:cs="Calibri"/>
                <w:i/>
                <w:sz w:val="22"/>
                <w:szCs w:val="22"/>
              </w:rPr>
              <w:t>Tout public</w:t>
            </w:r>
          </w:p>
        </w:tc>
        <w:tc>
          <w:tcPr>
            <w:tcW w:w="1701" w:type="dxa"/>
            <w:shd w:val="clear" w:color="auto" w:fill="auto"/>
          </w:tcPr>
          <w:p w14:paraId="2BE75991"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CA52BF">
              <w:rPr>
                <w:rFonts w:ascii="Calibri" w:hAnsi="Calibri" w:cs="Calibri"/>
                <w:bCs/>
                <w:sz w:val="22"/>
                <w:szCs w:val="22"/>
                <w:lang w:val="fr-FR" w:eastAsia="fr-FR"/>
              </w:rPr>
            </w:r>
            <w:r w:rsidR="00CA52BF">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sz w:val="22"/>
                <w:szCs w:val="22"/>
              </w:rPr>
              <w:t xml:space="preserve"> </w:t>
            </w:r>
            <w:r w:rsidRPr="00CC532E">
              <w:rPr>
                <w:rFonts w:ascii="Calibri" w:hAnsi="Calibri" w:cs="Calibri"/>
                <w:i/>
                <w:sz w:val="22"/>
                <w:szCs w:val="22"/>
              </w:rPr>
              <w:t>Jeunes</w:t>
            </w:r>
          </w:p>
        </w:tc>
        <w:tc>
          <w:tcPr>
            <w:tcW w:w="1276" w:type="dxa"/>
            <w:shd w:val="clear" w:color="auto" w:fill="auto"/>
          </w:tcPr>
          <w:p w14:paraId="6563D117"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CA52BF">
              <w:rPr>
                <w:rFonts w:ascii="Calibri" w:hAnsi="Calibri" w:cs="Calibri"/>
                <w:bCs/>
                <w:sz w:val="22"/>
                <w:szCs w:val="22"/>
                <w:lang w:val="fr-FR" w:eastAsia="fr-FR"/>
              </w:rPr>
            </w:r>
            <w:r w:rsidR="00CA52BF">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sz w:val="22"/>
                <w:szCs w:val="22"/>
              </w:rPr>
              <w:t xml:space="preserve"> </w:t>
            </w:r>
            <w:r w:rsidRPr="00CC532E">
              <w:rPr>
                <w:rFonts w:ascii="Calibri" w:hAnsi="Calibri" w:cs="Calibri"/>
                <w:i/>
                <w:sz w:val="22"/>
                <w:szCs w:val="22"/>
              </w:rPr>
              <w:t>Ainés</w:t>
            </w:r>
          </w:p>
        </w:tc>
        <w:tc>
          <w:tcPr>
            <w:tcW w:w="2551" w:type="dxa"/>
            <w:shd w:val="clear" w:color="auto" w:fill="auto"/>
          </w:tcPr>
          <w:p w14:paraId="41593FCA"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CA52BF">
              <w:rPr>
                <w:rFonts w:ascii="Calibri" w:hAnsi="Calibri" w:cs="Calibri"/>
                <w:bCs/>
                <w:sz w:val="22"/>
                <w:szCs w:val="22"/>
                <w:lang w:val="fr-FR" w:eastAsia="fr-FR"/>
              </w:rPr>
            </w:r>
            <w:r w:rsidR="00CA52BF">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cs="Calibri"/>
                <w:bCs/>
                <w:sz w:val="22"/>
                <w:szCs w:val="22"/>
                <w:lang w:val="fr-FR" w:eastAsia="fr-FR"/>
              </w:rPr>
              <w:t xml:space="preserve"> </w:t>
            </w:r>
            <w:r w:rsidRPr="00CC532E">
              <w:rPr>
                <w:rFonts w:ascii="Calibri" w:hAnsi="Calibri" w:cs="Calibri"/>
                <w:i/>
                <w:sz w:val="22"/>
                <w:szCs w:val="22"/>
              </w:rPr>
              <w:t>Public précarisé</w:t>
            </w:r>
          </w:p>
        </w:tc>
      </w:tr>
      <w:tr w:rsidR="00313921" w:rsidRPr="00CC532E" w14:paraId="6A212B97" w14:textId="77777777" w:rsidTr="00C35F2B">
        <w:trPr>
          <w:jc w:val="center"/>
        </w:trPr>
        <w:tc>
          <w:tcPr>
            <w:tcW w:w="1591" w:type="dxa"/>
            <w:shd w:val="clear" w:color="auto" w:fill="auto"/>
          </w:tcPr>
          <w:p w14:paraId="129EC583"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CA52BF">
              <w:rPr>
                <w:rFonts w:ascii="Calibri" w:hAnsi="Calibri" w:cs="Calibri"/>
                <w:bCs/>
                <w:sz w:val="22"/>
                <w:szCs w:val="22"/>
                <w:lang w:val="fr-FR" w:eastAsia="fr-FR"/>
              </w:rPr>
            </w:r>
            <w:r w:rsidR="00CA52BF">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sz w:val="22"/>
                <w:szCs w:val="22"/>
              </w:rPr>
              <w:t xml:space="preserve"> </w:t>
            </w:r>
            <w:r w:rsidRPr="00CC532E">
              <w:rPr>
                <w:rFonts w:ascii="Calibri" w:hAnsi="Calibri" w:cs="Calibri"/>
                <w:i/>
                <w:sz w:val="22"/>
                <w:szCs w:val="22"/>
              </w:rPr>
              <w:t>Ecoles</w:t>
            </w:r>
          </w:p>
        </w:tc>
        <w:tc>
          <w:tcPr>
            <w:tcW w:w="1701" w:type="dxa"/>
            <w:shd w:val="clear" w:color="auto" w:fill="auto"/>
          </w:tcPr>
          <w:p w14:paraId="700BFB6B"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CA52BF">
              <w:rPr>
                <w:rFonts w:ascii="Calibri" w:hAnsi="Calibri" w:cs="Calibri"/>
                <w:bCs/>
                <w:sz w:val="22"/>
                <w:szCs w:val="22"/>
                <w:lang w:val="fr-FR" w:eastAsia="fr-FR"/>
              </w:rPr>
            </w:r>
            <w:r w:rsidR="00CA52BF">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cs="Calibri"/>
                <w:bCs/>
                <w:sz w:val="22"/>
                <w:szCs w:val="22"/>
                <w:lang w:val="fr-FR" w:eastAsia="fr-FR"/>
              </w:rPr>
              <w:t xml:space="preserve"> </w:t>
            </w:r>
            <w:r w:rsidRPr="00CC532E">
              <w:rPr>
                <w:rFonts w:ascii="Calibri" w:hAnsi="Calibri" w:cs="Calibri"/>
                <w:i/>
                <w:sz w:val="22"/>
                <w:szCs w:val="22"/>
              </w:rPr>
              <w:t>Entreprises</w:t>
            </w:r>
          </w:p>
        </w:tc>
        <w:tc>
          <w:tcPr>
            <w:tcW w:w="1276" w:type="dxa"/>
            <w:shd w:val="clear" w:color="auto" w:fill="auto"/>
          </w:tcPr>
          <w:p w14:paraId="16B926FE"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CA52BF">
              <w:rPr>
                <w:rFonts w:ascii="Calibri" w:hAnsi="Calibri" w:cs="Calibri"/>
                <w:bCs/>
                <w:sz w:val="22"/>
                <w:szCs w:val="22"/>
                <w:lang w:val="fr-FR" w:eastAsia="fr-FR"/>
              </w:rPr>
            </w:r>
            <w:r w:rsidR="00CA52BF">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cs="Calibri"/>
                <w:bCs/>
                <w:sz w:val="22"/>
                <w:szCs w:val="22"/>
                <w:lang w:val="fr-FR" w:eastAsia="fr-FR"/>
              </w:rPr>
              <w:t xml:space="preserve"> </w:t>
            </w:r>
            <w:r w:rsidRPr="00CC532E">
              <w:rPr>
                <w:rFonts w:ascii="Calibri" w:hAnsi="Calibri" w:cs="Calibri"/>
                <w:i/>
                <w:sz w:val="22"/>
                <w:szCs w:val="22"/>
              </w:rPr>
              <w:t>Asbl</w:t>
            </w:r>
          </w:p>
        </w:tc>
        <w:tc>
          <w:tcPr>
            <w:tcW w:w="2551" w:type="dxa"/>
            <w:shd w:val="clear" w:color="auto" w:fill="auto"/>
          </w:tcPr>
          <w:p w14:paraId="5819A022" w14:textId="77777777" w:rsidR="00313921" w:rsidRPr="00CC532E" w:rsidRDefault="00313921" w:rsidP="00C35F2B">
            <w:pPr>
              <w:jc w:val="both"/>
              <w:rPr>
                <w:rFonts w:ascii="Calibri" w:hAnsi="Calibri" w:cs="Calibri"/>
                <w:i/>
                <w:sz w:val="22"/>
                <w:szCs w:val="22"/>
              </w:rPr>
            </w:pPr>
            <w:r w:rsidRPr="00CC532E">
              <w:rPr>
                <w:rFonts w:ascii="Calibri" w:hAnsi="Calibri" w:cs="Calibri"/>
                <w:bCs/>
                <w:sz w:val="22"/>
                <w:szCs w:val="22"/>
                <w:lang w:val="fr-FR" w:eastAsia="fr-FR"/>
              </w:rPr>
              <w:fldChar w:fldCharType="begin">
                <w:ffData>
                  <w:name w:val="CaseACocher1"/>
                  <w:enabled/>
                  <w:calcOnExit w:val="0"/>
                  <w:checkBox>
                    <w:sizeAuto/>
                    <w:default w:val="0"/>
                  </w:checkBox>
                </w:ffData>
              </w:fldChar>
            </w:r>
            <w:r w:rsidRPr="00CC532E">
              <w:rPr>
                <w:rFonts w:ascii="Calibri" w:hAnsi="Calibri" w:cs="Calibri"/>
                <w:bCs/>
                <w:sz w:val="22"/>
                <w:szCs w:val="22"/>
                <w:lang w:val="fr-FR" w:eastAsia="fr-FR"/>
              </w:rPr>
              <w:instrText xml:space="preserve"> FORMCHECKBOX </w:instrText>
            </w:r>
            <w:r w:rsidR="00CA52BF">
              <w:rPr>
                <w:rFonts w:ascii="Calibri" w:hAnsi="Calibri" w:cs="Calibri"/>
                <w:bCs/>
                <w:sz w:val="22"/>
                <w:szCs w:val="22"/>
                <w:lang w:val="fr-FR" w:eastAsia="fr-FR"/>
              </w:rPr>
            </w:r>
            <w:r w:rsidR="00CA52BF">
              <w:rPr>
                <w:rFonts w:ascii="Calibri" w:hAnsi="Calibri" w:cs="Calibri"/>
                <w:bCs/>
                <w:sz w:val="22"/>
                <w:szCs w:val="22"/>
                <w:lang w:val="fr-FR" w:eastAsia="fr-FR"/>
              </w:rPr>
              <w:fldChar w:fldCharType="separate"/>
            </w:r>
            <w:r w:rsidRPr="00CC532E">
              <w:rPr>
                <w:rFonts w:ascii="Calibri" w:hAnsi="Calibri" w:cs="Calibri"/>
                <w:bCs/>
                <w:sz w:val="22"/>
                <w:szCs w:val="22"/>
                <w:lang w:val="fr-FR" w:eastAsia="fr-FR"/>
              </w:rPr>
              <w:fldChar w:fldCharType="end"/>
            </w:r>
            <w:r w:rsidRPr="00CC532E">
              <w:rPr>
                <w:rFonts w:ascii="Calibri" w:hAnsi="Calibri" w:cs="Calibri"/>
                <w:bCs/>
                <w:sz w:val="22"/>
                <w:szCs w:val="22"/>
                <w:lang w:val="fr-FR" w:eastAsia="fr-FR"/>
              </w:rPr>
              <w:t xml:space="preserve"> </w:t>
            </w:r>
            <w:r w:rsidRPr="00CC532E">
              <w:rPr>
                <w:rFonts w:ascii="Calibri" w:hAnsi="Calibri" w:cs="Calibri"/>
                <w:i/>
                <w:sz w:val="22"/>
                <w:szCs w:val="22"/>
              </w:rPr>
              <w:t>Commune</w:t>
            </w:r>
          </w:p>
        </w:tc>
      </w:tr>
    </w:tbl>
    <w:p w14:paraId="159227A2" w14:textId="77777777" w:rsidR="00313921" w:rsidRDefault="00313921" w:rsidP="00313921">
      <w:pPr>
        <w:tabs>
          <w:tab w:val="left" w:pos="426"/>
        </w:tabs>
        <w:ind w:left="426"/>
        <w:rPr>
          <w:rFonts w:ascii="Calibri" w:hAnsi="Calibri" w:cs="Calibri"/>
          <w:sz w:val="22"/>
          <w:szCs w:val="22"/>
        </w:rPr>
      </w:pPr>
    </w:p>
    <w:p w14:paraId="23073B49"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rPr>
      </w:pPr>
      <w:r w:rsidRPr="00CC532E">
        <w:rPr>
          <w:rFonts w:ascii="Calibri" w:hAnsi="Calibri" w:cs="Calibri"/>
          <w:bCs/>
          <w:sz w:val="22"/>
          <w:szCs w:val="22"/>
          <w:lang w:val="fr-FR" w:eastAsia="fr-FR"/>
        </w:rPr>
        <w:t>B.</w:t>
      </w:r>
      <w:r>
        <w:rPr>
          <w:rFonts w:ascii="Calibri" w:hAnsi="Calibri" w:cs="Calibri"/>
          <w:bCs/>
          <w:sz w:val="22"/>
          <w:szCs w:val="22"/>
          <w:lang w:val="fr-FR" w:eastAsia="fr-FR"/>
        </w:rPr>
        <w:t>5</w:t>
      </w:r>
      <w:r w:rsidRPr="00CC532E">
        <w:rPr>
          <w:rFonts w:ascii="Calibri" w:hAnsi="Calibri" w:cs="Calibri"/>
          <w:bCs/>
          <w:sz w:val="22"/>
          <w:szCs w:val="22"/>
          <w:lang w:val="fr-FR" w:eastAsia="fr-FR"/>
        </w:rPr>
        <w:tab/>
      </w:r>
      <w:r w:rsidRPr="00CC532E">
        <w:rPr>
          <w:rFonts w:ascii="Calibri" w:hAnsi="Calibri" w:cs="Calibri"/>
          <w:sz w:val="22"/>
          <w:szCs w:val="22"/>
        </w:rPr>
        <w:t xml:space="preserve">Nombre de personnes touchées : </w:t>
      </w:r>
      <w:r w:rsidRPr="00CC532E">
        <w:rPr>
          <w:rFonts w:ascii="Calibri" w:hAnsi="Calibri" w:cs="Calibri"/>
          <w:sz w:val="22"/>
          <w:szCs w:val="22"/>
          <w:lang w:val="fr-FR"/>
        </w:rPr>
        <w:fldChar w:fldCharType="begin">
          <w:ffData>
            <w:name w:val="TL_DureePrevueProjet"/>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p>
    <w:p w14:paraId="677A134B"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6</w:t>
      </w:r>
      <w:r w:rsidRPr="00CC532E">
        <w:rPr>
          <w:rFonts w:ascii="Calibri" w:hAnsi="Calibri" w:cs="Calibri"/>
          <w:bCs/>
          <w:sz w:val="22"/>
          <w:szCs w:val="22"/>
          <w:lang w:val="fr-FR" w:eastAsia="fr-FR"/>
        </w:rPr>
        <w:tab/>
        <w:t>Quels sont les résultats concrets attendus au terme de ce projet notamment en terme d’efficacité, d’efficience et d’économie (optimisation des ressources publiques)</w:t>
      </w:r>
    </w:p>
    <w:p w14:paraId="514311CA"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r w:rsidRPr="00CC532E">
        <w:rPr>
          <w:rFonts w:ascii="Calibri" w:hAnsi="Calibri" w:cs="Calibri"/>
          <w:sz w:val="22"/>
          <w:szCs w:val="22"/>
          <w:lang w:val="fr-FR"/>
        </w:rPr>
        <w:fldChar w:fldCharType="begin">
          <w:ffData>
            <w:name w:val="TI_ResultatsConcrets"/>
            <w:enabled/>
            <w:calcOnExit w:val="0"/>
            <w:textInput/>
          </w:ffData>
        </w:fldChar>
      </w:r>
      <w:bookmarkStart w:id="42" w:name="TI_ResultatsConcrets"/>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2"/>
    </w:p>
    <w:p w14:paraId="150E61A7"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7</w:t>
      </w:r>
      <w:r w:rsidRPr="00CC532E">
        <w:rPr>
          <w:rFonts w:ascii="Calibri" w:hAnsi="Calibri" w:cs="Calibri"/>
          <w:bCs/>
          <w:sz w:val="22"/>
          <w:szCs w:val="22"/>
          <w:lang w:val="fr-FR" w:eastAsia="fr-FR"/>
        </w:rPr>
        <w:tab/>
      </w:r>
      <w:r w:rsidRPr="00CC532E">
        <w:rPr>
          <w:rFonts w:ascii="Calibri" w:hAnsi="Calibri" w:cs="Calibri"/>
          <w:bCs/>
          <w:sz w:val="22"/>
          <w:szCs w:val="22"/>
          <w:lang w:val="fr-FR" w:eastAsia="fr-FR"/>
        </w:rPr>
        <w:tab/>
        <w:t>En quoi votre projet co</w:t>
      </w:r>
      <w:r>
        <w:rPr>
          <w:rFonts w:ascii="Calibri" w:hAnsi="Calibri" w:cs="Calibri"/>
          <w:bCs/>
          <w:sz w:val="22"/>
          <w:szCs w:val="22"/>
          <w:lang w:val="fr-FR" w:eastAsia="fr-FR"/>
        </w:rPr>
        <w:t>ntribue-t-il à l’amélioration du bien–être animal</w:t>
      </w:r>
      <w:r w:rsidRPr="00CC532E">
        <w:rPr>
          <w:rFonts w:ascii="Calibri" w:hAnsi="Calibri" w:cs="Calibri"/>
          <w:bCs/>
          <w:sz w:val="22"/>
          <w:szCs w:val="22"/>
          <w:lang w:val="fr-FR" w:eastAsia="fr-FR"/>
        </w:rPr>
        <w:t xml:space="preserve"> en Région de Bruxelles-Capitale?</w:t>
      </w:r>
    </w:p>
    <w:p w14:paraId="63C51364"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r>
      <w:bookmarkStart w:id="43" w:name="TI_LienMissionBE"/>
      <w:r w:rsidRPr="00CC532E">
        <w:rPr>
          <w:rFonts w:ascii="Calibri" w:hAnsi="Calibri" w:cs="Calibri"/>
          <w:sz w:val="22"/>
          <w:szCs w:val="22"/>
          <w:lang w:val="fr-FR"/>
        </w:rPr>
        <w:fldChar w:fldCharType="begin">
          <w:ffData>
            <w:name w:val="TI_LienMissionBE"/>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3"/>
    </w:p>
    <w:p w14:paraId="1A85C75C"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8</w:t>
      </w:r>
      <w:r w:rsidRPr="00CC532E">
        <w:rPr>
          <w:rFonts w:ascii="Calibri" w:hAnsi="Calibri" w:cs="Calibri"/>
          <w:bCs/>
          <w:sz w:val="22"/>
          <w:szCs w:val="22"/>
          <w:lang w:val="fr-FR" w:eastAsia="fr-FR"/>
        </w:rPr>
        <w:tab/>
        <w:t>L</w:t>
      </w:r>
      <w:r>
        <w:rPr>
          <w:rFonts w:ascii="Calibri" w:hAnsi="Calibri" w:cs="Calibri"/>
          <w:bCs/>
          <w:sz w:val="22"/>
          <w:szCs w:val="22"/>
          <w:lang w:val="fr-FR" w:eastAsia="fr-FR"/>
        </w:rPr>
        <w:t>a subvention sert-e</w:t>
      </w:r>
      <w:r w:rsidRPr="00CC532E">
        <w:rPr>
          <w:rFonts w:ascii="Calibri" w:hAnsi="Calibri" w:cs="Calibri"/>
          <w:bCs/>
          <w:sz w:val="22"/>
          <w:szCs w:val="22"/>
          <w:lang w:val="fr-FR" w:eastAsia="fr-FR"/>
        </w:rPr>
        <w:t>l</w:t>
      </w:r>
      <w:r>
        <w:rPr>
          <w:rFonts w:ascii="Calibri" w:hAnsi="Calibri" w:cs="Calibri"/>
          <w:bCs/>
          <w:sz w:val="22"/>
          <w:szCs w:val="22"/>
          <w:lang w:val="fr-FR" w:eastAsia="fr-FR"/>
        </w:rPr>
        <w:t>le</w:t>
      </w:r>
      <w:r w:rsidRPr="00CC532E">
        <w:rPr>
          <w:rFonts w:ascii="Calibri" w:hAnsi="Calibri" w:cs="Calibri"/>
          <w:bCs/>
          <w:sz w:val="22"/>
          <w:szCs w:val="22"/>
          <w:lang w:val="fr-FR" w:eastAsia="fr-FR"/>
        </w:rPr>
        <w:t xml:space="preserve"> au financement d’emploi(s) ?</w:t>
      </w:r>
      <w:r w:rsidRPr="00CC532E">
        <w:rPr>
          <w:rFonts w:ascii="Calibri" w:hAnsi="Calibri" w:cs="Calibri"/>
          <w:sz w:val="22"/>
          <w:szCs w:val="22"/>
          <w:lang w:val="fr-FR"/>
        </w:rPr>
        <w:t xml:space="preserve"> </w:t>
      </w:r>
      <w:r w:rsidRPr="00CC532E">
        <w:rPr>
          <w:rFonts w:ascii="Calibri" w:hAnsi="Calibri" w:cs="Calibri"/>
          <w:sz w:val="22"/>
          <w:szCs w:val="22"/>
          <w:lang w:val="fr-FR"/>
        </w:rPr>
        <w:fldChar w:fldCharType="begin">
          <w:ffData>
            <w:name w:val=""/>
            <w:enabled/>
            <w:calcOnExit w:val="0"/>
            <w:textInput>
              <w:default w:val="oui/non"/>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oui/non</w:t>
      </w:r>
      <w:r w:rsidRPr="00CC532E">
        <w:rPr>
          <w:rFonts w:ascii="Calibri" w:hAnsi="Calibri" w:cs="Calibri"/>
          <w:sz w:val="22"/>
          <w:szCs w:val="22"/>
          <w:lang w:val="fr-FR"/>
        </w:rPr>
        <w:fldChar w:fldCharType="end"/>
      </w:r>
      <w:r w:rsidRPr="00CC532E">
        <w:rPr>
          <w:rFonts w:ascii="Calibri" w:hAnsi="Calibri" w:cs="Calibri"/>
          <w:sz w:val="22"/>
          <w:szCs w:val="22"/>
          <w:lang w:val="fr-FR"/>
        </w:rPr>
        <w:t xml:space="preserve"> </w:t>
      </w:r>
      <w:r w:rsidRPr="00CC532E">
        <w:rPr>
          <w:rStyle w:val="Appelnotedebasdep"/>
          <w:rFonts w:ascii="Calibri" w:hAnsi="Calibri" w:cs="Calibri"/>
          <w:sz w:val="22"/>
          <w:szCs w:val="22"/>
        </w:rPr>
        <w:footnoteReference w:id="4"/>
      </w:r>
    </w:p>
    <w:p w14:paraId="193DDAB5" w14:textId="77777777" w:rsidR="00313921" w:rsidRPr="00CC532E" w:rsidRDefault="00313921" w:rsidP="00313921">
      <w:pPr>
        <w:tabs>
          <w:tab w:val="left" w:pos="2127"/>
          <w:tab w:val="center" w:pos="7841"/>
          <w:tab w:val="right" w:pos="12377"/>
        </w:tabs>
        <w:ind w:left="880" w:hanging="454"/>
        <w:jc w:val="both"/>
        <w:rPr>
          <w:rFonts w:ascii="Calibri" w:hAnsi="Calibri" w:cs="Calibri"/>
          <w:bCs/>
          <w:sz w:val="22"/>
          <w:szCs w:val="22"/>
          <w:lang w:val="fr-FR" w:eastAsia="fr-FR"/>
        </w:rPr>
      </w:pPr>
      <w:r w:rsidRPr="00CC532E">
        <w:rPr>
          <w:rFonts w:ascii="Calibri" w:hAnsi="Calibri" w:cs="Calibri"/>
          <w:bCs/>
          <w:sz w:val="22"/>
          <w:szCs w:val="22"/>
          <w:lang w:val="fr-FR" w:eastAsia="fr-FR"/>
        </w:rPr>
        <w:t>Si oui combien ?</w:t>
      </w:r>
      <w:r w:rsidRPr="00CC532E">
        <w:rPr>
          <w:rFonts w:ascii="Calibri" w:hAnsi="Calibri" w:cs="Calibri"/>
          <w:bCs/>
          <w:sz w:val="22"/>
          <w:szCs w:val="22"/>
          <w:lang w:val="fr-FR" w:eastAsia="fr-FR"/>
        </w:rPr>
        <w:tab/>
      </w:r>
    </w:p>
    <w:p w14:paraId="74FC13C3" w14:textId="77777777" w:rsidR="00313921" w:rsidRPr="00CC532E" w:rsidRDefault="00313921" w:rsidP="00313921">
      <w:pPr>
        <w:numPr>
          <w:ilvl w:val="0"/>
          <w:numId w:val="6"/>
        </w:numPr>
        <w:tabs>
          <w:tab w:val="left" w:pos="1134"/>
          <w:tab w:val="center" w:pos="7841"/>
          <w:tab w:val="right" w:pos="12377"/>
        </w:tabs>
        <w:jc w:val="both"/>
        <w:rPr>
          <w:rFonts w:ascii="Calibri" w:hAnsi="Calibri" w:cs="Calibri"/>
          <w:bCs/>
          <w:sz w:val="22"/>
          <w:szCs w:val="22"/>
          <w:lang w:val="fr-FR" w:eastAsia="fr-FR"/>
        </w:rPr>
      </w:pPr>
      <w:r w:rsidRPr="00CC532E">
        <w:rPr>
          <w:rFonts w:ascii="Calibri" w:hAnsi="Calibri" w:cs="Calibri"/>
          <w:bCs/>
          <w:sz w:val="22"/>
          <w:szCs w:val="22"/>
          <w:lang w:val="fr-FR" w:eastAsia="fr-FR"/>
        </w:rPr>
        <w:t xml:space="preserve">Unité physique : </w:t>
      </w:r>
      <w:r w:rsidRPr="00CC532E">
        <w:rPr>
          <w:rFonts w:ascii="Calibri" w:hAnsi="Calibri" w:cs="Calibri"/>
          <w:sz w:val="22"/>
          <w:szCs w:val="22"/>
          <w:lang w:val="fr-FR"/>
        </w:rPr>
        <w:fldChar w:fldCharType="begin">
          <w:ffData>
            <w:name w:val="NU_NbTrav_SUB"/>
            <w:enabled/>
            <w:calcOnExit w:val="0"/>
            <w:textInput>
              <w:type w:val="number"/>
              <w:maxLength w:val="10"/>
              <w:format w:val="0,00"/>
            </w:textInput>
          </w:ffData>
        </w:fldChar>
      </w:r>
      <w:bookmarkStart w:id="44" w:name="NU_NbTrav_SUB"/>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fldChar w:fldCharType="end"/>
      </w:r>
      <w:bookmarkEnd w:id="44"/>
      <w:r w:rsidRPr="00CC532E">
        <w:rPr>
          <w:rFonts w:ascii="Calibri" w:hAnsi="Calibri" w:cs="Calibri"/>
          <w:sz w:val="22"/>
          <w:szCs w:val="22"/>
          <w:lang w:val="fr-FR"/>
        </w:rPr>
        <w:t xml:space="preserve">  </w:t>
      </w:r>
    </w:p>
    <w:p w14:paraId="058F2105" w14:textId="77777777" w:rsidR="00313921" w:rsidRPr="00CC532E" w:rsidRDefault="00313921" w:rsidP="00313921">
      <w:pPr>
        <w:numPr>
          <w:ilvl w:val="0"/>
          <w:numId w:val="6"/>
        </w:numPr>
        <w:tabs>
          <w:tab w:val="left" w:pos="1134"/>
          <w:tab w:val="center" w:pos="7841"/>
          <w:tab w:val="right" w:pos="12377"/>
        </w:tabs>
        <w:jc w:val="both"/>
        <w:rPr>
          <w:rFonts w:ascii="Calibri" w:hAnsi="Calibri" w:cs="Calibri"/>
          <w:bCs/>
          <w:sz w:val="22"/>
          <w:szCs w:val="22"/>
          <w:lang w:val="fr-FR" w:eastAsia="fr-FR"/>
        </w:rPr>
      </w:pPr>
      <w:r w:rsidRPr="00CC532E">
        <w:rPr>
          <w:rFonts w:ascii="Calibri" w:hAnsi="Calibri" w:cs="Calibri"/>
          <w:bCs/>
          <w:sz w:val="22"/>
          <w:szCs w:val="22"/>
          <w:lang w:val="fr-FR" w:eastAsia="fr-FR"/>
        </w:rPr>
        <w:t xml:space="preserve">ETP : </w:t>
      </w:r>
      <w:r w:rsidRPr="00CC532E">
        <w:rPr>
          <w:rFonts w:ascii="Calibri" w:hAnsi="Calibri" w:cs="Calibri"/>
          <w:sz w:val="22"/>
          <w:szCs w:val="22"/>
          <w:lang w:val="fr-FR"/>
        </w:rPr>
        <w:fldChar w:fldCharType="begin">
          <w:ffData>
            <w:name w:val="NU_ETPTrav_SUB"/>
            <w:enabled/>
            <w:calcOnExit w:val="0"/>
            <w:textInput>
              <w:type w:val="number"/>
              <w:maxLength w:val="10"/>
              <w:format w:val="0,00"/>
            </w:textInput>
          </w:ffData>
        </w:fldChar>
      </w:r>
      <w:bookmarkStart w:id="45" w:name="NU_ETPTrav_SUB"/>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t> </w:t>
      </w:r>
      <w:r w:rsidRPr="00CC532E">
        <w:rPr>
          <w:rFonts w:ascii="Calibri" w:hAnsi="Calibri" w:cs="Calibri"/>
          <w:sz w:val="22"/>
          <w:szCs w:val="22"/>
          <w:lang w:val="fr-FR"/>
        </w:rPr>
        <w:fldChar w:fldCharType="end"/>
      </w:r>
      <w:bookmarkEnd w:id="45"/>
    </w:p>
    <w:p w14:paraId="5EF275FC"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B.</w:t>
      </w:r>
      <w:r>
        <w:rPr>
          <w:rFonts w:ascii="Calibri" w:hAnsi="Calibri" w:cs="Calibri"/>
          <w:bCs/>
          <w:sz w:val="22"/>
          <w:szCs w:val="22"/>
          <w:lang w:val="fr-FR" w:eastAsia="fr-FR"/>
        </w:rPr>
        <w:t>9</w:t>
      </w:r>
      <w:r w:rsidRPr="00CC532E">
        <w:rPr>
          <w:rFonts w:ascii="Calibri" w:hAnsi="Calibri" w:cs="Calibri"/>
          <w:bCs/>
          <w:sz w:val="22"/>
          <w:szCs w:val="22"/>
          <w:lang w:val="fr-FR" w:eastAsia="fr-FR"/>
        </w:rPr>
        <w:tab/>
        <w:t>Description claire et précise de la manière dont vous souhaitez réaliser votre projet, planning détaillé des activités compris:</w:t>
      </w:r>
    </w:p>
    <w:p w14:paraId="16A53518" w14:textId="77777777" w:rsidR="00313921" w:rsidRPr="00CC532E" w:rsidRDefault="00313921" w:rsidP="00313921">
      <w:pPr>
        <w:tabs>
          <w:tab w:val="left" w:pos="426"/>
          <w:tab w:val="center" w:pos="7841"/>
          <w:tab w:val="right" w:pos="12377"/>
        </w:tabs>
        <w:ind w:left="851" w:hanging="426"/>
        <w:jc w:val="both"/>
        <w:rPr>
          <w:rFonts w:ascii="Calibri" w:hAnsi="Calibri" w:cs="Calibri"/>
          <w:i/>
          <w:sz w:val="22"/>
          <w:szCs w:val="22"/>
          <w:lang w:val="fr-FR"/>
        </w:rPr>
      </w:pPr>
      <w:r w:rsidRPr="00CC532E">
        <w:rPr>
          <w:rFonts w:ascii="Calibri" w:hAnsi="Calibri" w:cs="Calibri"/>
          <w:i/>
          <w:sz w:val="22"/>
          <w:szCs w:val="22"/>
          <w:lang w:val="fr-FR"/>
        </w:rPr>
        <w:t>Concernant le calendrier prévisionnel, chaque étape doit être décrite le plus précisément possible</w:t>
      </w:r>
    </w:p>
    <w:p w14:paraId="5AF28673" w14:textId="77777777" w:rsidR="00313921" w:rsidRPr="00CC532E" w:rsidRDefault="00313921" w:rsidP="00313921">
      <w:pPr>
        <w:tabs>
          <w:tab w:val="left" w:pos="426"/>
          <w:tab w:val="center" w:pos="7841"/>
          <w:tab w:val="right" w:pos="12377"/>
        </w:tabs>
        <w:ind w:left="851" w:hanging="426"/>
        <w:jc w:val="both"/>
        <w:rPr>
          <w:rFonts w:ascii="Calibri" w:hAnsi="Calibri" w:cs="Calibri"/>
          <w:i/>
          <w:sz w:val="22"/>
          <w:szCs w:val="22"/>
          <w:lang w:val="fr-FR"/>
        </w:rPr>
      </w:pPr>
      <w:r w:rsidRPr="00CC532E">
        <w:rPr>
          <w:rFonts w:ascii="Calibri" w:hAnsi="Calibri" w:cs="Calibri"/>
          <w:i/>
          <w:sz w:val="22"/>
          <w:szCs w:val="22"/>
          <w:lang w:val="fr-FR"/>
        </w:rPr>
        <w:t>Veuillez préciser le(s) objectif(s) attendu(s) de ce projet</w:t>
      </w:r>
    </w:p>
    <w:p w14:paraId="251CD47A" w14:textId="77777777" w:rsidR="00313921" w:rsidRPr="00CC532E" w:rsidRDefault="00313921" w:rsidP="00313921">
      <w:pPr>
        <w:tabs>
          <w:tab w:val="left" w:pos="426"/>
          <w:tab w:val="center" w:pos="7841"/>
          <w:tab w:val="right" w:pos="12377"/>
        </w:tabs>
        <w:ind w:left="851" w:hanging="426"/>
        <w:jc w:val="both"/>
        <w:rPr>
          <w:rFonts w:ascii="Calibri" w:hAnsi="Calibri" w:cs="Calibri"/>
          <w:i/>
          <w:sz w:val="22"/>
          <w:szCs w:val="22"/>
          <w:lang w:val="fr-FR"/>
        </w:rPr>
      </w:pPr>
      <w:r w:rsidRPr="00CC532E">
        <w:rPr>
          <w:rFonts w:ascii="Calibri" w:hAnsi="Calibri" w:cs="Calibri"/>
          <w:i/>
          <w:sz w:val="22"/>
          <w:szCs w:val="22"/>
          <w:lang w:val="fr-FR"/>
        </w:rPr>
        <w:t xml:space="preserve">Veuillez également proposer des indicateurs </w:t>
      </w:r>
      <w:r>
        <w:rPr>
          <w:rFonts w:ascii="Calibri" w:hAnsi="Calibri" w:cs="Calibri"/>
          <w:i/>
          <w:sz w:val="22"/>
          <w:szCs w:val="22"/>
          <w:lang w:val="fr-FR"/>
        </w:rPr>
        <w:t xml:space="preserve">de performance </w:t>
      </w:r>
      <w:r w:rsidRPr="00CC532E">
        <w:rPr>
          <w:rFonts w:ascii="Calibri" w:hAnsi="Calibri" w:cs="Calibri"/>
          <w:i/>
          <w:sz w:val="22"/>
          <w:szCs w:val="22"/>
          <w:lang w:val="fr-FR"/>
        </w:rPr>
        <w:t>relatifs à chacun des objectifs</w:t>
      </w:r>
    </w:p>
    <w:p w14:paraId="5E1018F8"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r w:rsidRPr="00CC532E">
        <w:rPr>
          <w:rFonts w:ascii="Calibri" w:hAnsi="Calibri" w:cs="Calibri"/>
          <w:sz w:val="22"/>
          <w:szCs w:val="22"/>
          <w:lang w:val="fr-FR"/>
        </w:rPr>
        <w:fldChar w:fldCharType="begin">
          <w:ffData>
            <w:name w:val="TI_DescrRealProjet"/>
            <w:enabled/>
            <w:calcOnExit w:val="0"/>
            <w:textInput/>
          </w:ffData>
        </w:fldChar>
      </w:r>
      <w:bookmarkStart w:id="46" w:name="TI_DescrReal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6"/>
    </w:p>
    <w:p w14:paraId="2A9ADB54" w14:textId="77777777" w:rsidR="00313921" w:rsidRPr="00CC532E" w:rsidRDefault="00313921" w:rsidP="00313921">
      <w:pPr>
        <w:tabs>
          <w:tab w:val="left" w:pos="426"/>
          <w:tab w:val="center" w:pos="7841"/>
          <w:tab w:val="right" w:pos="12377"/>
        </w:tabs>
        <w:spacing w:before="120"/>
        <w:ind w:left="454" w:hanging="454"/>
        <w:jc w:val="both"/>
        <w:rPr>
          <w:rFonts w:ascii="Calibri" w:hAnsi="Calibri" w:cs="Calibri"/>
          <w:bCs/>
          <w:sz w:val="22"/>
          <w:szCs w:val="22"/>
          <w:lang w:val="fr-FR" w:eastAsia="fr-FR"/>
        </w:rPr>
      </w:pPr>
      <w:r w:rsidRPr="00CC532E">
        <w:rPr>
          <w:rFonts w:ascii="Calibri" w:hAnsi="Calibri" w:cs="Calibri"/>
          <w:bCs/>
          <w:sz w:val="22"/>
          <w:szCs w:val="22"/>
          <w:lang w:val="fr-FR" w:eastAsia="fr-FR"/>
        </w:rPr>
        <w:t>B.1</w:t>
      </w:r>
      <w:r>
        <w:rPr>
          <w:rFonts w:ascii="Calibri" w:hAnsi="Calibri" w:cs="Calibri"/>
          <w:bCs/>
          <w:sz w:val="22"/>
          <w:szCs w:val="22"/>
          <w:lang w:val="fr-FR" w:eastAsia="fr-FR"/>
        </w:rPr>
        <w:t>0</w:t>
      </w:r>
      <w:r w:rsidRPr="00CC532E">
        <w:rPr>
          <w:rFonts w:ascii="Calibri" w:hAnsi="Calibri" w:cs="Calibri"/>
          <w:bCs/>
          <w:sz w:val="22"/>
          <w:szCs w:val="22"/>
          <w:lang w:val="fr-FR" w:eastAsia="fr-FR"/>
        </w:rPr>
        <w:tab/>
        <w:t>Comment se situe ce projet par rapport à l’activité régulière de votre organisation?</w:t>
      </w:r>
    </w:p>
    <w:p w14:paraId="11DCFB50"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r>
      <w:bookmarkStart w:id="47" w:name="TI_SituationProjet"/>
      <w:r w:rsidRPr="00CC532E">
        <w:rPr>
          <w:rFonts w:ascii="Calibri" w:hAnsi="Calibri" w:cs="Calibri"/>
          <w:sz w:val="22"/>
          <w:szCs w:val="22"/>
          <w:lang w:val="fr-FR"/>
        </w:rPr>
        <w:fldChar w:fldCharType="begin">
          <w:ffData>
            <w:name w:val="TI_SituationProjet"/>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7"/>
    </w:p>
    <w:p w14:paraId="65A1DEB6" w14:textId="77777777" w:rsidR="00313921" w:rsidRPr="00CC532E" w:rsidRDefault="00313921" w:rsidP="00313921">
      <w:pPr>
        <w:tabs>
          <w:tab w:val="left" w:pos="426"/>
          <w:tab w:val="center" w:pos="7841"/>
          <w:tab w:val="right" w:pos="12377"/>
        </w:tabs>
        <w:spacing w:before="120"/>
        <w:ind w:left="454" w:hanging="454"/>
        <w:jc w:val="both"/>
        <w:rPr>
          <w:rFonts w:ascii="Calibri" w:hAnsi="Calibri" w:cs="Calibri"/>
          <w:bCs/>
          <w:sz w:val="22"/>
          <w:szCs w:val="22"/>
          <w:lang w:val="fr-FR" w:eastAsia="fr-FR"/>
        </w:rPr>
      </w:pPr>
      <w:r w:rsidRPr="00CC532E">
        <w:rPr>
          <w:rFonts w:ascii="Calibri" w:hAnsi="Calibri" w:cs="Calibri"/>
          <w:bCs/>
          <w:sz w:val="22"/>
          <w:szCs w:val="22"/>
          <w:lang w:val="fr-FR" w:eastAsia="fr-FR"/>
        </w:rPr>
        <w:t>B.1</w:t>
      </w:r>
      <w:r>
        <w:rPr>
          <w:rFonts w:ascii="Calibri" w:hAnsi="Calibri" w:cs="Calibri"/>
          <w:bCs/>
          <w:sz w:val="22"/>
          <w:szCs w:val="22"/>
          <w:lang w:val="fr-FR" w:eastAsia="fr-FR"/>
        </w:rPr>
        <w:t>1</w:t>
      </w:r>
      <w:r w:rsidRPr="00CC532E">
        <w:rPr>
          <w:rFonts w:ascii="Calibri" w:hAnsi="Calibri" w:cs="Calibri"/>
          <w:bCs/>
          <w:sz w:val="22"/>
          <w:szCs w:val="22"/>
          <w:lang w:val="fr-FR" w:eastAsia="fr-FR"/>
        </w:rPr>
        <w:tab/>
        <w:t>Quel en est le caractère innovant ou en quoi consiste sa valeur ajoutée?</w:t>
      </w:r>
    </w:p>
    <w:p w14:paraId="0DE9E43B"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r>
      <w:bookmarkStart w:id="48" w:name="TI_CaractInnovProjet"/>
      <w:r w:rsidRPr="00CC532E">
        <w:rPr>
          <w:rFonts w:ascii="Calibri" w:hAnsi="Calibri" w:cs="Calibri"/>
          <w:sz w:val="22"/>
          <w:szCs w:val="22"/>
          <w:lang w:val="fr-FR"/>
        </w:rPr>
        <w:fldChar w:fldCharType="begin">
          <w:ffData>
            <w:name w:val="TI_CaractInnovProjet"/>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8"/>
    </w:p>
    <w:p w14:paraId="60E5656D" w14:textId="77777777" w:rsidR="00313921" w:rsidRPr="00CC532E" w:rsidRDefault="00313921" w:rsidP="00313921">
      <w:pPr>
        <w:tabs>
          <w:tab w:val="left" w:pos="426"/>
          <w:tab w:val="center" w:pos="7841"/>
          <w:tab w:val="right" w:pos="12377"/>
        </w:tabs>
        <w:spacing w:before="120"/>
        <w:ind w:left="454" w:hanging="454"/>
        <w:jc w:val="both"/>
        <w:rPr>
          <w:rFonts w:ascii="Calibri" w:hAnsi="Calibri" w:cs="Calibri"/>
          <w:bCs/>
          <w:sz w:val="22"/>
          <w:szCs w:val="22"/>
          <w:lang w:val="fr-FR" w:eastAsia="fr-FR"/>
        </w:rPr>
      </w:pPr>
      <w:r w:rsidRPr="00CC532E">
        <w:rPr>
          <w:rFonts w:ascii="Calibri" w:hAnsi="Calibri" w:cs="Calibri"/>
          <w:bCs/>
          <w:sz w:val="22"/>
          <w:szCs w:val="22"/>
          <w:lang w:val="fr-FR" w:eastAsia="fr-FR"/>
        </w:rPr>
        <w:t>B.1</w:t>
      </w:r>
      <w:r>
        <w:rPr>
          <w:rFonts w:ascii="Calibri" w:hAnsi="Calibri" w:cs="Calibri"/>
          <w:bCs/>
          <w:sz w:val="22"/>
          <w:szCs w:val="22"/>
          <w:lang w:val="fr-FR" w:eastAsia="fr-FR"/>
        </w:rPr>
        <w:t>2</w:t>
      </w:r>
      <w:r w:rsidRPr="00CC532E">
        <w:rPr>
          <w:rFonts w:ascii="Calibri" w:hAnsi="Calibri" w:cs="Calibri"/>
          <w:bCs/>
          <w:sz w:val="22"/>
          <w:szCs w:val="22"/>
          <w:lang w:val="fr-FR" w:eastAsia="fr-FR"/>
        </w:rPr>
        <w:tab/>
      </w:r>
      <w:r>
        <w:rPr>
          <w:rFonts w:ascii="Calibri" w:hAnsi="Calibri" w:cs="Calibri"/>
          <w:bCs/>
          <w:sz w:val="22"/>
          <w:szCs w:val="22"/>
          <w:lang w:val="fr-FR" w:eastAsia="fr-FR"/>
        </w:rPr>
        <w:t>Veuillez préciser</w:t>
      </w:r>
      <w:r w:rsidRPr="00CC532E">
        <w:rPr>
          <w:rFonts w:ascii="Calibri" w:hAnsi="Calibri" w:cs="Calibri"/>
          <w:bCs/>
          <w:sz w:val="22"/>
          <w:szCs w:val="22"/>
          <w:lang w:val="fr-FR" w:eastAsia="fr-FR"/>
        </w:rPr>
        <w:t>, le cas échéant, le nom et l’adresse du ou des partenaires de ce projet </w:t>
      </w:r>
    </w:p>
    <w:p w14:paraId="5B70F710"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bookmarkStart w:id="49" w:name="TI_NomAdressePartner"/>
      <w:r w:rsidRPr="00CC532E">
        <w:rPr>
          <w:rFonts w:ascii="Calibri" w:hAnsi="Calibri" w:cs="Calibri"/>
          <w:sz w:val="22"/>
          <w:szCs w:val="22"/>
          <w:lang w:val="fr-FR"/>
        </w:rPr>
        <w:fldChar w:fldCharType="begin">
          <w:ffData>
            <w:name w:val="TI_NomAdressePartner"/>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49"/>
    </w:p>
    <w:p w14:paraId="17C3134E" w14:textId="77777777" w:rsidR="00313921" w:rsidRPr="00CC532E" w:rsidRDefault="00313921" w:rsidP="00313921">
      <w:pPr>
        <w:numPr>
          <w:ilvl w:val="0"/>
          <w:numId w:val="1"/>
        </w:numPr>
        <w:rPr>
          <w:rFonts w:ascii="Calibri" w:hAnsi="Calibri" w:cs="Calibri"/>
          <w:b/>
          <w:sz w:val="28"/>
          <w:szCs w:val="28"/>
          <w:lang w:val="fr-FR"/>
        </w:rPr>
      </w:pPr>
      <w:r w:rsidRPr="00CC532E">
        <w:rPr>
          <w:rFonts w:ascii="Calibri" w:hAnsi="Calibri" w:cs="Calibri"/>
          <w:b/>
          <w:sz w:val="28"/>
          <w:szCs w:val="28"/>
          <w:lang w:val="fr-FR"/>
        </w:rPr>
        <w:br w:type="page"/>
      </w:r>
      <w:r w:rsidRPr="00CC532E">
        <w:rPr>
          <w:rFonts w:ascii="Calibri" w:hAnsi="Calibri" w:cs="Calibri"/>
          <w:b/>
          <w:sz w:val="28"/>
          <w:szCs w:val="28"/>
          <w:lang w:val="fr-FR"/>
        </w:rPr>
        <w:lastRenderedPageBreak/>
        <w:t>Informations relatives au financement du projet et de votre organisation</w:t>
      </w:r>
    </w:p>
    <w:p w14:paraId="31C85FCB" w14:textId="77777777" w:rsidR="00313921" w:rsidRPr="00CC532E" w:rsidRDefault="00313921" w:rsidP="00313921">
      <w:pPr>
        <w:ind w:left="360"/>
        <w:rPr>
          <w:rFonts w:ascii="Calibri" w:hAnsi="Calibri" w:cs="Calibri"/>
          <w:b/>
          <w:sz w:val="22"/>
          <w:szCs w:val="22"/>
          <w:lang w:val="fr-FR"/>
        </w:rPr>
      </w:pPr>
    </w:p>
    <w:p w14:paraId="6F0FBB05" w14:textId="77777777" w:rsidR="00313921" w:rsidRPr="00CC532E" w:rsidRDefault="00313921" w:rsidP="00313921">
      <w:pPr>
        <w:tabs>
          <w:tab w:val="left" w:pos="426"/>
          <w:tab w:val="center" w:pos="7841"/>
          <w:tab w:val="right" w:pos="12377"/>
        </w:tabs>
        <w:ind w:left="426" w:hanging="426"/>
        <w:jc w:val="both"/>
        <w:rPr>
          <w:rFonts w:ascii="Calibri" w:hAnsi="Calibri" w:cs="Calibri"/>
          <w:bCs/>
          <w:i/>
          <w:sz w:val="22"/>
          <w:szCs w:val="22"/>
          <w:lang w:val="fr-FR" w:eastAsia="fr-FR"/>
        </w:rPr>
      </w:pPr>
      <w:r w:rsidRPr="00CC532E">
        <w:rPr>
          <w:rFonts w:ascii="Calibri" w:hAnsi="Calibri" w:cs="Calibri"/>
          <w:bCs/>
          <w:sz w:val="22"/>
          <w:szCs w:val="22"/>
          <w:lang w:val="fr-FR" w:eastAsia="fr-FR"/>
        </w:rPr>
        <w:t>C.1</w:t>
      </w:r>
      <w:r w:rsidRPr="00CC532E">
        <w:rPr>
          <w:rFonts w:ascii="Calibri" w:hAnsi="Calibri" w:cs="Calibri"/>
          <w:bCs/>
          <w:sz w:val="22"/>
          <w:szCs w:val="22"/>
          <w:lang w:val="fr-FR" w:eastAsia="fr-FR"/>
        </w:rPr>
        <w:tab/>
        <w:t xml:space="preserve">Détaillez le budget prévisionnel </w:t>
      </w:r>
      <w:r>
        <w:rPr>
          <w:rFonts w:ascii="Calibri" w:hAnsi="Calibri" w:cs="Calibri"/>
          <w:bCs/>
          <w:sz w:val="22"/>
          <w:szCs w:val="22"/>
          <w:lang w:val="fr-FR" w:eastAsia="fr-FR"/>
        </w:rPr>
        <w:t xml:space="preserve">(étape 1) </w:t>
      </w:r>
      <w:r w:rsidRPr="00CC532E">
        <w:rPr>
          <w:rFonts w:ascii="Calibri" w:hAnsi="Calibri" w:cs="Calibri"/>
          <w:bCs/>
          <w:sz w:val="22"/>
          <w:szCs w:val="22"/>
          <w:lang w:val="fr-FR" w:eastAsia="fr-FR"/>
        </w:rPr>
        <w:t xml:space="preserve">de votre projet et le financement </w:t>
      </w:r>
      <w:r>
        <w:rPr>
          <w:rFonts w:ascii="Calibri" w:hAnsi="Calibri" w:cs="Calibri"/>
          <w:bCs/>
          <w:sz w:val="22"/>
          <w:szCs w:val="22"/>
          <w:lang w:val="fr-FR" w:eastAsia="fr-FR"/>
        </w:rPr>
        <w:t xml:space="preserve">(étape 2) de votre organisation en </w:t>
      </w:r>
      <w:r>
        <w:rPr>
          <w:rFonts w:ascii="Calibri" w:hAnsi="Calibri" w:cs="Calibri"/>
          <w:bCs/>
          <w:i/>
          <w:sz w:val="22"/>
          <w:szCs w:val="22"/>
          <w:lang w:val="fr-FR" w:eastAsia="fr-FR"/>
        </w:rPr>
        <w:t>complétant</w:t>
      </w:r>
      <w:r w:rsidRPr="00CC532E">
        <w:rPr>
          <w:rFonts w:ascii="Calibri" w:hAnsi="Calibri" w:cs="Calibri"/>
          <w:bCs/>
          <w:i/>
          <w:sz w:val="22"/>
          <w:szCs w:val="22"/>
          <w:lang w:val="fr-FR" w:eastAsia="fr-FR"/>
        </w:rPr>
        <w:t xml:space="preserve"> les </w:t>
      </w:r>
      <w:r w:rsidRPr="00CC532E">
        <w:rPr>
          <w:rFonts w:ascii="Calibri" w:hAnsi="Calibri" w:cs="Calibri"/>
          <w:bCs/>
          <w:i/>
          <w:sz w:val="22"/>
          <w:szCs w:val="22"/>
          <w:u w:val="single"/>
          <w:lang w:val="fr-FR" w:eastAsia="fr-FR"/>
        </w:rPr>
        <w:t xml:space="preserve">2 </w:t>
      </w:r>
      <w:r>
        <w:rPr>
          <w:rFonts w:ascii="Calibri" w:hAnsi="Calibri" w:cs="Calibri"/>
          <w:bCs/>
          <w:i/>
          <w:sz w:val="22"/>
          <w:szCs w:val="22"/>
          <w:u w:val="single"/>
          <w:lang w:val="fr-FR" w:eastAsia="fr-FR"/>
        </w:rPr>
        <w:t>étapes</w:t>
      </w:r>
      <w:r w:rsidRPr="00CC532E">
        <w:rPr>
          <w:rFonts w:ascii="Calibri" w:hAnsi="Calibri" w:cs="Calibri"/>
          <w:bCs/>
          <w:i/>
          <w:sz w:val="22"/>
          <w:szCs w:val="22"/>
          <w:lang w:val="fr-FR" w:eastAsia="fr-FR"/>
        </w:rPr>
        <w:t xml:space="preserve"> du tableau ci</w:t>
      </w:r>
      <w:r w:rsidRPr="00CC532E">
        <w:rPr>
          <w:rFonts w:ascii="Calibri" w:hAnsi="Calibri" w:cs="Calibri"/>
          <w:bCs/>
          <w:i/>
          <w:sz w:val="22"/>
          <w:szCs w:val="22"/>
          <w:lang w:val="fr-FR" w:eastAsia="fr-FR"/>
        </w:rPr>
        <w:noBreakHyphen/>
        <w:t>joint</w:t>
      </w:r>
      <w:r>
        <w:rPr>
          <w:rFonts w:ascii="Calibri" w:hAnsi="Calibri" w:cs="Calibri"/>
          <w:bCs/>
          <w:i/>
          <w:sz w:val="22"/>
          <w:szCs w:val="22"/>
          <w:lang w:val="fr-FR" w:eastAsia="fr-FR"/>
        </w:rPr>
        <w:t xml:space="preserve"> (à fournir en Excel)</w:t>
      </w:r>
    </w:p>
    <w:p w14:paraId="4986AB92"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C.2</w:t>
      </w:r>
      <w:r w:rsidRPr="00CC532E">
        <w:rPr>
          <w:rFonts w:ascii="Calibri" w:hAnsi="Calibri" w:cs="Calibri"/>
          <w:bCs/>
          <w:sz w:val="22"/>
          <w:szCs w:val="22"/>
          <w:lang w:val="fr-FR" w:eastAsia="fr-FR"/>
        </w:rPr>
        <w:tab/>
        <w:t xml:space="preserve">Avez-vous déjà introduit pour ce même projet une autre demande de </w:t>
      </w:r>
      <w:r>
        <w:rPr>
          <w:rFonts w:ascii="Calibri" w:hAnsi="Calibri" w:cs="Calibri"/>
          <w:bCs/>
          <w:sz w:val="22"/>
          <w:szCs w:val="22"/>
          <w:lang w:val="fr-FR" w:eastAsia="fr-FR"/>
        </w:rPr>
        <w:t>subvention</w:t>
      </w:r>
      <w:r w:rsidRPr="00CC532E">
        <w:rPr>
          <w:rFonts w:ascii="Calibri" w:hAnsi="Calibri" w:cs="Calibri"/>
          <w:bCs/>
          <w:sz w:val="22"/>
          <w:szCs w:val="22"/>
          <w:lang w:val="fr-FR" w:eastAsia="fr-FR"/>
        </w:rPr>
        <w:t xml:space="preserve"> auprès d’une autre institution publique ?</w:t>
      </w:r>
      <w:r w:rsidRPr="00CC532E">
        <w:rPr>
          <w:rFonts w:ascii="Calibri" w:hAnsi="Calibri" w:cs="Calibri"/>
          <w:bCs/>
          <w:color w:val="FF0000"/>
          <w:sz w:val="22"/>
          <w:szCs w:val="22"/>
          <w:lang w:val="fr-FR" w:eastAsia="fr-FR"/>
        </w:rPr>
        <w:t xml:space="preserve"> </w:t>
      </w:r>
      <w:bookmarkStart w:id="50" w:name="LD_AutreDemIntroduit"/>
      <w:r w:rsidRPr="00CC532E">
        <w:rPr>
          <w:rFonts w:ascii="Calibri" w:hAnsi="Calibri" w:cs="Calibri"/>
          <w:sz w:val="22"/>
          <w:szCs w:val="22"/>
          <w:lang w:val="fr-FR"/>
        </w:rPr>
        <w:fldChar w:fldCharType="begin">
          <w:ffData>
            <w:name w:val="LD_AutreDemIntroduit"/>
            <w:enabled/>
            <w:calcOnExit w:val="0"/>
            <w:ddList>
              <w:listEntry w:val="           "/>
              <w:listEntry w:val="Oui - Ja"/>
              <w:listEntry w:val="Non - Neen"/>
            </w:ddList>
          </w:ffData>
        </w:fldChar>
      </w:r>
      <w:r w:rsidRPr="00CC532E">
        <w:rPr>
          <w:rFonts w:ascii="Calibri" w:hAnsi="Calibri" w:cs="Calibri"/>
          <w:sz w:val="22"/>
          <w:szCs w:val="22"/>
          <w:lang w:val="fr-FR"/>
        </w:rPr>
        <w:instrText xml:space="preserve"> FORMDROPDOWN </w:instrText>
      </w:r>
      <w:r w:rsidR="00CA52BF">
        <w:rPr>
          <w:rFonts w:ascii="Calibri" w:hAnsi="Calibri" w:cs="Calibri"/>
          <w:sz w:val="22"/>
          <w:szCs w:val="22"/>
          <w:lang w:val="fr-FR"/>
        </w:rPr>
      </w:r>
      <w:r w:rsidR="00CA52BF">
        <w:rPr>
          <w:rFonts w:ascii="Calibri" w:hAnsi="Calibri" w:cs="Calibri"/>
          <w:sz w:val="22"/>
          <w:szCs w:val="22"/>
          <w:lang w:val="fr-FR"/>
        </w:rPr>
        <w:fldChar w:fldCharType="separate"/>
      </w:r>
      <w:r w:rsidRPr="00CC532E">
        <w:rPr>
          <w:rFonts w:ascii="Calibri" w:hAnsi="Calibri" w:cs="Calibri"/>
          <w:sz w:val="22"/>
          <w:szCs w:val="22"/>
          <w:lang w:val="fr-FR"/>
        </w:rPr>
        <w:fldChar w:fldCharType="end"/>
      </w:r>
      <w:bookmarkEnd w:id="50"/>
    </w:p>
    <w:p w14:paraId="4E70EA83"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t>Si oui, veuillez décrire le soutien demandé ou octroyé</w:t>
      </w:r>
    </w:p>
    <w:p w14:paraId="5CE181B3"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bookmarkStart w:id="51" w:name="TI_SoutienDemande"/>
      <w:r w:rsidRPr="00CC532E">
        <w:rPr>
          <w:rFonts w:ascii="Calibri" w:hAnsi="Calibri" w:cs="Calibri"/>
          <w:sz w:val="22"/>
          <w:szCs w:val="22"/>
          <w:lang w:val="fr-FR"/>
        </w:rPr>
        <w:fldChar w:fldCharType="begin">
          <w:ffData>
            <w:name w:val="TI_SoutienDemande"/>
            <w:enabled/>
            <w:calcOnExit w:val="0"/>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1"/>
    </w:p>
    <w:p w14:paraId="52398F43"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sz w:val="22"/>
          <w:szCs w:val="22"/>
          <w:lang w:val="fr-FR"/>
        </w:rPr>
      </w:pPr>
      <w:r w:rsidRPr="00CC532E">
        <w:rPr>
          <w:rFonts w:ascii="Calibri" w:hAnsi="Calibri" w:cs="Calibri"/>
          <w:bCs/>
          <w:sz w:val="22"/>
          <w:szCs w:val="22"/>
          <w:lang w:val="fr-FR" w:eastAsia="fr-FR"/>
        </w:rPr>
        <w:t>C.3</w:t>
      </w:r>
      <w:r w:rsidRPr="00CC532E">
        <w:rPr>
          <w:rFonts w:ascii="Calibri" w:hAnsi="Calibri" w:cs="Calibri"/>
          <w:bCs/>
          <w:sz w:val="22"/>
          <w:szCs w:val="22"/>
          <w:lang w:val="fr-FR" w:eastAsia="fr-FR"/>
        </w:rPr>
        <w:tab/>
        <w:t>Au regard de la situation financière de vot</w:t>
      </w:r>
      <w:r>
        <w:rPr>
          <w:rFonts w:ascii="Calibri" w:hAnsi="Calibri" w:cs="Calibri"/>
          <w:bCs/>
          <w:sz w:val="22"/>
          <w:szCs w:val="22"/>
          <w:lang w:val="fr-FR" w:eastAsia="fr-FR"/>
        </w:rPr>
        <w:t>re organisme, comment justifiez-</w:t>
      </w:r>
      <w:r w:rsidRPr="00CC532E">
        <w:rPr>
          <w:rFonts w:ascii="Calibri" w:hAnsi="Calibri" w:cs="Calibri"/>
          <w:bCs/>
          <w:sz w:val="22"/>
          <w:szCs w:val="22"/>
          <w:lang w:val="fr-FR" w:eastAsia="fr-FR"/>
        </w:rPr>
        <w:t xml:space="preserve">vous la demande de </w:t>
      </w:r>
      <w:r>
        <w:rPr>
          <w:rFonts w:ascii="Calibri" w:hAnsi="Calibri" w:cs="Calibri"/>
          <w:bCs/>
          <w:sz w:val="22"/>
          <w:szCs w:val="22"/>
          <w:lang w:val="fr-FR" w:eastAsia="fr-FR"/>
        </w:rPr>
        <w:t>subvention</w:t>
      </w:r>
      <w:r w:rsidRPr="00CC532E">
        <w:rPr>
          <w:rFonts w:ascii="Calibri" w:hAnsi="Calibri" w:cs="Calibri"/>
          <w:bCs/>
          <w:sz w:val="22"/>
          <w:szCs w:val="22"/>
          <w:lang w:val="fr-FR" w:eastAsia="fr-FR"/>
        </w:rPr>
        <w:t>. Décrivez brièvement l’apport financier propre de votre organisation dans la mise en œuvre du projet</w:t>
      </w:r>
    </w:p>
    <w:p w14:paraId="0539D203"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r>
      <w:r w:rsidRPr="00CC532E">
        <w:rPr>
          <w:rFonts w:ascii="Calibri" w:hAnsi="Calibri" w:cs="Calibri"/>
          <w:sz w:val="22"/>
          <w:szCs w:val="22"/>
          <w:lang w:val="fr-FR"/>
        </w:rPr>
        <w:fldChar w:fldCharType="begin">
          <w:ffData>
            <w:name w:val="TI_ApportFinanPropre"/>
            <w:enabled/>
            <w:calcOnExit w:val="0"/>
            <w:textInput/>
          </w:ffData>
        </w:fldChar>
      </w:r>
      <w:bookmarkStart w:id="52" w:name="TI_ApportFinanPropre"/>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2"/>
    </w:p>
    <w:p w14:paraId="163A7A4F"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C.4</w:t>
      </w:r>
      <w:r w:rsidRPr="00CC532E">
        <w:rPr>
          <w:rFonts w:ascii="Calibri" w:hAnsi="Calibri" w:cs="Calibri"/>
          <w:bCs/>
          <w:sz w:val="22"/>
          <w:szCs w:val="22"/>
          <w:lang w:val="fr-FR" w:eastAsia="fr-FR"/>
        </w:rPr>
        <w:tab/>
        <w:t xml:space="preserve">Si vous souhaitez obtenir un premier paiement dès la notification, veuillez justifier votre demande au regard de la situation financière de votre organisation. </w:t>
      </w:r>
    </w:p>
    <w:p w14:paraId="5C72EB89" w14:textId="77777777" w:rsidR="00313921" w:rsidRPr="00CC532E" w:rsidRDefault="00313921" w:rsidP="00313921">
      <w:pPr>
        <w:tabs>
          <w:tab w:val="left" w:pos="426"/>
          <w:tab w:val="center" w:pos="7841"/>
          <w:tab w:val="right" w:pos="12377"/>
        </w:tabs>
        <w:ind w:left="426" w:hanging="426"/>
        <w:jc w:val="both"/>
        <w:rPr>
          <w:rFonts w:ascii="Calibri" w:hAnsi="Calibri" w:cs="Calibri"/>
          <w:bCs/>
          <w:sz w:val="22"/>
          <w:szCs w:val="22"/>
          <w:lang w:val="fr-FR" w:eastAsia="fr-FR"/>
        </w:rPr>
      </w:pPr>
      <w:r w:rsidRPr="00CC532E">
        <w:rPr>
          <w:rFonts w:ascii="Calibri" w:hAnsi="Calibri" w:cs="Calibri"/>
          <w:bCs/>
          <w:sz w:val="22"/>
          <w:szCs w:val="22"/>
          <w:lang w:val="fr-FR" w:eastAsia="fr-FR"/>
        </w:rPr>
        <w:tab/>
      </w:r>
      <w:r w:rsidRPr="00CC532E">
        <w:rPr>
          <w:rFonts w:ascii="Calibri" w:hAnsi="Calibri" w:cs="Calibri"/>
          <w:sz w:val="22"/>
          <w:szCs w:val="22"/>
          <w:lang w:val="fr-FR"/>
        </w:rPr>
        <w:fldChar w:fldCharType="begin">
          <w:ffData>
            <w:name w:val="TI_JustifT1"/>
            <w:enabled/>
            <w:calcOnExit w:val="0"/>
            <w:textInput/>
          </w:ffData>
        </w:fldChar>
      </w:r>
      <w:bookmarkStart w:id="53" w:name="TI_JustifT1"/>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3"/>
    </w:p>
    <w:p w14:paraId="3FC2C182" w14:textId="77777777" w:rsidR="00313921" w:rsidRPr="00CC532E" w:rsidRDefault="00313921" w:rsidP="00313921">
      <w:pPr>
        <w:tabs>
          <w:tab w:val="left" w:pos="426"/>
          <w:tab w:val="center" w:pos="7841"/>
          <w:tab w:val="right" w:pos="12377"/>
        </w:tabs>
        <w:spacing w:before="120"/>
        <w:ind w:left="425" w:hanging="425"/>
        <w:jc w:val="both"/>
        <w:rPr>
          <w:rFonts w:ascii="Calibri" w:hAnsi="Calibri" w:cs="Calibri"/>
          <w:bCs/>
          <w:sz w:val="22"/>
          <w:szCs w:val="22"/>
          <w:lang w:val="fr-FR" w:eastAsia="fr-FR"/>
        </w:rPr>
      </w:pPr>
      <w:r w:rsidRPr="00CC532E">
        <w:rPr>
          <w:rFonts w:ascii="Calibri" w:hAnsi="Calibri" w:cs="Calibri"/>
          <w:bCs/>
          <w:sz w:val="22"/>
          <w:szCs w:val="22"/>
          <w:lang w:val="fr-FR" w:eastAsia="fr-FR"/>
        </w:rPr>
        <w:t>C.5</w:t>
      </w:r>
      <w:r w:rsidRPr="00CC532E">
        <w:rPr>
          <w:rFonts w:ascii="Calibri" w:hAnsi="Calibri" w:cs="Calibri"/>
          <w:bCs/>
          <w:sz w:val="22"/>
          <w:szCs w:val="22"/>
          <w:lang w:val="fr-FR" w:eastAsia="fr-FR"/>
        </w:rPr>
        <w:tab/>
        <w:t>Au moment où l</w:t>
      </w:r>
      <w:r>
        <w:rPr>
          <w:rFonts w:ascii="Calibri" w:hAnsi="Calibri" w:cs="Calibri"/>
          <w:bCs/>
          <w:sz w:val="22"/>
          <w:szCs w:val="22"/>
          <w:lang w:val="fr-FR" w:eastAsia="fr-FR"/>
        </w:rPr>
        <w:t>a</w:t>
      </w:r>
      <w:r w:rsidRPr="00CC532E">
        <w:rPr>
          <w:rFonts w:ascii="Calibri" w:hAnsi="Calibri" w:cs="Calibri"/>
          <w:bCs/>
          <w:sz w:val="22"/>
          <w:szCs w:val="22"/>
          <w:lang w:val="fr-FR" w:eastAsia="fr-FR"/>
        </w:rPr>
        <w:t xml:space="preserve"> </w:t>
      </w:r>
      <w:r>
        <w:rPr>
          <w:rFonts w:ascii="Calibri" w:hAnsi="Calibri" w:cs="Calibri"/>
          <w:bCs/>
          <w:sz w:val="22"/>
          <w:szCs w:val="22"/>
          <w:lang w:val="fr-FR" w:eastAsia="fr-FR"/>
        </w:rPr>
        <w:t>subvention</w:t>
      </w:r>
      <w:r w:rsidRPr="00CC532E">
        <w:rPr>
          <w:rFonts w:ascii="Calibri" w:hAnsi="Calibri" w:cs="Calibri"/>
          <w:bCs/>
          <w:sz w:val="22"/>
          <w:szCs w:val="22"/>
          <w:lang w:val="fr-FR" w:eastAsia="fr-FR"/>
        </w:rPr>
        <w:t xml:space="preserve"> s’arrêtera, comment sera poursuivi le projet (durabilité du projet à moyen et long terme, autofinancement) ?</w:t>
      </w:r>
    </w:p>
    <w:p w14:paraId="2D8670CB" w14:textId="77777777" w:rsidR="00313921" w:rsidRPr="00CC532E" w:rsidRDefault="00313921" w:rsidP="00313921">
      <w:pPr>
        <w:tabs>
          <w:tab w:val="left" w:pos="426"/>
          <w:tab w:val="center" w:pos="7841"/>
          <w:tab w:val="right" w:pos="12377"/>
        </w:tabs>
        <w:ind w:left="426" w:hanging="426"/>
        <w:jc w:val="both"/>
        <w:rPr>
          <w:rFonts w:ascii="Calibri" w:hAnsi="Calibri" w:cs="Calibri"/>
          <w:sz w:val="22"/>
          <w:szCs w:val="22"/>
          <w:lang w:val="fr-FR"/>
        </w:rPr>
      </w:pPr>
      <w:r w:rsidRPr="00CC532E">
        <w:rPr>
          <w:rFonts w:ascii="Calibri" w:hAnsi="Calibri" w:cs="Calibri"/>
          <w:bCs/>
          <w:sz w:val="22"/>
          <w:szCs w:val="22"/>
          <w:lang w:val="fr-FR" w:eastAsia="fr-FR"/>
        </w:rPr>
        <w:tab/>
        <w:t xml:space="preserve"> </w:t>
      </w:r>
      <w:r w:rsidRPr="00CC532E">
        <w:rPr>
          <w:rFonts w:ascii="Calibri" w:hAnsi="Calibri" w:cs="Calibri"/>
          <w:sz w:val="22"/>
          <w:szCs w:val="22"/>
          <w:lang w:val="fr-FR"/>
        </w:rPr>
        <w:fldChar w:fldCharType="begin">
          <w:ffData>
            <w:name w:val="TI_DurabiliteProjet"/>
            <w:enabled/>
            <w:calcOnExit w:val="0"/>
            <w:textInput/>
          </w:ffData>
        </w:fldChar>
      </w:r>
      <w:bookmarkStart w:id="54" w:name="TI_DurabiliteProjet"/>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4"/>
    </w:p>
    <w:p w14:paraId="19A1EA0C" w14:textId="77777777" w:rsidR="00313921" w:rsidRPr="00CC532E" w:rsidRDefault="00313921" w:rsidP="00313921">
      <w:pPr>
        <w:tabs>
          <w:tab w:val="left" w:pos="426"/>
          <w:tab w:val="center" w:pos="7841"/>
          <w:tab w:val="right" w:pos="12377"/>
        </w:tabs>
        <w:ind w:left="426" w:hanging="426"/>
        <w:jc w:val="both"/>
        <w:rPr>
          <w:rFonts w:ascii="Calibri" w:hAnsi="Calibri" w:cs="Calibri"/>
          <w:bCs/>
          <w:lang w:val="fr-FR" w:eastAsia="fr-FR"/>
        </w:rPr>
      </w:pPr>
    </w:p>
    <w:p w14:paraId="739CA114" w14:textId="77777777" w:rsidR="00313921" w:rsidRPr="005673F4" w:rsidRDefault="00313921" w:rsidP="00313921">
      <w:pPr>
        <w:widowControl/>
        <w:numPr>
          <w:ilvl w:val="0"/>
          <w:numId w:val="1"/>
        </w:numPr>
        <w:suppressAutoHyphens w:val="0"/>
        <w:autoSpaceDE w:val="0"/>
        <w:autoSpaceDN w:val="0"/>
        <w:adjustRightInd w:val="0"/>
        <w:rPr>
          <w:rFonts w:ascii="Calibri" w:hAnsi="Calibri" w:cs="Calibri"/>
          <w:b/>
          <w:bCs/>
          <w:sz w:val="28"/>
          <w:szCs w:val="28"/>
          <w:lang w:val="fr-FR" w:eastAsia="fr-FR"/>
        </w:rPr>
      </w:pPr>
      <w:r w:rsidRPr="005673F4">
        <w:rPr>
          <w:rFonts w:ascii="Calibri" w:hAnsi="Calibri" w:cs="Calibri"/>
          <w:b/>
          <w:bCs/>
          <w:sz w:val="28"/>
          <w:szCs w:val="28"/>
          <w:lang w:val="fr-FR" w:eastAsia="fr-FR"/>
        </w:rPr>
        <w:br w:type="page"/>
      </w:r>
      <w:r w:rsidRPr="005673F4">
        <w:rPr>
          <w:rFonts w:ascii="Calibri" w:hAnsi="Calibri" w:cs="Calibri"/>
          <w:b/>
          <w:bCs/>
          <w:sz w:val="28"/>
          <w:szCs w:val="28"/>
          <w:lang w:val="fr-FR" w:eastAsia="fr-FR"/>
        </w:rPr>
        <w:lastRenderedPageBreak/>
        <w:t>Pour information : Respect de la législation</w:t>
      </w:r>
    </w:p>
    <w:p w14:paraId="5ADC6A7C" w14:textId="77777777" w:rsidR="00313921" w:rsidRPr="00CC532E" w:rsidRDefault="00313921" w:rsidP="00313921">
      <w:pPr>
        <w:widowControl/>
        <w:suppressAutoHyphens w:val="0"/>
        <w:autoSpaceDE w:val="0"/>
        <w:autoSpaceDN w:val="0"/>
        <w:adjustRightInd w:val="0"/>
        <w:spacing w:before="120"/>
        <w:rPr>
          <w:rFonts w:ascii="Calibri" w:hAnsi="Calibri" w:cs="Calibri"/>
          <w:b/>
          <w:bCs/>
          <w:sz w:val="28"/>
          <w:szCs w:val="28"/>
          <w:lang w:val="fr-FR" w:eastAsia="fr-FR"/>
        </w:rPr>
      </w:pPr>
      <w:r w:rsidRPr="00CC532E">
        <w:rPr>
          <w:rFonts w:ascii="Calibri" w:hAnsi="Calibri" w:cs="Calibri"/>
          <w:b/>
          <w:bCs/>
          <w:sz w:val="28"/>
          <w:szCs w:val="28"/>
          <w:lang w:val="fr-FR" w:eastAsia="fr-FR"/>
        </w:rPr>
        <w:t>… relative aux subventions</w:t>
      </w:r>
      <w:r w:rsidRPr="00CC532E">
        <w:rPr>
          <w:rStyle w:val="Appelnotedebasdep"/>
          <w:rFonts w:ascii="Calibri" w:hAnsi="Calibri" w:cs="Calibri"/>
          <w:b/>
          <w:bCs/>
          <w:sz w:val="28"/>
          <w:szCs w:val="28"/>
          <w:lang w:val="fr-FR" w:eastAsia="fr-FR"/>
        </w:rPr>
        <w:footnoteReference w:id="5"/>
      </w:r>
      <w:r w:rsidRPr="00CC532E">
        <w:rPr>
          <w:rFonts w:ascii="Calibri" w:hAnsi="Calibri" w:cs="Calibri"/>
          <w:b/>
          <w:bCs/>
          <w:sz w:val="28"/>
          <w:szCs w:val="28"/>
          <w:lang w:val="fr-FR" w:eastAsia="fr-FR"/>
        </w:rPr>
        <w:t>,</w:t>
      </w:r>
      <w:r w:rsidRPr="00CC532E">
        <w:rPr>
          <w:rStyle w:val="Appelnotedebasdep"/>
          <w:rFonts w:ascii="Calibri" w:hAnsi="Calibri" w:cs="Calibri"/>
          <w:b/>
          <w:sz w:val="28"/>
          <w:szCs w:val="28"/>
        </w:rPr>
        <w:footnoteReference w:id="6"/>
      </w:r>
    </w:p>
    <w:p w14:paraId="54EDF861" w14:textId="77777777" w:rsidR="00313921" w:rsidRDefault="00313921" w:rsidP="00313921">
      <w:pPr>
        <w:widowControl/>
        <w:suppressAutoHyphens w:val="0"/>
        <w:autoSpaceDE w:val="0"/>
        <w:autoSpaceDN w:val="0"/>
        <w:adjustRightInd w:val="0"/>
        <w:spacing w:before="120"/>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En règle générale toute subvention doit être utilisée aux fins pour lesquelles elle est accordée. C’est pourquoi il sera précisé de manière exacte dans le cadre de l’arrêté et/ou de la convention la nature, l'étendue et les modalités de l'utilisation et des justifications à fournir par le bénéficiaire de la subvention.</w:t>
      </w:r>
    </w:p>
    <w:p w14:paraId="485E7934" w14:textId="77777777" w:rsidR="00313921" w:rsidRPr="00CC532E" w:rsidRDefault="00313921" w:rsidP="00313921">
      <w:pPr>
        <w:widowControl/>
        <w:suppressAutoHyphens w:val="0"/>
        <w:autoSpaceDE w:val="0"/>
        <w:autoSpaceDN w:val="0"/>
        <w:adjustRightInd w:val="0"/>
        <w:spacing w:before="120"/>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 xml:space="preserve">Par ailleurs, </w:t>
      </w:r>
    </w:p>
    <w:p w14:paraId="6B5CA32B" w14:textId="77777777" w:rsidR="00313921" w:rsidRPr="00CC532E" w:rsidRDefault="00313921" w:rsidP="00313921">
      <w:pPr>
        <w:widowControl/>
        <w:numPr>
          <w:ilvl w:val="0"/>
          <w:numId w:val="2"/>
        </w:numPr>
        <w:suppressAutoHyphens w:val="0"/>
        <w:autoSpaceDE w:val="0"/>
        <w:autoSpaceDN w:val="0"/>
        <w:adjustRightInd w:val="0"/>
        <w:ind w:left="709" w:hanging="34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Par le seul fait d'accepter une subvention, le bénéficiaire reconnaît à l'entité régionale le droit de faire procéder sur place au contrôle</w:t>
      </w:r>
      <w:r w:rsidRPr="00CC532E">
        <w:rPr>
          <w:rFonts w:ascii="Calibri" w:eastAsia="Times New Roman" w:hAnsi="Calibri" w:cs="Calibri"/>
          <w:b/>
          <w:bCs/>
          <w:color w:val="000000"/>
          <w:sz w:val="22"/>
          <w:szCs w:val="22"/>
          <w:lang w:val="fr-FR" w:eastAsia="en-GB"/>
        </w:rPr>
        <w:t xml:space="preserve"> </w:t>
      </w:r>
      <w:r w:rsidRPr="00CC532E">
        <w:rPr>
          <w:rFonts w:ascii="Calibri" w:eastAsia="Times New Roman" w:hAnsi="Calibri" w:cs="Calibri"/>
          <w:color w:val="000000"/>
          <w:sz w:val="22"/>
          <w:szCs w:val="22"/>
          <w:lang w:val="fr-FR" w:eastAsia="en-GB"/>
        </w:rPr>
        <w:t>de l'emploi des fonds attribués</w:t>
      </w:r>
    </w:p>
    <w:p w14:paraId="5BEC9C4F" w14:textId="77777777" w:rsidR="00313921" w:rsidRPr="00CC532E" w:rsidRDefault="00313921" w:rsidP="00313921">
      <w:pPr>
        <w:widowControl/>
        <w:numPr>
          <w:ilvl w:val="0"/>
          <w:numId w:val="2"/>
        </w:numPr>
        <w:suppressAutoHyphens w:val="0"/>
        <w:autoSpaceDE w:val="0"/>
        <w:autoSpaceDN w:val="0"/>
        <w:adjustRightInd w:val="0"/>
        <w:ind w:left="709" w:hanging="34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Les circonstances suivantes peuvent entraîner la suspension voire le remboursement en tout ou en partie de la subvention :</w:t>
      </w:r>
    </w:p>
    <w:p w14:paraId="1F356DED" w14:textId="77777777" w:rsidR="00313921" w:rsidRPr="00CC532E" w:rsidRDefault="00313921" w:rsidP="00313921">
      <w:pPr>
        <w:widowControl/>
        <w:numPr>
          <w:ilvl w:val="0"/>
          <w:numId w:val="5"/>
        </w:numPr>
        <w:suppressAutoHyphens w:val="0"/>
        <w:autoSpaceDE w:val="0"/>
        <w:autoSpaceDN w:val="0"/>
        <w:adjustRightInd w:val="0"/>
        <w:jc w:val="both"/>
        <w:rPr>
          <w:rFonts w:ascii="Calibri" w:eastAsia="Times New Roman" w:hAnsi="Calibri" w:cs="Calibri"/>
          <w:color w:val="000000"/>
          <w:sz w:val="22"/>
          <w:szCs w:val="22"/>
          <w:lang w:val="fr-FR" w:eastAsia="en-GB"/>
        </w:rPr>
      </w:pPr>
      <w:proofErr w:type="spellStart"/>
      <w:r w:rsidRPr="00CC532E">
        <w:rPr>
          <w:rFonts w:ascii="Calibri" w:eastAsia="Times New Roman" w:hAnsi="Calibri" w:cs="Calibri"/>
          <w:color w:val="000000"/>
          <w:sz w:val="22"/>
          <w:szCs w:val="22"/>
          <w:lang w:val="fr-FR" w:eastAsia="en-GB"/>
        </w:rPr>
        <w:t>Non respect</w:t>
      </w:r>
      <w:proofErr w:type="spellEnd"/>
      <w:r w:rsidRPr="00CC532E">
        <w:rPr>
          <w:rFonts w:ascii="Calibri" w:eastAsia="Times New Roman" w:hAnsi="Calibri" w:cs="Calibri"/>
          <w:color w:val="000000"/>
          <w:sz w:val="22"/>
          <w:szCs w:val="22"/>
          <w:lang w:val="fr-FR" w:eastAsia="en-GB"/>
        </w:rPr>
        <w:t xml:space="preserve"> des conditions d'octroi de la subvention;</w:t>
      </w:r>
    </w:p>
    <w:p w14:paraId="5FC6CDCD" w14:textId="77777777" w:rsidR="00313921" w:rsidRPr="00CC532E" w:rsidRDefault="00313921" w:rsidP="00313921">
      <w:pPr>
        <w:widowControl/>
        <w:numPr>
          <w:ilvl w:val="0"/>
          <w:numId w:val="5"/>
        </w:numPr>
        <w:suppressAutoHyphens w:val="0"/>
        <w:autoSpaceDE w:val="0"/>
        <w:autoSpaceDN w:val="0"/>
        <w:adjustRightInd w:val="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Utilisation de la subvention à d’autres fins que celles pour lesquelles elle est accordée;</w:t>
      </w:r>
    </w:p>
    <w:p w14:paraId="68D20DDB" w14:textId="77777777" w:rsidR="00313921" w:rsidRPr="00CC532E" w:rsidRDefault="00313921" w:rsidP="00313921">
      <w:pPr>
        <w:widowControl/>
        <w:numPr>
          <w:ilvl w:val="0"/>
          <w:numId w:val="5"/>
        </w:numPr>
        <w:suppressAutoHyphens w:val="0"/>
        <w:autoSpaceDE w:val="0"/>
        <w:autoSpaceDN w:val="0"/>
        <w:adjustRightInd w:val="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Obstacle au contrôle de l’utilisation des sommes reçues;</w:t>
      </w:r>
    </w:p>
    <w:p w14:paraId="5D6A8956" w14:textId="77777777" w:rsidR="00313921" w:rsidRPr="00CC532E" w:rsidRDefault="00313921" w:rsidP="00313921">
      <w:pPr>
        <w:widowControl/>
        <w:numPr>
          <w:ilvl w:val="0"/>
          <w:numId w:val="5"/>
        </w:numPr>
        <w:suppressAutoHyphens w:val="0"/>
        <w:autoSpaceDE w:val="0"/>
        <w:autoSpaceDN w:val="0"/>
        <w:adjustRightInd w:val="0"/>
        <w:jc w:val="both"/>
        <w:rPr>
          <w:rFonts w:ascii="Calibri" w:eastAsia="Times New Roman" w:hAnsi="Calibri" w:cs="Calibri"/>
          <w:color w:val="000000"/>
          <w:sz w:val="22"/>
          <w:szCs w:val="22"/>
          <w:lang w:val="fr-FR" w:eastAsia="en-GB"/>
        </w:rPr>
      </w:pPr>
      <w:r w:rsidRPr="00CC532E">
        <w:rPr>
          <w:rFonts w:ascii="Calibri" w:eastAsia="Times New Roman" w:hAnsi="Calibri" w:cs="Calibri"/>
          <w:color w:val="000000"/>
          <w:sz w:val="22"/>
          <w:szCs w:val="22"/>
          <w:lang w:val="fr-FR" w:eastAsia="en-GB"/>
        </w:rPr>
        <w:t>Non justification ou justification partielle des dépenses</w:t>
      </w:r>
    </w:p>
    <w:p w14:paraId="5B238EF8" w14:textId="77777777" w:rsidR="00313921" w:rsidRPr="00CC532E" w:rsidRDefault="00313921" w:rsidP="00313921">
      <w:pPr>
        <w:widowControl/>
        <w:numPr>
          <w:ilvl w:val="0"/>
          <w:numId w:val="5"/>
        </w:numPr>
        <w:suppressAutoHyphens w:val="0"/>
        <w:autoSpaceDE w:val="0"/>
        <w:autoSpaceDN w:val="0"/>
        <w:adjustRightInd w:val="0"/>
        <w:jc w:val="both"/>
        <w:rPr>
          <w:rFonts w:ascii="Calibri" w:hAnsi="Calibri" w:cs="Calibri"/>
          <w:sz w:val="22"/>
          <w:szCs w:val="22"/>
          <w:lang w:val="fr-FR"/>
        </w:rPr>
      </w:pPr>
      <w:r w:rsidRPr="00CC532E">
        <w:rPr>
          <w:rFonts w:ascii="Calibri" w:eastAsia="Times New Roman" w:hAnsi="Calibri" w:cs="Calibri"/>
          <w:color w:val="000000"/>
          <w:sz w:val="22"/>
          <w:szCs w:val="22"/>
          <w:lang w:val="fr-FR" w:eastAsia="en-GB"/>
        </w:rPr>
        <w:t>Perception d’une autre subvention d'une autre institution pour le même objet, sur la base des mêmes pièces justificatives</w:t>
      </w:r>
    </w:p>
    <w:p w14:paraId="7E309B0E" w14:textId="77777777" w:rsidR="00313921" w:rsidRPr="00CC532E" w:rsidRDefault="00313921" w:rsidP="00313921">
      <w:pPr>
        <w:widowControl/>
        <w:suppressAutoHyphens w:val="0"/>
        <w:autoSpaceDE w:val="0"/>
        <w:autoSpaceDN w:val="0"/>
        <w:adjustRightInd w:val="0"/>
        <w:spacing w:before="120"/>
        <w:rPr>
          <w:rFonts w:ascii="Calibri" w:eastAsia="Times New Roman" w:hAnsi="Calibri" w:cs="Calibri"/>
          <w:sz w:val="22"/>
          <w:szCs w:val="22"/>
          <w:lang w:val="fr-FR" w:eastAsia="en-GB"/>
        </w:rPr>
      </w:pPr>
      <w:r w:rsidRPr="00CC532E">
        <w:rPr>
          <w:rFonts w:ascii="Calibri" w:eastAsia="Times New Roman" w:hAnsi="Calibri" w:cs="Calibri"/>
          <w:sz w:val="22"/>
          <w:szCs w:val="22"/>
          <w:lang w:val="fr-FR" w:eastAsia="en-GB"/>
        </w:rPr>
        <w:t>L’engagement comptable pour lequel la convention signée est nécessaire précède l’engagement juridique (notification).</w:t>
      </w:r>
    </w:p>
    <w:p w14:paraId="29B9558F" w14:textId="77777777" w:rsidR="00313921" w:rsidRPr="00CC532E" w:rsidRDefault="00313921" w:rsidP="00313921">
      <w:pPr>
        <w:widowControl/>
        <w:suppressAutoHyphens w:val="0"/>
        <w:autoSpaceDE w:val="0"/>
        <w:autoSpaceDN w:val="0"/>
        <w:adjustRightInd w:val="0"/>
        <w:spacing w:before="120"/>
        <w:rPr>
          <w:rFonts w:ascii="Calibri" w:hAnsi="Calibri" w:cs="Calibri"/>
          <w:b/>
          <w:bCs/>
          <w:sz w:val="28"/>
          <w:szCs w:val="28"/>
          <w:lang w:val="fr-FR" w:eastAsia="fr-FR"/>
        </w:rPr>
      </w:pPr>
      <w:r w:rsidRPr="00CC532E">
        <w:rPr>
          <w:rFonts w:ascii="Calibri" w:hAnsi="Calibri" w:cs="Calibri"/>
          <w:b/>
          <w:bCs/>
          <w:sz w:val="28"/>
          <w:szCs w:val="28"/>
          <w:lang w:val="fr-FR" w:eastAsia="fr-FR"/>
        </w:rPr>
        <w:t>… relative aux marchés publics</w:t>
      </w:r>
      <w:r w:rsidRPr="00CC532E">
        <w:rPr>
          <w:rStyle w:val="Appelnotedebasdep"/>
          <w:rFonts w:ascii="Calibri" w:hAnsi="Calibri" w:cs="Calibri"/>
          <w:b/>
          <w:bCs/>
          <w:sz w:val="28"/>
          <w:szCs w:val="28"/>
          <w:lang w:val="fr-FR" w:eastAsia="fr-FR"/>
        </w:rPr>
        <w:footnoteReference w:id="7"/>
      </w:r>
    </w:p>
    <w:p w14:paraId="461410F6" w14:textId="77777777" w:rsidR="00313921" w:rsidRPr="00621BDA" w:rsidRDefault="00313921" w:rsidP="00313921">
      <w:pPr>
        <w:widowControl/>
        <w:suppressAutoHyphens w:val="0"/>
        <w:autoSpaceDE w:val="0"/>
        <w:autoSpaceDN w:val="0"/>
        <w:adjustRightInd w:val="0"/>
        <w:spacing w:before="120"/>
        <w:rPr>
          <w:rFonts w:ascii="Calibri" w:hAnsi="Calibri" w:cs="Calibri"/>
          <w:sz w:val="22"/>
          <w:szCs w:val="22"/>
          <w:lang w:val="fr-FR"/>
        </w:rPr>
      </w:pPr>
      <w:r w:rsidRPr="00621BDA">
        <w:rPr>
          <w:rFonts w:ascii="Calibri" w:hAnsi="Calibri" w:cs="Calibri"/>
          <w:sz w:val="22"/>
          <w:szCs w:val="22"/>
          <w:lang w:val="fr-FR"/>
        </w:rPr>
        <w:t>Lorsque le bénéficiaire d’une subvention est une personne qui, quelle que soit sa forme et sa nature, à la</w:t>
      </w:r>
    </w:p>
    <w:p w14:paraId="0ADB882F" w14:textId="77777777" w:rsidR="00313921" w:rsidRDefault="00313921" w:rsidP="00313921">
      <w:pPr>
        <w:widowControl/>
        <w:suppressAutoHyphens w:val="0"/>
        <w:autoSpaceDE w:val="0"/>
        <w:autoSpaceDN w:val="0"/>
        <w:adjustRightInd w:val="0"/>
        <w:rPr>
          <w:rFonts w:ascii="TimesNewRomanPSMT" w:eastAsia="Times New Roman" w:hAnsi="TimesNewRomanPSMT" w:cs="TimesNewRomanPSMT"/>
          <w:sz w:val="20"/>
          <w:szCs w:val="20"/>
          <w:lang w:val="fr-FR" w:eastAsia="fr-FR"/>
        </w:rPr>
      </w:pPr>
      <w:r w:rsidRPr="00621BDA">
        <w:rPr>
          <w:rFonts w:ascii="Calibri" w:hAnsi="Calibri" w:cs="Calibri"/>
          <w:sz w:val="22"/>
          <w:szCs w:val="22"/>
          <w:lang w:val="fr-FR"/>
        </w:rPr>
        <w:t>date de la décision de lancer un marché, est dotée d’une personnalité juridique et qui a été créée avec pour objectif spécifique de répondre à des besoins d’intérêt général ayant un caractère autre qu’industriel ou commercial et dont :</w:t>
      </w:r>
    </w:p>
    <w:p w14:paraId="23042C3F" w14:textId="77777777" w:rsidR="00313921" w:rsidRPr="00621BDA" w:rsidRDefault="00313921" w:rsidP="00313921">
      <w:pPr>
        <w:widowControl/>
        <w:numPr>
          <w:ilvl w:val="0"/>
          <w:numId w:val="7"/>
        </w:numPr>
        <w:suppressAutoHyphens w:val="0"/>
        <w:autoSpaceDE w:val="0"/>
        <w:autoSpaceDN w:val="0"/>
        <w:adjustRightInd w:val="0"/>
        <w:rPr>
          <w:rFonts w:ascii="Calibri" w:hAnsi="Calibri" w:cs="Calibri"/>
          <w:sz w:val="22"/>
          <w:szCs w:val="22"/>
          <w:lang w:val="fr-FR"/>
        </w:rPr>
      </w:pPr>
      <w:r w:rsidRPr="00621BDA">
        <w:rPr>
          <w:rFonts w:ascii="Calibri" w:hAnsi="Calibri" w:cs="Calibri"/>
          <w:sz w:val="22"/>
          <w:szCs w:val="22"/>
          <w:lang w:val="fr-FR"/>
        </w:rPr>
        <w:t>soit l’activité est financée à plus de cinquante pourcent par des personnes visées à l’article 2, 1°, a), b), ou c) de la loi du 15 juin 2006 relative aux marchés publics et à certains marchés de travaux, de fournitures et de services ;</w:t>
      </w:r>
    </w:p>
    <w:p w14:paraId="72223710" w14:textId="77777777" w:rsidR="00313921" w:rsidRPr="00621BDA" w:rsidRDefault="00313921" w:rsidP="00313921">
      <w:pPr>
        <w:widowControl/>
        <w:numPr>
          <w:ilvl w:val="0"/>
          <w:numId w:val="7"/>
        </w:numPr>
        <w:suppressAutoHyphens w:val="0"/>
        <w:autoSpaceDE w:val="0"/>
        <w:autoSpaceDN w:val="0"/>
        <w:adjustRightInd w:val="0"/>
        <w:rPr>
          <w:rFonts w:ascii="Calibri" w:hAnsi="Calibri" w:cs="Calibri"/>
          <w:sz w:val="22"/>
          <w:szCs w:val="22"/>
          <w:lang w:val="fr-FR"/>
        </w:rPr>
      </w:pPr>
      <w:r w:rsidRPr="00621BDA">
        <w:rPr>
          <w:rFonts w:ascii="Calibri" w:hAnsi="Calibri" w:cs="Calibri"/>
          <w:sz w:val="22"/>
          <w:szCs w:val="22"/>
          <w:lang w:val="fr-FR"/>
        </w:rPr>
        <w:t>soit la gestion est soumise à un contrôle desdits autorités ou organismes ;</w:t>
      </w:r>
    </w:p>
    <w:p w14:paraId="25A75A46" w14:textId="77777777" w:rsidR="00313921" w:rsidRPr="00621BDA" w:rsidRDefault="00313921" w:rsidP="00313921">
      <w:pPr>
        <w:widowControl/>
        <w:numPr>
          <w:ilvl w:val="0"/>
          <w:numId w:val="7"/>
        </w:numPr>
        <w:suppressAutoHyphens w:val="0"/>
        <w:autoSpaceDE w:val="0"/>
        <w:autoSpaceDN w:val="0"/>
        <w:adjustRightInd w:val="0"/>
        <w:rPr>
          <w:rFonts w:ascii="Calibri" w:hAnsi="Calibri" w:cs="Calibri"/>
          <w:sz w:val="22"/>
          <w:szCs w:val="22"/>
          <w:lang w:val="fr-FR"/>
        </w:rPr>
      </w:pPr>
      <w:r w:rsidRPr="00621BDA">
        <w:rPr>
          <w:rFonts w:ascii="Calibri" w:hAnsi="Calibri" w:cs="Calibri"/>
          <w:sz w:val="22"/>
          <w:szCs w:val="22"/>
          <w:lang w:val="fr-FR"/>
        </w:rPr>
        <w:t>soit plus de la moitié des membres de l’organe d’administration, de direction ou de surveillance sont désignés par lesdits autorités et organismes ;</w:t>
      </w:r>
    </w:p>
    <w:p w14:paraId="203EF3D7" w14:textId="77777777" w:rsidR="00313921" w:rsidRPr="00621BDA" w:rsidRDefault="00313921" w:rsidP="00313921">
      <w:pPr>
        <w:widowControl/>
        <w:suppressAutoHyphens w:val="0"/>
        <w:autoSpaceDE w:val="0"/>
        <w:autoSpaceDN w:val="0"/>
        <w:adjustRightInd w:val="0"/>
        <w:rPr>
          <w:rFonts w:ascii="Calibri" w:hAnsi="Calibri" w:cs="Calibri"/>
          <w:sz w:val="22"/>
          <w:szCs w:val="22"/>
          <w:lang w:val="fr-FR"/>
        </w:rPr>
      </w:pPr>
      <w:r w:rsidRPr="00621BDA">
        <w:rPr>
          <w:rFonts w:ascii="Calibri" w:hAnsi="Calibri" w:cs="Calibri"/>
          <w:sz w:val="22"/>
          <w:szCs w:val="22"/>
          <w:lang w:val="fr-FR"/>
        </w:rPr>
        <w:t>celle-ci est soumise aux dispositions de la loi du 15 juin 2006 relative aux marchés publics et à certains marchés de travaux, de fournitures et de services, conformément à l’article 2,1°, d), de ladite loi.</w:t>
      </w:r>
    </w:p>
    <w:p w14:paraId="2A1D52BA" w14:textId="77777777" w:rsidR="00313921" w:rsidRPr="00621BDA" w:rsidRDefault="00313921" w:rsidP="00313921">
      <w:pPr>
        <w:widowControl/>
        <w:suppressAutoHyphens w:val="0"/>
        <w:spacing w:before="120"/>
        <w:jc w:val="both"/>
        <w:rPr>
          <w:rFonts w:ascii="Calibri" w:hAnsi="Calibri" w:cs="Calibri"/>
          <w:sz w:val="22"/>
          <w:szCs w:val="22"/>
          <w:lang w:val="fr-FR"/>
        </w:rPr>
      </w:pPr>
      <w:r w:rsidRPr="00621BDA">
        <w:rPr>
          <w:rFonts w:ascii="Calibri" w:hAnsi="Calibri" w:cs="Calibri"/>
          <w:sz w:val="22"/>
          <w:szCs w:val="22"/>
          <w:lang w:val="fr-FR"/>
        </w:rPr>
        <w:t>La non-soumission à la loi précitée ne dispense pas le bénéficiaire de l’obligation de rechercher la voie la moins onéreuse.</w:t>
      </w:r>
    </w:p>
    <w:p w14:paraId="41FB7852" w14:textId="77777777" w:rsidR="00313921" w:rsidRPr="00CC532E" w:rsidRDefault="00313921" w:rsidP="00313921">
      <w:pPr>
        <w:widowControl/>
        <w:suppressAutoHyphens w:val="0"/>
        <w:autoSpaceDE w:val="0"/>
        <w:autoSpaceDN w:val="0"/>
        <w:adjustRightInd w:val="0"/>
        <w:spacing w:before="120"/>
        <w:rPr>
          <w:rFonts w:ascii="Calibri" w:hAnsi="Calibri" w:cs="Calibri"/>
          <w:b/>
          <w:bCs/>
          <w:sz w:val="28"/>
          <w:szCs w:val="28"/>
          <w:lang w:val="fr-FR" w:eastAsia="fr-FR"/>
        </w:rPr>
      </w:pPr>
      <w:r>
        <w:rPr>
          <w:rFonts w:ascii="Calibri" w:hAnsi="Calibri" w:cs="Calibri"/>
          <w:b/>
          <w:bCs/>
          <w:sz w:val="28"/>
          <w:szCs w:val="28"/>
          <w:lang w:val="fr-FR" w:eastAsia="fr-FR"/>
        </w:rPr>
        <w:br w:type="page"/>
      </w:r>
      <w:r w:rsidRPr="00CC532E">
        <w:rPr>
          <w:rFonts w:ascii="Calibri" w:hAnsi="Calibri" w:cs="Calibri"/>
          <w:b/>
          <w:bCs/>
          <w:sz w:val="28"/>
          <w:szCs w:val="28"/>
          <w:lang w:val="fr-FR" w:eastAsia="fr-FR"/>
        </w:rPr>
        <w:lastRenderedPageBreak/>
        <w:t>… relative aux aides d’états</w:t>
      </w:r>
    </w:p>
    <w:p w14:paraId="6743B7F4" w14:textId="77777777" w:rsidR="00313921" w:rsidRPr="00CC532E" w:rsidRDefault="00313921" w:rsidP="00313921">
      <w:pPr>
        <w:widowControl/>
        <w:suppressAutoHyphens w:val="0"/>
        <w:jc w:val="both"/>
        <w:rPr>
          <w:rFonts w:ascii="Calibri" w:hAnsi="Calibri" w:cs="Calibri"/>
          <w:sz w:val="22"/>
          <w:szCs w:val="22"/>
          <w:lang w:val="fr-FR"/>
        </w:rPr>
      </w:pPr>
      <w:r w:rsidRPr="00CC532E">
        <w:rPr>
          <w:rFonts w:ascii="Calibri" w:hAnsi="Calibri" w:cs="Calibri"/>
          <w:sz w:val="22"/>
          <w:szCs w:val="22"/>
          <w:lang w:val="fr-FR"/>
        </w:rPr>
        <w:t>Sont considérées comme aides d’état, les subventions cumulant les 5 conditions suivantes :</w:t>
      </w:r>
    </w:p>
    <w:p w14:paraId="2BF50780" w14:textId="77777777" w:rsidR="00313921" w:rsidRPr="00CC532E" w:rsidRDefault="00313921" w:rsidP="00313921">
      <w:pPr>
        <w:widowControl/>
        <w:numPr>
          <w:ilvl w:val="0"/>
          <w:numId w:val="4"/>
        </w:numPr>
        <w:suppressAutoHyphens w:val="0"/>
        <w:ind w:left="714" w:hanging="357"/>
        <w:jc w:val="both"/>
        <w:rPr>
          <w:rFonts w:ascii="Calibri" w:hAnsi="Calibri" w:cs="Calibri"/>
          <w:bCs/>
          <w:color w:val="000000"/>
          <w:sz w:val="22"/>
          <w:szCs w:val="22"/>
        </w:rPr>
      </w:pPr>
      <w:r w:rsidRPr="00CC532E">
        <w:rPr>
          <w:rFonts w:ascii="Calibri" w:hAnsi="Calibri" w:cs="Calibri"/>
          <w:bCs/>
          <w:color w:val="000000"/>
          <w:sz w:val="22"/>
          <w:szCs w:val="22"/>
        </w:rPr>
        <w:t>transfert de ressources publiques (condition de provenance)</w:t>
      </w:r>
    </w:p>
    <w:p w14:paraId="722D76A4" w14:textId="77777777" w:rsidR="00313921" w:rsidRPr="00CC532E" w:rsidRDefault="00313921" w:rsidP="00313921">
      <w:pPr>
        <w:widowControl/>
        <w:numPr>
          <w:ilvl w:val="0"/>
          <w:numId w:val="4"/>
        </w:numPr>
        <w:suppressAutoHyphens w:val="0"/>
        <w:ind w:left="714" w:hanging="357"/>
        <w:jc w:val="both"/>
        <w:rPr>
          <w:rFonts w:ascii="Calibri" w:hAnsi="Calibri" w:cs="Calibri"/>
          <w:bCs/>
          <w:color w:val="000000"/>
          <w:sz w:val="22"/>
          <w:szCs w:val="22"/>
        </w:rPr>
      </w:pPr>
      <w:r w:rsidRPr="00CC532E">
        <w:rPr>
          <w:rFonts w:ascii="Calibri" w:hAnsi="Calibri" w:cs="Calibri"/>
          <w:bCs/>
          <w:color w:val="000000"/>
          <w:sz w:val="22"/>
          <w:szCs w:val="22"/>
        </w:rPr>
        <w:t>qui profite à une « entreprise »</w:t>
      </w:r>
      <w:r w:rsidRPr="00F35C2C">
        <w:rPr>
          <w:rStyle w:val="Appelnotedebasdep"/>
          <w:rFonts w:ascii="Calibri" w:hAnsi="Calibri" w:cs="Calibri"/>
          <w:bCs/>
          <w:color w:val="000000"/>
          <w:sz w:val="22"/>
          <w:szCs w:val="22"/>
        </w:rPr>
        <w:t xml:space="preserve"> </w:t>
      </w:r>
      <w:r w:rsidRPr="00CC532E">
        <w:rPr>
          <w:rStyle w:val="Appelnotedebasdep"/>
          <w:rFonts w:ascii="Calibri" w:hAnsi="Calibri" w:cs="Calibri"/>
          <w:bCs/>
          <w:color w:val="000000"/>
          <w:sz w:val="22"/>
          <w:szCs w:val="22"/>
        </w:rPr>
        <w:footnoteReference w:id="8"/>
      </w:r>
      <w:r w:rsidRPr="00CC532E">
        <w:rPr>
          <w:rFonts w:ascii="Calibri" w:hAnsi="Calibri" w:cs="Calibri"/>
          <w:bCs/>
          <w:color w:val="000000"/>
          <w:sz w:val="22"/>
          <w:szCs w:val="22"/>
        </w:rPr>
        <w:t xml:space="preserve"> (condition liée au bénéficiaire).</w:t>
      </w:r>
    </w:p>
    <w:p w14:paraId="552D53CF" w14:textId="77777777" w:rsidR="00313921" w:rsidRDefault="00313921" w:rsidP="00313921">
      <w:pPr>
        <w:ind w:left="720"/>
        <w:rPr>
          <w:rFonts w:ascii="Calibri" w:hAnsi="Calibri" w:cs="Calibri"/>
          <w:bCs/>
          <w:color w:val="000000"/>
          <w:sz w:val="22"/>
          <w:szCs w:val="22"/>
        </w:rPr>
      </w:pPr>
      <w:r w:rsidRPr="00CC532E">
        <w:rPr>
          <w:rFonts w:ascii="Calibri" w:hAnsi="Calibri" w:cs="Calibri"/>
          <w:bCs/>
          <w:color w:val="000000"/>
          <w:sz w:val="22"/>
          <w:szCs w:val="22"/>
        </w:rPr>
        <w:t xml:space="preserve">La notion « d’entreprise » est à prendre au sens large comme une entité exerçant une activité économique, indépendamment du statut juridique de ces entités et de leur mode de financement. La notion « d’activité économique » </w:t>
      </w:r>
      <w:r>
        <w:rPr>
          <w:rFonts w:ascii="Calibri" w:hAnsi="Calibri" w:cs="Calibri"/>
          <w:bCs/>
          <w:color w:val="000000"/>
          <w:sz w:val="22"/>
          <w:szCs w:val="22"/>
        </w:rPr>
        <w:t xml:space="preserve">est à prendre </w:t>
      </w:r>
      <w:r w:rsidRPr="00CC532E">
        <w:rPr>
          <w:rFonts w:ascii="Calibri" w:hAnsi="Calibri" w:cs="Calibri"/>
          <w:bCs/>
          <w:color w:val="000000"/>
          <w:sz w:val="22"/>
          <w:szCs w:val="22"/>
        </w:rPr>
        <w:t>au sens large également comme toute activité consistant à offrir des biens ou des services sur un marché donné.</w:t>
      </w:r>
      <w:r>
        <w:rPr>
          <w:rFonts w:ascii="Calibri" w:hAnsi="Calibri" w:cs="Calibri"/>
          <w:bCs/>
          <w:color w:val="000000"/>
          <w:sz w:val="22"/>
          <w:szCs w:val="22"/>
        </w:rPr>
        <w:t xml:space="preserve"> </w:t>
      </w:r>
    </w:p>
    <w:p w14:paraId="46F50B22" w14:textId="77777777" w:rsidR="00313921" w:rsidRDefault="00313921" w:rsidP="00313921">
      <w:pPr>
        <w:ind w:left="720"/>
        <w:rPr>
          <w:rFonts w:cs="Arial"/>
          <w:bCs/>
          <w:color w:val="000000"/>
          <w:sz w:val="20"/>
          <w:szCs w:val="20"/>
        </w:rPr>
      </w:pPr>
      <w:r w:rsidRPr="00065BF3">
        <w:rPr>
          <w:rFonts w:ascii="Calibri" w:hAnsi="Calibri" w:cs="Calibri"/>
          <w:bCs/>
          <w:color w:val="000000"/>
          <w:sz w:val="22"/>
          <w:szCs w:val="22"/>
        </w:rPr>
        <w:t>L</w:t>
      </w:r>
      <w:r>
        <w:rPr>
          <w:rFonts w:ascii="Calibri" w:hAnsi="Calibri" w:cs="Calibri"/>
          <w:bCs/>
          <w:color w:val="000000"/>
          <w:sz w:val="22"/>
          <w:szCs w:val="22"/>
        </w:rPr>
        <w:t xml:space="preserve">es activités </w:t>
      </w:r>
      <w:r w:rsidRPr="00065BF3">
        <w:rPr>
          <w:rFonts w:ascii="Calibri" w:hAnsi="Calibri" w:cs="Calibri"/>
          <w:bCs/>
          <w:color w:val="000000"/>
          <w:sz w:val="22"/>
          <w:szCs w:val="22"/>
        </w:rPr>
        <w:t>liées à l'exercice des prérogatives de puissance publique</w:t>
      </w:r>
      <w:r>
        <w:rPr>
          <w:rFonts w:ascii="Calibri" w:hAnsi="Calibri" w:cs="Calibri"/>
          <w:bCs/>
          <w:color w:val="000000"/>
          <w:sz w:val="22"/>
          <w:szCs w:val="22"/>
        </w:rPr>
        <w:t xml:space="preserve"> </w:t>
      </w:r>
      <w:r w:rsidRPr="00065BF3">
        <w:rPr>
          <w:rFonts w:ascii="Calibri" w:hAnsi="Calibri" w:cs="Calibri"/>
          <w:bCs/>
          <w:color w:val="000000"/>
          <w:sz w:val="22"/>
          <w:szCs w:val="22"/>
        </w:rPr>
        <w:t>ainsi que les a</w:t>
      </w:r>
      <w:r>
        <w:rPr>
          <w:rFonts w:ascii="Calibri" w:hAnsi="Calibri" w:cs="Calibri"/>
          <w:bCs/>
          <w:color w:val="000000"/>
          <w:sz w:val="22"/>
          <w:szCs w:val="22"/>
        </w:rPr>
        <w:t xml:space="preserve">ctivités d’information et de </w:t>
      </w:r>
      <w:r w:rsidRPr="00065BF3">
        <w:rPr>
          <w:rFonts w:ascii="Calibri" w:hAnsi="Calibri" w:cs="Calibri"/>
          <w:bCs/>
          <w:color w:val="000000"/>
          <w:sz w:val="22"/>
          <w:szCs w:val="22"/>
        </w:rPr>
        <w:t>conseil dans les domaines de compétences de BE ne sont toutefois pas considérées comme des activités économiques</w:t>
      </w:r>
      <w:r>
        <w:rPr>
          <w:rStyle w:val="Appelnotedebasdep"/>
          <w:rFonts w:ascii="Calibri" w:hAnsi="Calibri" w:cs="Calibri"/>
          <w:bCs/>
          <w:color w:val="000000"/>
          <w:sz w:val="22"/>
          <w:szCs w:val="22"/>
        </w:rPr>
        <w:footnoteReference w:id="9"/>
      </w:r>
      <w:r>
        <w:rPr>
          <w:rFonts w:cs="Arial"/>
          <w:bCs/>
          <w:color w:val="000000"/>
          <w:sz w:val="20"/>
          <w:szCs w:val="20"/>
        </w:rPr>
        <w:t xml:space="preserve">. </w:t>
      </w:r>
    </w:p>
    <w:p w14:paraId="41B8F683" w14:textId="77777777" w:rsidR="00313921" w:rsidRPr="00CC532E" w:rsidRDefault="00313921" w:rsidP="00313921">
      <w:pPr>
        <w:widowControl/>
        <w:numPr>
          <w:ilvl w:val="0"/>
          <w:numId w:val="4"/>
        </w:numPr>
        <w:suppressAutoHyphens w:val="0"/>
        <w:ind w:left="714" w:hanging="357"/>
        <w:jc w:val="both"/>
        <w:rPr>
          <w:rFonts w:ascii="Calibri" w:hAnsi="Calibri" w:cs="Calibri"/>
          <w:bCs/>
          <w:color w:val="000000"/>
          <w:sz w:val="22"/>
          <w:szCs w:val="22"/>
        </w:rPr>
      </w:pPr>
      <w:r>
        <w:rPr>
          <w:rFonts w:ascii="Calibri" w:hAnsi="Calibri" w:cs="Calibri"/>
          <w:bCs/>
          <w:color w:val="000000"/>
          <w:sz w:val="22"/>
          <w:szCs w:val="22"/>
        </w:rPr>
        <w:t>l</w:t>
      </w:r>
      <w:r w:rsidRPr="00CC532E">
        <w:rPr>
          <w:rFonts w:ascii="Calibri" w:hAnsi="Calibri" w:cs="Calibri"/>
          <w:bCs/>
          <w:color w:val="000000"/>
          <w:sz w:val="22"/>
          <w:szCs w:val="22"/>
        </w:rPr>
        <w:t>aquelle doit en tirer en avantage économique gratuit (condition liée à la teneur de l’aide)</w:t>
      </w:r>
    </w:p>
    <w:p w14:paraId="6FD5CD4A" w14:textId="77777777" w:rsidR="00313921" w:rsidRPr="00CC532E" w:rsidRDefault="00313921" w:rsidP="00313921">
      <w:pPr>
        <w:widowControl/>
        <w:numPr>
          <w:ilvl w:val="0"/>
          <w:numId w:val="4"/>
        </w:numPr>
        <w:suppressAutoHyphens w:val="0"/>
        <w:ind w:left="714" w:hanging="357"/>
        <w:jc w:val="both"/>
        <w:rPr>
          <w:rFonts w:ascii="Calibri" w:hAnsi="Calibri" w:cs="Calibri"/>
          <w:bCs/>
          <w:color w:val="000000"/>
          <w:sz w:val="22"/>
          <w:szCs w:val="22"/>
        </w:rPr>
      </w:pPr>
      <w:r>
        <w:rPr>
          <w:rFonts w:ascii="Calibri" w:hAnsi="Calibri" w:cs="Calibri"/>
          <w:bCs/>
          <w:color w:val="000000"/>
          <w:sz w:val="22"/>
          <w:szCs w:val="22"/>
        </w:rPr>
        <w:t>L</w:t>
      </w:r>
      <w:r w:rsidRPr="00CC532E">
        <w:rPr>
          <w:rFonts w:ascii="Calibri" w:hAnsi="Calibri" w:cs="Calibri"/>
          <w:bCs/>
          <w:color w:val="000000"/>
          <w:sz w:val="22"/>
          <w:szCs w:val="22"/>
        </w:rPr>
        <w:t>a mesure est sélective et avantage donc certaines entreprises par rapport à leurs concurrents (condition liée à la portée de l’aide)</w:t>
      </w:r>
    </w:p>
    <w:p w14:paraId="78317795" w14:textId="77777777" w:rsidR="00313921" w:rsidRPr="00CC532E" w:rsidRDefault="00313921" w:rsidP="00313921">
      <w:pPr>
        <w:widowControl/>
        <w:numPr>
          <w:ilvl w:val="0"/>
          <w:numId w:val="4"/>
        </w:numPr>
        <w:suppressAutoHyphens w:val="0"/>
        <w:ind w:left="714" w:hanging="357"/>
        <w:jc w:val="both"/>
        <w:rPr>
          <w:rFonts w:ascii="Calibri" w:hAnsi="Calibri" w:cs="Calibri"/>
          <w:sz w:val="22"/>
          <w:szCs w:val="22"/>
        </w:rPr>
      </w:pPr>
      <w:r>
        <w:rPr>
          <w:rFonts w:ascii="Calibri" w:hAnsi="Calibri" w:cs="Calibri"/>
          <w:bCs/>
          <w:color w:val="000000"/>
          <w:sz w:val="22"/>
          <w:szCs w:val="22"/>
        </w:rPr>
        <w:t>L</w:t>
      </w:r>
      <w:r w:rsidRPr="00CC532E">
        <w:rPr>
          <w:rFonts w:ascii="Calibri" w:hAnsi="Calibri" w:cs="Calibri"/>
          <w:bCs/>
          <w:color w:val="000000"/>
          <w:sz w:val="22"/>
          <w:szCs w:val="22"/>
        </w:rPr>
        <w:t xml:space="preserve">a mesure doit fausser ou menacer de fausser la concurrence et affecter les échanges entre les Etats Membres (condition liée à l’impact de l’aide). </w:t>
      </w:r>
    </w:p>
    <w:p w14:paraId="1CC577F5" w14:textId="77777777" w:rsidR="00313921" w:rsidRPr="00CC532E" w:rsidRDefault="00313921" w:rsidP="00313921">
      <w:pPr>
        <w:pStyle w:val="Paragraphedeliste"/>
        <w:widowControl/>
        <w:suppressAutoHyphens w:val="0"/>
        <w:jc w:val="both"/>
        <w:rPr>
          <w:rFonts w:ascii="Calibri" w:hAnsi="Calibri" w:cs="Calibri"/>
          <w:bCs/>
          <w:color w:val="000000"/>
          <w:sz w:val="22"/>
          <w:szCs w:val="22"/>
        </w:rPr>
      </w:pPr>
      <w:r w:rsidRPr="00AB48CB">
        <w:rPr>
          <w:rFonts w:ascii="Calibri" w:hAnsi="Calibri" w:cs="Calibri"/>
          <w:bCs/>
          <w:color w:val="000000"/>
          <w:sz w:val="22"/>
          <w:szCs w:val="22"/>
        </w:rPr>
        <w:t>Cependant, certaines aides ne seront jamais considérées comme aides d’état à cause de leur faible montant et donc ne faussent pas la concurrence. Ces aides sont appelées aides « </w:t>
      </w:r>
      <w:r w:rsidRPr="003679B9">
        <w:rPr>
          <w:rFonts w:ascii="Calibri" w:hAnsi="Calibri" w:cs="Calibri"/>
          <w:b/>
          <w:bCs/>
          <w:i/>
          <w:color w:val="000000"/>
          <w:sz w:val="22"/>
          <w:szCs w:val="22"/>
        </w:rPr>
        <w:t>de minimis</w:t>
      </w:r>
      <w:r w:rsidRPr="00AB48CB">
        <w:rPr>
          <w:rFonts w:ascii="Calibri" w:hAnsi="Calibri" w:cs="Calibri"/>
          <w:bCs/>
          <w:color w:val="000000"/>
          <w:sz w:val="22"/>
          <w:szCs w:val="22"/>
        </w:rPr>
        <w:t> ».</w:t>
      </w:r>
      <w:r w:rsidRPr="00CC532E">
        <w:rPr>
          <w:rFonts w:ascii="Calibri" w:hAnsi="Calibri" w:cs="Calibri"/>
          <w:bCs/>
          <w:color w:val="000000"/>
          <w:sz w:val="22"/>
          <w:szCs w:val="22"/>
        </w:rPr>
        <w:t xml:space="preserve"> </w:t>
      </w:r>
    </w:p>
    <w:p w14:paraId="5E97A9F9" w14:textId="77777777" w:rsidR="00313921" w:rsidRPr="00CC532E" w:rsidRDefault="00313921" w:rsidP="00313921">
      <w:pPr>
        <w:widowControl/>
        <w:numPr>
          <w:ilvl w:val="0"/>
          <w:numId w:val="5"/>
        </w:numPr>
        <w:suppressAutoHyphens w:val="0"/>
        <w:autoSpaceDE w:val="0"/>
        <w:autoSpaceDN w:val="0"/>
        <w:adjustRightInd w:val="0"/>
        <w:jc w:val="both"/>
        <w:rPr>
          <w:rFonts w:ascii="Calibri" w:hAnsi="Calibri" w:cs="Calibri"/>
          <w:bCs/>
          <w:color w:val="000000"/>
          <w:sz w:val="22"/>
          <w:szCs w:val="22"/>
        </w:rPr>
      </w:pPr>
      <w:r w:rsidRPr="00CC532E">
        <w:rPr>
          <w:rFonts w:ascii="Calibri" w:hAnsi="Calibri" w:cs="Calibri"/>
          <w:bCs/>
          <w:color w:val="000000"/>
          <w:sz w:val="22"/>
          <w:szCs w:val="22"/>
        </w:rPr>
        <w:t>Le montant total des aides de minimis octroyées par Etat Membre à une entreprise unique ne peut excéder 200.000€</w:t>
      </w:r>
      <w:r w:rsidRPr="00CC532E">
        <w:rPr>
          <w:rStyle w:val="Appelnotedebasdep"/>
          <w:rFonts w:ascii="Calibri" w:hAnsi="Calibri" w:cs="Calibri"/>
          <w:bCs/>
          <w:color w:val="000000"/>
          <w:sz w:val="22"/>
          <w:szCs w:val="22"/>
        </w:rPr>
        <w:footnoteReference w:id="10"/>
      </w:r>
      <w:r w:rsidRPr="00CC532E">
        <w:rPr>
          <w:rFonts w:ascii="Calibri" w:hAnsi="Calibri" w:cs="Calibri"/>
          <w:bCs/>
          <w:color w:val="000000"/>
          <w:sz w:val="22"/>
          <w:szCs w:val="22"/>
        </w:rPr>
        <w:t xml:space="preserve"> sur une période de 3 exercices fiscaux</w:t>
      </w:r>
    </w:p>
    <w:p w14:paraId="7B60A998" w14:textId="77777777" w:rsidR="00313921" w:rsidRPr="00CC532E" w:rsidRDefault="00313921" w:rsidP="00313921">
      <w:pPr>
        <w:widowControl/>
        <w:numPr>
          <w:ilvl w:val="0"/>
          <w:numId w:val="5"/>
        </w:numPr>
        <w:suppressAutoHyphens w:val="0"/>
        <w:autoSpaceDE w:val="0"/>
        <w:autoSpaceDN w:val="0"/>
        <w:adjustRightInd w:val="0"/>
        <w:jc w:val="both"/>
        <w:rPr>
          <w:rFonts w:ascii="Calibri" w:hAnsi="Calibri" w:cs="Calibri"/>
          <w:bCs/>
          <w:color w:val="000000"/>
          <w:sz w:val="22"/>
          <w:szCs w:val="22"/>
        </w:rPr>
      </w:pPr>
      <w:r w:rsidRPr="00CC532E">
        <w:rPr>
          <w:rFonts w:ascii="Calibri" w:hAnsi="Calibri" w:cs="Calibri"/>
          <w:bCs/>
          <w:color w:val="000000"/>
          <w:sz w:val="22"/>
          <w:szCs w:val="22"/>
        </w:rPr>
        <w:t>Le montant total des aides de minimis octroyées par Etat Membre à une même entreprise fournissant des services d’intérêt économique général (SIEG) ne peut excéder 500.000€</w:t>
      </w:r>
      <w:r w:rsidRPr="00CC532E">
        <w:rPr>
          <w:rStyle w:val="Appelnotedebasdep"/>
          <w:rFonts w:ascii="Calibri" w:hAnsi="Calibri" w:cs="Calibri"/>
          <w:bCs/>
          <w:color w:val="000000"/>
          <w:sz w:val="22"/>
          <w:szCs w:val="22"/>
        </w:rPr>
        <w:footnoteReference w:id="11"/>
      </w:r>
      <w:r w:rsidRPr="00CC532E">
        <w:rPr>
          <w:rFonts w:ascii="Calibri" w:hAnsi="Calibri" w:cs="Calibri"/>
          <w:bCs/>
          <w:color w:val="000000"/>
          <w:sz w:val="22"/>
          <w:szCs w:val="22"/>
        </w:rPr>
        <w:t xml:space="preserve"> sur une période de 3 exercices fiscaux.</w:t>
      </w:r>
    </w:p>
    <w:p w14:paraId="46571AE3" w14:textId="77777777" w:rsidR="00313921" w:rsidRPr="00CC532E" w:rsidRDefault="00313921" w:rsidP="00313921">
      <w:pPr>
        <w:widowControl/>
        <w:suppressAutoHyphens w:val="0"/>
        <w:spacing w:before="120"/>
        <w:ind w:left="1416"/>
        <w:jc w:val="both"/>
        <w:rPr>
          <w:rFonts w:ascii="Calibri" w:hAnsi="Calibri" w:cs="Calibri"/>
          <w:bCs/>
          <w:sz w:val="22"/>
          <w:szCs w:val="22"/>
        </w:rPr>
      </w:pPr>
      <w:r w:rsidRPr="00CC532E">
        <w:rPr>
          <w:rFonts w:ascii="Calibri" w:hAnsi="Calibri" w:cs="Calibri"/>
          <w:bCs/>
          <w:sz w:val="22"/>
          <w:szCs w:val="22"/>
        </w:rPr>
        <w:t>Les SIEG regroupent les activité</w:t>
      </w:r>
      <w:r>
        <w:rPr>
          <w:rFonts w:ascii="Calibri" w:hAnsi="Calibri" w:cs="Calibri"/>
          <w:bCs/>
          <w:sz w:val="22"/>
          <w:szCs w:val="22"/>
        </w:rPr>
        <w:t>s</w:t>
      </w:r>
      <w:r w:rsidRPr="00CC532E">
        <w:rPr>
          <w:rFonts w:ascii="Calibri" w:hAnsi="Calibri" w:cs="Calibri"/>
          <w:bCs/>
          <w:sz w:val="22"/>
          <w:szCs w:val="22"/>
        </w:rPr>
        <w:t xml:space="preserve"> économiques que les autorités publiques identifient comme ayant une importance particulière pour les citoyens et qui ne seraient pas assurées en l’absence d’intervention publique. L'obligation de service est imposée au prestataire par mandat, sur la base d'un critère d'intérêt général garantissant la fourniture du service à des conditions lui permettant de remplir sa mission</w:t>
      </w:r>
      <w:r w:rsidRPr="00CC532E">
        <w:rPr>
          <w:rStyle w:val="Appelnotedebasdep"/>
          <w:rFonts w:ascii="Calibri" w:hAnsi="Calibri" w:cs="Calibri"/>
          <w:bCs/>
          <w:sz w:val="22"/>
          <w:szCs w:val="22"/>
        </w:rPr>
        <w:footnoteReference w:id="12"/>
      </w:r>
      <w:r w:rsidRPr="00CC532E">
        <w:rPr>
          <w:rFonts w:ascii="Calibri" w:hAnsi="Calibri" w:cs="Calibri"/>
          <w:bCs/>
          <w:sz w:val="22"/>
          <w:szCs w:val="22"/>
        </w:rPr>
        <w:t>.</w:t>
      </w:r>
    </w:p>
    <w:p w14:paraId="16AF5B3F" w14:textId="77777777" w:rsidR="00313921" w:rsidRPr="00CC532E" w:rsidRDefault="00313921" w:rsidP="00313921">
      <w:pPr>
        <w:widowControl/>
        <w:suppressAutoHyphens w:val="0"/>
        <w:spacing w:before="120"/>
        <w:jc w:val="both"/>
        <w:rPr>
          <w:rFonts w:ascii="Calibri" w:hAnsi="Calibri" w:cs="Calibri"/>
          <w:sz w:val="22"/>
          <w:szCs w:val="22"/>
          <w:lang w:val="fr-FR"/>
        </w:rPr>
      </w:pPr>
      <w:r w:rsidRPr="00CC532E">
        <w:rPr>
          <w:rFonts w:ascii="Calibri" w:hAnsi="Calibri" w:cs="Calibri"/>
          <w:sz w:val="22"/>
          <w:szCs w:val="22"/>
          <w:lang w:val="fr-FR"/>
        </w:rPr>
        <w:t>Si le projet de subvention répond à la définition d’aide d’état, il devrait être soumis préalablement (notification préalable) à la Commission européenne qui, après examen, l’autorisera ou non. Cet examen se fait à la lumière de lignes directrices</w:t>
      </w:r>
      <w:r w:rsidRPr="00CC532E">
        <w:rPr>
          <w:rFonts w:ascii="Calibri" w:hAnsi="Calibri" w:cs="Calibri"/>
          <w:sz w:val="22"/>
          <w:szCs w:val="22"/>
          <w:vertAlign w:val="superscript"/>
          <w:lang w:val="fr-FR"/>
        </w:rPr>
        <w:footnoteReference w:id="13"/>
      </w:r>
      <w:r w:rsidRPr="00CC532E">
        <w:rPr>
          <w:rFonts w:ascii="Calibri" w:hAnsi="Calibri" w:cs="Calibri"/>
          <w:sz w:val="22"/>
          <w:szCs w:val="22"/>
          <w:lang w:val="fr-FR"/>
        </w:rPr>
        <w:t xml:space="preserve"> ou, pour les SIEG, à la lumière des règles d’encadrement</w:t>
      </w:r>
      <w:r w:rsidRPr="00CC532E">
        <w:rPr>
          <w:rFonts w:ascii="Calibri" w:hAnsi="Calibri" w:cs="Calibri"/>
          <w:sz w:val="22"/>
          <w:szCs w:val="22"/>
          <w:vertAlign w:val="superscript"/>
          <w:lang w:val="fr-FR"/>
        </w:rPr>
        <w:footnoteReference w:id="14"/>
      </w:r>
      <w:r w:rsidRPr="00CC532E">
        <w:rPr>
          <w:rFonts w:ascii="Calibri" w:hAnsi="Calibri" w:cs="Calibri"/>
          <w:sz w:val="22"/>
          <w:szCs w:val="22"/>
          <w:lang w:val="fr-FR"/>
        </w:rPr>
        <w:t xml:space="preserve"> (dérogation conditionnelle). </w:t>
      </w:r>
    </w:p>
    <w:p w14:paraId="604C3F20" w14:textId="77777777" w:rsidR="00313921" w:rsidRPr="00CC532E" w:rsidRDefault="00313921" w:rsidP="00313921">
      <w:pPr>
        <w:widowControl/>
        <w:suppressAutoHyphens w:val="0"/>
        <w:spacing w:before="120"/>
        <w:jc w:val="both"/>
        <w:rPr>
          <w:rFonts w:ascii="Calibri" w:hAnsi="Calibri" w:cs="Calibri"/>
          <w:bCs/>
          <w:sz w:val="22"/>
          <w:szCs w:val="22"/>
        </w:rPr>
      </w:pPr>
      <w:r w:rsidRPr="00CC532E">
        <w:rPr>
          <w:rFonts w:ascii="Calibri" w:hAnsi="Calibri" w:cs="Calibri"/>
          <w:sz w:val="22"/>
          <w:szCs w:val="22"/>
          <w:lang w:val="fr-FR"/>
        </w:rPr>
        <w:t>A la lumière de l’expérience acquise lors de ces examens, la Commission a toutefois défini un ensemble de</w:t>
      </w:r>
      <w:r w:rsidRPr="00CC532E">
        <w:rPr>
          <w:rFonts w:ascii="Calibri" w:hAnsi="Calibri" w:cs="Calibri"/>
          <w:bCs/>
          <w:sz w:val="22"/>
          <w:szCs w:val="22"/>
        </w:rPr>
        <w:t xml:space="preserve"> conditions qui, si elles sont réunies, rendent l’aide automatiquement compatible … ceci pour ne plus encombrer ses services. Il s’agit du règlement général d’exemption par catégorie</w:t>
      </w:r>
      <w:r w:rsidRPr="00CC532E">
        <w:rPr>
          <w:rStyle w:val="Appelnotedebasdep"/>
          <w:rFonts w:ascii="Calibri" w:hAnsi="Calibri" w:cs="Calibri"/>
          <w:bCs/>
          <w:sz w:val="22"/>
          <w:szCs w:val="22"/>
        </w:rPr>
        <w:footnoteReference w:id="15"/>
      </w:r>
      <w:r w:rsidRPr="00CC532E">
        <w:rPr>
          <w:rFonts w:ascii="Calibri" w:hAnsi="Calibri" w:cs="Calibri"/>
          <w:bCs/>
          <w:sz w:val="22"/>
          <w:szCs w:val="22"/>
        </w:rPr>
        <w:t xml:space="preserve"> (RGEC) ou, pour les SIEG, de la décision SIEG</w:t>
      </w:r>
      <w:r w:rsidRPr="00CC532E">
        <w:rPr>
          <w:rStyle w:val="Appelnotedebasdep"/>
          <w:rFonts w:ascii="Calibri" w:hAnsi="Calibri" w:cs="Calibri"/>
          <w:bCs/>
          <w:sz w:val="22"/>
          <w:szCs w:val="22"/>
        </w:rPr>
        <w:footnoteReference w:id="16"/>
      </w:r>
      <w:r w:rsidRPr="00CC532E">
        <w:rPr>
          <w:rFonts w:ascii="Calibri" w:hAnsi="Calibri" w:cs="Calibri"/>
          <w:bCs/>
          <w:sz w:val="22"/>
          <w:szCs w:val="22"/>
        </w:rPr>
        <w:t xml:space="preserve"> (dérogation automatique).</w:t>
      </w:r>
    </w:p>
    <w:p w14:paraId="681E9427" w14:textId="77777777" w:rsidR="00313921" w:rsidRPr="001B5335" w:rsidRDefault="00313921" w:rsidP="00313921">
      <w:pPr>
        <w:widowControl/>
        <w:suppressAutoHyphens w:val="0"/>
        <w:autoSpaceDE w:val="0"/>
        <w:autoSpaceDN w:val="0"/>
        <w:adjustRightInd w:val="0"/>
        <w:spacing w:before="120"/>
        <w:rPr>
          <w:rFonts w:ascii="Calibri" w:hAnsi="Calibri" w:cs="Calibri"/>
          <w:b/>
          <w:bCs/>
          <w:color w:val="000000"/>
          <w:sz w:val="28"/>
          <w:szCs w:val="28"/>
          <w:lang w:val="fr-FR" w:eastAsia="fr-FR"/>
        </w:rPr>
      </w:pPr>
      <w:r>
        <w:rPr>
          <w:rFonts w:ascii="Calibri" w:hAnsi="Calibri" w:cs="Calibri"/>
          <w:b/>
          <w:bCs/>
          <w:sz w:val="28"/>
          <w:szCs w:val="28"/>
          <w:lang w:val="fr-FR" w:eastAsia="fr-FR"/>
        </w:rPr>
        <w:br w:type="page"/>
      </w:r>
      <w:r w:rsidRPr="001B5335">
        <w:rPr>
          <w:rFonts w:ascii="Calibri" w:hAnsi="Calibri" w:cs="Calibri"/>
          <w:b/>
          <w:bCs/>
          <w:color w:val="000000"/>
          <w:sz w:val="28"/>
          <w:szCs w:val="28"/>
          <w:lang w:val="fr-FR" w:eastAsia="fr-FR"/>
        </w:rPr>
        <w:lastRenderedPageBreak/>
        <w:t xml:space="preserve">… relatives à la protection des données à caractère personnel </w:t>
      </w:r>
    </w:p>
    <w:p w14:paraId="78267AB9" w14:textId="77777777" w:rsidR="00313921" w:rsidRPr="001B5335" w:rsidRDefault="00313921" w:rsidP="00313921">
      <w:pPr>
        <w:widowControl/>
        <w:suppressAutoHyphens w:val="0"/>
        <w:autoSpaceDE w:val="0"/>
        <w:autoSpaceDN w:val="0"/>
        <w:adjustRightInd w:val="0"/>
        <w:rPr>
          <w:rFonts w:ascii="Calibri" w:hAnsi="Calibri" w:cs="Calibri"/>
          <w:color w:val="000000"/>
          <w:sz w:val="22"/>
          <w:szCs w:val="22"/>
        </w:rPr>
      </w:pPr>
      <w:r w:rsidRPr="001B5335">
        <w:rPr>
          <w:rFonts w:ascii="Calibri" w:hAnsi="Calibri" w:cs="Calibri"/>
          <w:color w:val="000000"/>
          <w:sz w:val="22"/>
          <w:szCs w:val="22"/>
        </w:rPr>
        <w:t>Les données vous concernant sont traitées par Bruxelles environnement afin de répondre à votre demande de subvention. Elles sont conservées pour une durée de 10 ans après la clôture de votre dossier (notification du refus ou paiement du solde de la subvention).</w:t>
      </w:r>
    </w:p>
    <w:p w14:paraId="773F143F" w14:textId="77777777" w:rsidR="00313921" w:rsidRPr="001B5335" w:rsidRDefault="00313921" w:rsidP="00313921">
      <w:pPr>
        <w:widowControl/>
        <w:suppressAutoHyphens w:val="0"/>
        <w:spacing w:before="120"/>
        <w:jc w:val="both"/>
        <w:rPr>
          <w:rFonts w:ascii="Calibri" w:hAnsi="Calibri" w:cs="Calibri"/>
          <w:color w:val="000000"/>
          <w:sz w:val="22"/>
          <w:szCs w:val="22"/>
        </w:rPr>
      </w:pPr>
      <w:r w:rsidRPr="001B5335">
        <w:rPr>
          <w:rFonts w:ascii="Calibri" w:hAnsi="Calibri" w:cs="Calibri"/>
          <w:color w:val="000000"/>
          <w:sz w:val="22"/>
          <w:szCs w:val="22"/>
          <w:lang w:val="fr-FR"/>
        </w:rPr>
        <w:t>Vous</w:t>
      </w:r>
      <w:r w:rsidRPr="001B5335">
        <w:rPr>
          <w:rFonts w:ascii="Calibri" w:hAnsi="Calibri" w:cs="Calibri"/>
          <w:color w:val="000000"/>
          <w:sz w:val="22"/>
          <w:szCs w:val="22"/>
        </w:rPr>
        <w:t xml:space="preserve"> pouvez accéder à vos données et les rectifier en nous contactant par mail (</w:t>
      </w:r>
      <w:hyperlink r:id="rId13" w:history="1">
        <w:r w:rsidRPr="001B5335">
          <w:rPr>
            <w:rStyle w:val="Lienhypertexte"/>
            <w:rFonts w:ascii="Calibri" w:hAnsi="Calibri" w:cs="Calibri"/>
            <w:color w:val="000000"/>
            <w:sz w:val="22"/>
            <w:szCs w:val="22"/>
          </w:rPr>
          <w:t>sub@environnement.brussels</w:t>
        </w:r>
      </w:hyperlink>
      <w:r w:rsidRPr="001B5335">
        <w:rPr>
          <w:rFonts w:ascii="Calibri" w:hAnsi="Calibri" w:cs="Calibri"/>
          <w:color w:val="000000"/>
          <w:sz w:val="22"/>
          <w:szCs w:val="22"/>
        </w:rPr>
        <w:t>) . Vous pouvez également prendre contact avec le délégué à la protection des données (</w:t>
      </w:r>
      <w:hyperlink r:id="rId14" w:history="1">
        <w:r w:rsidRPr="001B5335">
          <w:rPr>
            <w:rStyle w:val="Lienhypertexte"/>
            <w:rFonts w:ascii="Calibri" w:hAnsi="Calibri" w:cs="Calibri"/>
            <w:color w:val="000000"/>
            <w:sz w:val="22"/>
            <w:szCs w:val="22"/>
          </w:rPr>
          <w:t>privacy@environnement.brussels</w:t>
        </w:r>
      </w:hyperlink>
      <w:r w:rsidRPr="001B5335">
        <w:rPr>
          <w:rFonts w:ascii="Calibri" w:hAnsi="Calibri" w:cs="Calibri"/>
          <w:color w:val="000000"/>
          <w:sz w:val="22"/>
          <w:szCs w:val="22"/>
        </w:rPr>
        <w:t>) et le cas échéant, introduire une réclamation auprès de l’autorité de protection des données.</w:t>
      </w:r>
    </w:p>
    <w:p w14:paraId="49F8BDA1" w14:textId="77777777" w:rsidR="00313921" w:rsidRDefault="00313921" w:rsidP="00313921">
      <w:pPr>
        <w:widowControl/>
        <w:suppressAutoHyphens w:val="0"/>
        <w:autoSpaceDE w:val="0"/>
        <w:autoSpaceDN w:val="0"/>
        <w:adjustRightInd w:val="0"/>
        <w:rPr>
          <w:rFonts w:ascii="Calibri" w:hAnsi="Calibri" w:cs="Calibri"/>
          <w:sz w:val="22"/>
          <w:szCs w:val="22"/>
        </w:rPr>
      </w:pPr>
    </w:p>
    <w:p w14:paraId="668FB65B" w14:textId="77777777" w:rsidR="00313921" w:rsidRDefault="00313921" w:rsidP="00313921">
      <w:pPr>
        <w:widowControl/>
        <w:suppressAutoHyphens w:val="0"/>
        <w:autoSpaceDE w:val="0"/>
        <w:autoSpaceDN w:val="0"/>
        <w:adjustRightInd w:val="0"/>
        <w:rPr>
          <w:rFonts w:ascii="Calibri" w:hAnsi="Calibri" w:cs="Calibri"/>
          <w:sz w:val="22"/>
          <w:szCs w:val="22"/>
        </w:rPr>
      </w:pPr>
    </w:p>
    <w:p w14:paraId="3253BE57" w14:textId="77777777" w:rsidR="00313921" w:rsidRDefault="00313921" w:rsidP="00313921">
      <w:pPr>
        <w:widowControl/>
        <w:suppressAutoHyphens w:val="0"/>
        <w:autoSpaceDE w:val="0"/>
        <w:autoSpaceDN w:val="0"/>
        <w:adjustRightInd w:val="0"/>
        <w:rPr>
          <w:rFonts w:ascii="Calibri" w:hAnsi="Calibri" w:cs="Calibri"/>
          <w:sz w:val="22"/>
          <w:szCs w:val="22"/>
        </w:rPr>
      </w:pPr>
    </w:p>
    <w:p w14:paraId="51B9DE0E" w14:textId="77777777" w:rsidR="00313921" w:rsidRDefault="00313921" w:rsidP="00313921">
      <w:pPr>
        <w:widowControl/>
        <w:suppressAutoHyphens w:val="0"/>
        <w:autoSpaceDE w:val="0"/>
        <w:autoSpaceDN w:val="0"/>
        <w:adjustRightInd w:val="0"/>
        <w:rPr>
          <w:rFonts w:ascii="Calibri" w:hAnsi="Calibri" w:cs="Calibri"/>
          <w:sz w:val="22"/>
          <w:szCs w:val="22"/>
        </w:rPr>
      </w:pPr>
    </w:p>
    <w:p w14:paraId="62889FBE" w14:textId="77777777" w:rsidR="00313921" w:rsidRDefault="00313921" w:rsidP="00313921">
      <w:pPr>
        <w:widowControl/>
        <w:suppressAutoHyphens w:val="0"/>
        <w:autoSpaceDE w:val="0"/>
        <w:autoSpaceDN w:val="0"/>
        <w:adjustRightInd w:val="0"/>
        <w:rPr>
          <w:rFonts w:ascii="Calibri" w:hAnsi="Calibri" w:cs="Calibri"/>
          <w:sz w:val="22"/>
          <w:szCs w:val="22"/>
        </w:rPr>
      </w:pPr>
    </w:p>
    <w:p w14:paraId="2E652201" w14:textId="77777777" w:rsidR="00313921" w:rsidRDefault="00313921" w:rsidP="00313921">
      <w:pPr>
        <w:widowControl/>
        <w:suppressAutoHyphens w:val="0"/>
        <w:autoSpaceDE w:val="0"/>
        <w:autoSpaceDN w:val="0"/>
        <w:adjustRightInd w:val="0"/>
        <w:rPr>
          <w:rFonts w:ascii="Calibri" w:hAnsi="Calibri" w:cs="Calibri"/>
          <w:sz w:val="22"/>
          <w:szCs w:val="22"/>
        </w:rPr>
      </w:pPr>
    </w:p>
    <w:p w14:paraId="78D63C01" w14:textId="77777777" w:rsidR="00313921" w:rsidRPr="00CC532E" w:rsidRDefault="00313921" w:rsidP="00313921">
      <w:pPr>
        <w:widowControl/>
        <w:suppressAutoHyphens w:val="0"/>
        <w:autoSpaceDE w:val="0"/>
        <w:autoSpaceDN w:val="0"/>
        <w:adjustRightInd w:val="0"/>
        <w:rPr>
          <w:rFonts w:ascii="Calibri" w:hAnsi="Calibri" w:cs="Calibri"/>
          <w:sz w:val="22"/>
          <w:szCs w:val="22"/>
        </w:rPr>
      </w:pPr>
      <w:r w:rsidRPr="00CC532E">
        <w:rPr>
          <w:rFonts w:ascii="Calibri" w:hAnsi="Calibri" w:cs="Calibri"/>
          <w:sz w:val="22"/>
          <w:szCs w:val="22"/>
        </w:rPr>
        <w:t>Pour l’organisation,</w:t>
      </w:r>
    </w:p>
    <w:p w14:paraId="4DC8E2AE" w14:textId="77777777" w:rsidR="00313921" w:rsidRPr="00CC532E" w:rsidRDefault="00313921" w:rsidP="00313921">
      <w:pPr>
        <w:tabs>
          <w:tab w:val="center" w:pos="-1849"/>
          <w:tab w:val="left" w:pos="800"/>
        </w:tabs>
        <w:jc w:val="both"/>
        <w:rPr>
          <w:rFonts w:ascii="Calibri" w:hAnsi="Calibri" w:cs="Tahoma"/>
          <w:b/>
          <w:sz w:val="22"/>
          <w:szCs w:val="22"/>
        </w:rPr>
      </w:pPr>
    </w:p>
    <w:p w14:paraId="2EAD11D7" w14:textId="77777777" w:rsidR="00313921" w:rsidRPr="00CC532E" w:rsidRDefault="00313921" w:rsidP="00313921">
      <w:pPr>
        <w:tabs>
          <w:tab w:val="center" w:pos="-1849"/>
          <w:tab w:val="left" w:pos="800"/>
        </w:tabs>
        <w:jc w:val="both"/>
        <w:rPr>
          <w:rFonts w:ascii="Calibri" w:hAnsi="Calibri" w:cs="Tahoma"/>
          <w:b/>
          <w:sz w:val="22"/>
          <w:szCs w:val="22"/>
        </w:rPr>
      </w:pPr>
      <w:r w:rsidRPr="00CC532E">
        <w:rPr>
          <w:rFonts w:ascii="Calibri" w:hAnsi="Calibri" w:cs="Tahoma"/>
          <w:b/>
          <w:sz w:val="22"/>
          <w:szCs w:val="22"/>
        </w:rPr>
        <w:t>Sous peine de non recevabilité, toutes les consignes doivent être respectées, tous les documents demandés doivent être fournis et le formulaire ne peut en aucun cas être modifié.</w:t>
      </w:r>
    </w:p>
    <w:p w14:paraId="40923CC6" w14:textId="77777777" w:rsidR="00313921" w:rsidRPr="00CC532E" w:rsidRDefault="00313921" w:rsidP="00313921">
      <w:pPr>
        <w:jc w:val="both"/>
        <w:rPr>
          <w:rFonts w:ascii="Calibri" w:hAnsi="Calibri" w:cs="Calibri"/>
          <w:sz w:val="22"/>
          <w:szCs w:val="22"/>
        </w:rPr>
      </w:pPr>
    </w:p>
    <w:p w14:paraId="45323F56"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Je déclare sur l’honneur que toutes les données communiquées sont sincères et correctes et autorise l’administration compétente à venir le vérifier sur place.</w:t>
      </w:r>
    </w:p>
    <w:p w14:paraId="33B4A40E" w14:textId="77777777" w:rsidR="00313921" w:rsidRPr="00CC532E" w:rsidRDefault="00313921" w:rsidP="00313921">
      <w:pPr>
        <w:jc w:val="both"/>
        <w:rPr>
          <w:rFonts w:ascii="Calibri" w:hAnsi="Calibri" w:cs="Calibri"/>
          <w:sz w:val="22"/>
          <w:szCs w:val="22"/>
        </w:rPr>
      </w:pPr>
    </w:p>
    <w:p w14:paraId="34067073"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 xml:space="preserve">Je déclare avoir pris connaissance des informations relatives au respect de la législation (voir point </w:t>
      </w:r>
      <w:r>
        <w:rPr>
          <w:rFonts w:ascii="Calibri" w:hAnsi="Calibri" w:cs="Calibri"/>
          <w:sz w:val="22"/>
          <w:szCs w:val="22"/>
        </w:rPr>
        <w:t>D</w:t>
      </w:r>
      <w:r w:rsidRPr="00CC532E">
        <w:rPr>
          <w:rFonts w:ascii="Calibri" w:hAnsi="Calibri" w:cs="Calibri"/>
          <w:sz w:val="22"/>
          <w:szCs w:val="22"/>
        </w:rPr>
        <w:t>).</w:t>
      </w:r>
    </w:p>
    <w:p w14:paraId="7614AA90" w14:textId="77777777" w:rsidR="00313921" w:rsidRPr="00CC532E" w:rsidRDefault="00313921" w:rsidP="00313921">
      <w:pPr>
        <w:spacing w:line="360" w:lineRule="auto"/>
        <w:jc w:val="both"/>
        <w:rPr>
          <w:rFonts w:ascii="Calibri" w:hAnsi="Calibri" w:cs="Calibri"/>
          <w:sz w:val="22"/>
          <w:szCs w:val="22"/>
        </w:rPr>
      </w:pPr>
    </w:p>
    <w:p w14:paraId="11E05EC3" w14:textId="77777777" w:rsidR="00313921" w:rsidRPr="00CC532E" w:rsidRDefault="00313921" w:rsidP="00313921">
      <w:pPr>
        <w:spacing w:line="360" w:lineRule="auto"/>
        <w:jc w:val="both"/>
        <w:rPr>
          <w:rFonts w:ascii="Calibri" w:hAnsi="Calibri" w:cs="Calibri"/>
          <w:sz w:val="22"/>
          <w:szCs w:val="22"/>
        </w:rPr>
      </w:pPr>
      <w:r w:rsidRPr="00CC532E">
        <w:rPr>
          <w:rFonts w:ascii="Calibri" w:hAnsi="Calibri" w:cs="Calibri"/>
          <w:sz w:val="22"/>
          <w:szCs w:val="22"/>
        </w:rPr>
        <w:t>Nom et fonction du fondé de pouvoir de l’organisation :</w:t>
      </w:r>
    </w:p>
    <w:p w14:paraId="67A00979"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Nom :</w:t>
      </w:r>
      <w:r w:rsidRPr="00CC532E">
        <w:rPr>
          <w:rFonts w:ascii="Calibri" w:hAnsi="Calibri" w:cs="Calibri"/>
          <w:sz w:val="22"/>
          <w:szCs w:val="22"/>
        </w:rPr>
        <w:tab/>
      </w:r>
      <w:r w:rsidRPr="00CC532E">
        <w:rPr>
          <w:rFonts w:ascii="Calibri" w:hAnsi="Calibri" w:cs="Calibri"/>
          <w:sz w:val="22"/>
          <w:szCs w:val="22"/>
        </w:rPr>
        <w:tab/>
      </w:r>
      <w:r w:rsidRPr="00CC532E">
        <w:rPr>
          <w:rFonts w:ascii="Calibri" w:hAnsi="Calibri" w:cs="Calibri"/>
          <w:sz w:val="22"/>
          <w:szCs w:val="22"/>
          <w:lang w:val="fr-FR"/>
        </w:rPr>
        <w:t xml:space="preserve"> </w:t>
      </w:r>
      <w:bookmarkStart w:id="55" w:name="TL_NomFdePouvoir"/>
      <w:r w:rsidRPr="00CC532E">
        <w:rPr>
          <w:rFonts w:ascii="Calibri" w:hAnsi="Calibri" w:cs="Calibri"/>
          <w:sz w:val="22"/>
          <w:szCs w:val="22"/>
          <w:lang w:val="fr-FR"/>
        </w:rPr>
        <w:fldChar w:fldCharType="begin">
          <w:ffData>
            <w:name w:val="TL_NomFdePouvoir"/>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5"/>
    </w:p>
    <w:p w14:paraId="01984E5D"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Prénom :</w:t>
      </w:r>
      <w:r w:rsidRPr="00CC532E">
        <w:rPr>
          <w:rFonts w:ascii="Calibri" w:hAnsi="Calibri" w:cs="Calibri"/>
          <w:sz w:val="22"/>
          <w:szCs w:val="22"/>
        </w:rPr>
        <w:tab/>
      </w:r>
      <w:r w:rsidRPr="00CC532E">
        <w:rPr>
          <w:rFonts w:ascii="Calibri" w:hAnsi="Calibri" w:cs="Calibri"/>
          <w:sz w:val="22"/>
          <w:szCs w:val="22"/>
          <w:lang w:val="fr-FR"/>
        </w:rPr>
        <w:t xml:space="preserve"> </w:t>
      </w:r>
      <w:bookmarkStart w:id="56" w:name="TL_PrenomFdePouvoir"/>
      <w:r w:rsidRPr="00CC532E">
        <w:rPr>
          <w:rFonts w:ascii="Calibri" w:hAnsi="Calibri" w:cs="Calibri"/>
          <w:sz w:val="22"/>
          <w:szCs w:val="22"/>
          <w:lang w:val="fr-FR"/>
        </w:rPr>
        <w:fldChar w:fldCharType="begin">
          <w:ffData>
            <w:name w:val="TL_PrenomFdePouvoir"/>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6"/>
    </w:p>
    <w:p w14:paraId="4B02EC5F" w14:textId="77777777" w:rsidR="00313921" w:rsidRPr="00CC532E" w:rsidRDefault="00313921" w:rsidP="00313921">
      <w:pPr>
        <w:jc w:val="both"/>
        <w:rPr>
          <w:rFonts w:ascii="Calibri" w:hAnsi="Calibri" w:cs="Calibri"/>
          <w:sz w:val="22"/>
          <w:szCs w:val="22"/>
        </w:rPr>
      </w:pPr>
      <w:r w:rsidRPr="00CC532E">
        <w:rPr>
          <w:rFonts w:ascii="Calibri" w:hAnsi="Calibri" w:cs="Calibri"/>
          <w:sz w:val="22"/>
          <w:szCs w:val="22"/>
        </w:rPr>
        <w:t>Fonction :</w:t>
      </w:r>
      <w:r w:rsidRPr="00CC532E">
        <w:rPr>
          <w:rFonts w:ascii="Calibri" w:hAnsi="Calibri" w:cs="Calibri"/>
          <w:sz w:val="22"/>
          <w:szCs w:val="22"/>
        </w:rPr>
        <w:tab/>
      </w:r>
      <w:r w:rsidRPr="00CC532E">
        <w:rPr>
          <w:rFonts w:ascii="Calibri" w:hAnsi="Calibri" w:cs="Calibri"/>
          <w:sz w:val="22"/>
          <w:szCs w:val="22"/>
          <w:lang w:val="fr-FR"/>
        </w:rPr>
        <w:t xml:space="preserve"> </w:t>
      </w:r>
      <w:bookmarkStart w:id="57" w:name="TL_FctionFdePouvoir"/>
      <w:r w:rsidRPr="00CC532E">
        <w:rPr>
          <w:rFonts w:ascii="Calibri" w:hAnsi="Calibri" w:cs="Calibri"/>
          <w:sz w:val="22"/>
          <w:szCs w:val="22"/>
          <w:lang w:val="fr-FR"/>
        </w:rPr>
        <w:fldChar w:fldCharType="begin">
          <w:ffData>
            <w:name w:val="TL_FctionFdePouvoir"/>
            <w:enabled/>
            <w:calcOnExit w:val="0"/>
            <w:textInput>
              <w:maxLength w:val="255"/>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7"/>
    </w:p>
    <w:p w14:paraId="4A32E742" w14:textId="77777777" w:rsidR="00313921" w:rsidRPr="00CC532E" w:rsidRDefault="00313921" w:rsidP="00313921">
      <w:pPr>
        <w:jc w:val="both"/>
        <w:rPr>
          <w:rFonts w:ascii="Calibri" w:hAnsi="Calibri" w:cs="Calibri"/>
          <w:sz w:val="22"/>
          <w:szCs w:val="22"/>
        </w:rPr>
      </w:pPr>
    </w:p>
    <w:p w14:paraId="1DDE9FC0" w14:textId="77777777" w:rsidR="00313921" w:rsidRPr="00CC532E" w:rsidRDefault="00313921" w:rsidP="00313921">
      <w:pPr>
        <w:jc w:val="both"/>
        <w:rPr>
          <w:rFonts w:ascii="Calibri" w:hAnsi="Calibri" w:cs="Calibri"/>
          <w:sz w:val="22"/>
          <w:szCs w:val="22"/>
        </w:rPr>
      </w:pPr>
    </w:p>
    <w:p w14:paraId="00A35B40" w14:textId="77777777" w:rsidR="00313921" w:rsidRPr="00CC532E" w:rsidRDefault="00313921" w:rsidP="00313921">
      <w:pPr>
        <w:spacing w:after="120"/>
        <w:jc w:val="both"/>
        <w:rPr>
          <w:rFonts w:ascii="Calibri" w:hAnsi="Calibri" w:cs="Calibri"/>
          <w:sz w:val="22"/>
          <w:szCs w:val="22"/>
          <w:lang w:val="fr-FR"/>
        </w:rPr>
      </w:pPr>
      <w:r>
        <w:rPr>
          <w:rFonts w:ascii="Calibri" w:hAnsi="Calibri" w:cs="Calibri"/>
          <w:sz w:val="22"/>
          <w:szCs w:val="22"/>
        </w:rPr>
        <w:t>Date</w:t>
      </w:r>
      <w:r w:rsidRPr="00CC532E">
        <w:rPr>
          <w:rFonts w:ascii="Calibri" w:hAnsi="Calibri" w:cs="Calibri"/>
          <w:sz w:val="22"/>
          <w:szCs w:val="22"/>
        </w:rPr>
        <w:t xml:space="preserve"> : </w:t>
      </w:r>
      <w:bookmarkStart w:id="58" w:name="DA_DateDocRempli"/>
      <w:r w:rsidRPr="00CC532E">
        <w:rPr>
          <w:rFonts w:ascii="Calibri" w:hAnsi="Calibri" w:cs="Calibri"/>
          <w:sz w:val="22"/>
          <w:szCs w:val="22"/>
          <w:lang w:val="fr-FR"/>
        </w:rPr>
        <w:fldChar w:fldCharType="begin">
          <w:ffData>
            <w:name w:val="DA_DateDocRempli"/>
            <w:enabled/>
            <w:calcOnExit w:val="0"/>
            <w:textInput>
              <w:type w:val="date"/>
              <w:maxLength w:val="10"/>
              <w:format w:val="dd/MM/yyyy"/>
            </w:textInput>
          </w:ffData>
        </w:fldChar>
      </w:r>
      <w:r w:rsidRPr="00CC532E">
        <w:rPr>
          <w:rFonts w:ascii="Calibri" w:hAnsi="Calibri" w:cs="Calibri"/>
          <w:sz w:val="22"/>
          <w:szCs w:val="22"/>
          <w:lang w:val="fr-FR"/>
        </w:rPr>
        <w:instrText xml:space="preserve"> FORMTEXT </w:instrText>
      </w:r>
      <w:r w:rsidRPr="00CC532E">
        <w:rPr>
          <w:rFonts w:ascii="Calibri" w:hAnsi="Calibri" w:cs="Calibri"/>
          <w:sz w:val="22"/>
          <w:szCs w:val="22"/>
          <w:lang w:val="fr-FR"/>
        </w:rPr>
      </w:r>
      <w:r w:rsidRPr="00CC532E">
        <w:rPr>
          <w:rFonts w:ascii="Calibri" w:hAnsi="Calibri" w:cs="Calibri"/>
          <w:sz w:val="22"/>
          <w:szCs w:val="22"/>
          <w:lang w:val="fr-FR"/>
        </w:rPr>
        <w:fldChar w:fldCharType="separate"/>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noProof/>
          <w:sz w:val="22"/>
          <w:szCs w:val="22"/>
          <w:lang w:val="fr-FR"/>
        </w:rPr>
        <w:t> </w:t>
      </w:r>
      <w:r w:rsidRPr="00CC532E">
        <w:rPr>
          <w:rFonts w:ascii="Calibri" w:hAnsi="Calibri" w:cs="Calibri"/>
          <w:sz w:val="22"/>
          <w:szCs w:val="22"/>
          <w:lang w:val="fr-FR"/>
        </w:rPr>
        <w:fldChar w:fldCharType="end"/>
      </w:r>
      <w:bookmarkEnd w:id="58"/>
      <w:r w:rsidRPr="00CC532E">
        <w:rPr>
          <w:rFonts w:ascii="Calibri" w:hAnsi="Calibri" w:cs="Calibri"/>
          <w:sz w:val="22"/>
          <w:szCs w:val="22"/>
          <w:lang w:val="fr-FR"/>
        </w:rPr>
        <w:t xml:space="preserve"> (jj/mm/</w:t>
      </w:r>
      <w:proofErr w:type="spellStart"/>
      <w:r w:rsidRPr="00CC532E">
        <w:rPr>
          <w:rFonts w:ascii="Calibri" w:hAnsi="Calibri" w:cs="Calibri"/>
          <w:sz w:val="22"/>
          <w:szCs w:val="22"/>
          <w:lang w:val="fr-FR"/>
        </w:rPr>
        <w:t>aaaa</w:t>
      </w:r>
      <w:proofErr w:type="spellEnd"/>
      <w:r w:rsidRPr="00CC532E">
        <w:rPr>
          <w:rFonts w:ascii="Calibri" w:hAnsi="Calibri" w:cs="Calibri"/>
          <w:sz w:val="22"/>
          <w:szCs w:val="22"/>
          <w:lang w:val="fr-FR"/>
        </w:rPr>
        <w:t>)</w:t>
      </w:r>
    </w:p>
    <w:p w14:paraId="15F05934" w14:textId="77777777" w:rsidR="00313921" w:rsidRPr="00CC532E" w:rsidRDefault="00313921" w:rsidP="00313921">
      <w:pPr>
        <w:spacing w:after="120"/>
        <w:jc w:val="both"/>
        <w:rPr>
          <w:rFonts w:ascii="Calibri" w:hAnsi="Calibri" w:cs="Calibri"/>
          <w:sz w:val="22"/>
          <w:szCs w:val="22"/>
          <w:lang w:val="fr-FR"/>
        </w:rPr>
      </w:pPr>
    </w:p>
    <w:p w14:paraId="409AE726" w14:textId="77777777" w:rsidR="00313921" w:rsidRPr="00CC532E" w:rsidRDefault="00313921" w:rsidP="00313921">
      <w:pPr>
        <w:spacing w:after="120"/>
        <w:jc w:val="both"/>
        <w:rPr>
          <w:rFonts w:ascii="Calibri" w:hAnsi="Calibri" w:cs="Calibri"/>
          <w:sz w:val="22"/>
          <w:szCs w:val="22"/>
          <w:lang w:val="fr-FR"/>
        </w:rPr>
      </w:pPr>
    </w:p>
    <w:p w14:paraId="11A2782F" w14:textId="77777777" w:rsidR="00313921" w:rsidRPr="00CC532E" w:rsidRDefault="00313921" w:rsidP="00313921">
      <w:pPr>
        <w:spacing w:after="120"/>
        <w:jc w:val="both"/>
        <w:rPr>
          <w:rFonts w:ascii="Calibri" w:hAnsi="Calibri" w:cs="Calibri"/>
          <w:sz w:val="22"/>
          <w:szCs w:val="22"/>
          <w:lang w:val="fr-FR"/>
        </w:rPr>
      </w:pPr>
    </w:p>
    <w:p w14:paraId="20E956ED" w14:textId="77777777" w:rsidR="00313921" w:rsidRPr="00CC532E" w:rsidRDefault="00313921" w:rsidP="00313921">
      <w:pPr>
        <w:spacing w:after="120"/>
        <w:jc w:val="both"/>
        <w:rPr>
          <w:rFonts w:ascii="Calibri" w:hAnsi="Calibri" w:cs="Calibri"/>
          <w:sz w:val="22"/>
          <w:szCs w:val="22"/>
          <w:lang w:val="fr-FR"/>
        </w:rPr>
      </w:pPr>
      <w:r w:rsidRPr="00CC532E">
        <w:rPr>
          <w:rFonts w:ascii="Calibri" w:hAnsi="Calibri" w:cs="Calibri"/>
          <w:sz w:val="22"/>
          <w:szCs w:val="22"/>
          <w:lang w:val="fr-FR"/>
        </w:rPr>
        <w:t>Signature</w:t>
      </w:r>
    </w:p>
    <w:p w14:paraId="32B89040" w14:textId="77777777" w:rsidR="00313921" w:rsidRPr="00CC532E" w:rsidRDefault="00313921" w:rsidP="00313921">
      <w:pPr>
        <w:spacing w:after="120"/>
        <w:jc w:val="both"/>
        <w:rPr>
          <w:rFonts w:ascii="Calibri" w:hAnsi="Calibri" w:cs="Calibri"/>
          <w:sz w:val="22"/>
          <w:szCs w:val="22"/>
          <w:lang w:val="fr-FR"/>
        </w:rPr>
      </w:pPr>
    </w:p>
    <w:p w14:paraId="6D82AC08" w14:textId="77777777" w:rsidR="00313921" w:rsidRDefault="00313921" w:rsidP="00313921"/>
    <w:p w14:paraId="490EA55E" w14:textId="77777777" w:rsidR="00F80D97" w:rsidRDefault="00F80D97"/>
    <w:sectPr w:rsidR="00F80D97">
      <w:headerReference w:type="default" r:id="rId15"/>
      <w:footerReference w:type="default" r:id="rId16"/>
      <w:pgSz w:w="11905" w:h="16837"/>
      <w:pgMar w:top="1134" w:right="1134" w:bottom="1134" w:left="1134" w:header="720" w:footer="10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4E492" w14:textId="77777777" w:rsidR="003B6D65" w:rsidRDefault="003B6D65" w:rsidP="00313921">
      <w:r>
        <w:separator/>
      </w:r>
    </w:p>
  </w:endnote>
  <w:endnote w:type="continuationSeparator" w:id="0">
    <w:p w14:paraId="7AFAB9F5" w14:textId="77777777" w:rsidR="003B6D65" w:rsidRDefault="003B6D65" w:rsidP="0031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FB2D" w14:textId="77777777" w:rsidR="008F0847" w:rsidRDefault="008F0847">
    <w:pPr>
      <w:pStyle w:val="Pieddepage"/>
      <w:jc w:val="center"/>
    </w:pPr>
    <w:r>
      <w:rPr>
        <w:rFonts w:cs="Tahoma"/>
      </w:rPr>
      <w:fldChar w:fldCharType="begin"/>
    </w:r>
    <w:r>
      <w:rPr>
        <w:rFonts w:cs="Tahoma"/>
      </w:rPr>
      <w:instrText xml:space="preserve"> PAGE \*Arabic </w:instrText>
    </w:r>
    <w:r>
      <w:rPr>
        <w:rFonts w:cs="Tahoma"/>
      </w:rPr>
      <w:fldChar w:fldCharType="separate"/>
    </w:r>
    <w:r w:rsidR="00081627">
      <w:rPr>
        <w:rFonts w:cs="Tahoma"/>
        <w:noProof/>
      </w:rPr>
      <w:t>1</w:t>
    </w:r>
    <w:r>
      <w:rPr>
        <w:rFonts w:cs="Tahoma"/>
      </w:rPr>
      <w:fldChar w:fldCharType="end"/>
    </w:r>
    <w:r>
      <w:rPr>
        <w:rFonts w:cs="Tahoma"/>
      </w:rPr>
      <w:t>/</w:t>
    </w:r>
    <w:r>
      <w:rPr>
        <w:rFonts w:cs="Tahoma"/>
      </w:rPr>
      <w:fldChar w:fldCharType="begin"/>
    </w:r>
    <w:r>
      <w:rPr>
        <w:rFonts w:cs="Tahoma"/>
      </w:rPr>
      <w:instrText xml:space="preserve"> NUMPAGES \*Arabic </w:instrText>
    </w:r>
    <w:r>
      <w:rPr>
        <w:rFonts w:cs="Tahoma"/>
      </w:rPr>
      <w:fldChar w:fldCharType="separate"/>
    </w:r>
    <w:r w:rsidR="00081627">
      <w:rPr>
        <w:rFonts w:cs="Tahoma"/>
        <w:noProof/>
      </w:rPr>
      <w:t>9</w:t>
    </w:r>
    <w:r>
      <w:rPr>
        <w:rFonts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4CB4B" w14:textId="77777777" w:rsidR="003B6D65" w:rsidRDefault="003B6D65" w:rsidP="00313921">
      <w:r>
        <w:separator/>
      </w:r>
    </w:p>
  </w:footnote>
  <w:footnote w:type="continuationSeparator" w:id="0">
    <w:p w14:paraId="7E15FDCD" w14:textId="77777777" w:rsidR="003B6D65" w:rsidRDefault="003B6D65" w:rsidP="00313921">
      <w:r>
        <w:continuationSeparator/>
      </w:r>
    </w:p>
  </w:footnote>
  <w:footnote w:id="1">
    <w:p w14:paraId="3764B9F4" w14:textId="18E2F5BD" w:rsidR="008F0847" w:rsidRDefault="008F0847">
      <w:pPr>
        <w:pStyle w:val="Notedebasdepage"/>
      </w:pPr>
      <w:r>
        <w:rPr>
          <w:rStyle w:val="Appelnotedebasdep"/>
        </w:rPr>
        <w:footnoteRef/>
      </w:r>
      <w:r>
        <w:t xml:space="preserve"> À l’exclusion de la page dédiée au bien-être animal de la commune, cette dernière constituant un critère indépendant (</w:t>
      </w:r>
      <w:r w:rsidR="00B00BE9">
        <w:t>8</w:t>
      </w:r>
      <w:r>
        <w:t>)</w:t>
      </w:r>
    </w:p>
  </w:footnote>
  <w:footnote w:id="2">
    <w:p w14:paraId="4C873997" w14:textId="77777777" w:rsidR="008F0847" w:rsidRPr="0063754F" w:rsidRDefault="008F0847" w:rsidP="00313921">
      <w:pPr>
        <w:pStyle w:val="Notedebasdepage"/>
      </w:pPr>
      <w:r>
        <w:rPr>
          <w:rStyle w:val="Appelnotedebasdep"/>
        </w:rPr>
        <w:footnoteRef/>
      </w:r>
      <w:r>
        <w:t xml:space="preserve"> La subvention est octroyée dans la limite du budget disponible dans l’ordre d’arrivée. </w:t>
      </w:r>
    </w:p>
  </w:footnote>
  <w:footnote w:id="3">
    <w:p w14:paraId="7AB940E8" w14:textId="6C9EE625" w:rsidR="008F0847" w:rsidRPr="00211CCB" w:rsidRDefault="008F0847" w:rsidP="00313921">
      <w:pPr>
        <w:pStyle w:val="Notedebasdepage"/>
      </w:pPr>
      <w:r>
        <w:rPr>
          <w:rStyle w:val="Appelnotedebasdep"/>
        </w:rPr>
        <w:footnoteRef/>
      </w:r>
      <w:r>
        <w:t xml:space="preserve"> </w:t>
      </w:r>
      <w:r w:rsidRPr="00211CCB">
        <w:t>Ce montant peut être p</w:t>
      </w:r>
      <w:r>
        <w:t xml:space="preserve">orté à </w:t>
      </w:r>
      <w:r w:rsidR="0069167C" w:rsidRPr="00826F80">
        <w:rPr>
          <w:color w:val="000000" w:themeColor="text1"/>
        </w:rPr>
        <w:t>1</w:t>
      </w:r>
      <w:r w:rsidR="00826F80" w:rsidRPr="00826F80">
        <w:rPr>
          <w:color w:val="000000" w:themeColor="text1"/>
        </w:rPr>
        <w:t>5</w:t>
      </w:r>
      <w:r w:rsidRPr="00826F80">
        <w:rPr>
          <w:color w:val="000000" w:themeColor="text1"/>
        </w:rPr>
        <w:t xml:space="preserve">.000 EUR </w:t>
      </w:r>
      <w:r>
        <w:t>pour les communes de plus de 75.000 habitants.</w:t>
      </w:r>
    </w:p>
  </w:footnote>
  <w:footnote w:id="4">
    <w:p w14:paraId="2FFBFBA5" w14:textId="77777777" w:rsidR="008F0847" w:rsidRDefault="008F0847" w:rsidP="00313921">
      <w:pPr>
        <w:pStyle w:val="Notedebasdepage"/>
        <w:tabs>
          <w:tab w:val="left" w:pos="180"/>
        </w:tabs>
        <w:ind w:left="181" w:hanging="181"/>
      </w:pPr>
      <w:r>
        <w:rPr>
          <w:rStyle w:val="Appelnotedebasdep"/>
        </w:rPr>
        <w:footnoteRef/>
      </w:r>
      <w:r>
        <w:rPr>
          <w:rFonts w:cs="Tahoma"/>
          <w:color w:val="FF0000"/>
          <w:sz w:val="20"/>
          <w:szCs w:val="20"/>
          <w:lang w:val="fr-FR"/>
        </w:rPr>
        <w:tab/>
      </w:r>
      <w:r>
        <w:t>Biffer la mention inutile</w:t>
      </w:r>
    </w:p>
  </w:footnote>
  <w:footnote w:id="5">
    <w:p w14:paraId="70F1AA0D" w14:textId="77777777" w:rsidR="008F0847" w:rsidRPr="001922F2" w:rsidRDefault="008F0847" w:rsidP="00313921">
      <w:pPr>
        <w:pStyle w:val="Notedebasdepage"/>
        <w:tabs>
          <w:tab w:val="left" w:pos="180"/>
        </w:tabs>
        <w:ind w:left="181" w:hanging="181"/>
        <w:rPr>
          <w:rFonts w:ascii="Calibri" w:hAnsi="Calibri" w:cs="Calibri"/>
          <w:sz w:val="16"/>
          <w:szCs w:val="16"/>
          <w:lang w:val="fr-FR"/>
        </w:rPr>
      </w:pPr>
      <w:r w:rsidRPr="003A0C03">
        <w:rPr>
          <w:rStyle w:val="Appelnotedebasdep"/>
          <w:sz w:val="16"/>
          <w:szCs w:val="16"/>
        </w:rPr>
        <w:footnoteRef/>
      </w:r>
      <w:r>
        <w:rPr>
          <w:rFonts w:cs="Tahoma"/>
          <w:color w:val="FF0000"/>
          <w:sz w:val="20"/>
          <w:szCs w:val="20"/>
          <w:lang w:val="fr-FR"/>
        </w:rPr>
        <w:tab/>
      </w:r>
      <w:r w:rsidRPr="001922F2">
        <w:rPr>
          <w:rFonts w:ascii="Calibri" w:hAnsi="Calibri" w:cs="Calibri"/>
          <w:sz w:val="16"/>
          <w:szCs w:val="16"/>
        </w:rPr>
        <w:t>Ordonnance</w:t>
      </w:r>
      <w:r w:rsidRPr="001922F2">
        <w:rPr>
          <w:rFonts w:ascii="Calibri" w:eastAsia="Times New Roman" w:hAnsi="Calibri" w:cs="Calibri"/>
          <w:color w:val="000000"/>
          <w:sz w:val="16"/>
          <w:szCs w:val="16"/>
          <w:lang w:val="fr-FR" w:eastAsia="en-GB"/>
        </w:rPr>
        <w:t xml:space="preserve"> Organique du 23/02/2006 portant les dispositions applicables au Budget, à </w:t>
      </w:r>
      <w:smartTag w:uri="urn:schemas-microsoft-com:office:smarttags" w:element="PersonName">
        <w:smartTagPr>
          <w:attr w:name="ProductID" w:val="la Comptabilit￩"/>
        </w:smartTagPr>
        <w:r w:rsidRPr="001922F2">
          <w:rPr>
            <w:rFonts w:ascii="Calibri" w:eastAsia="Times New Roman" w:hAnsi="Calibri" w:cs="Calibri"/>
            <w:color w:val="000000"/>
            <w:sz w:val="16"/>
            <w:szCs w:val="16"/>
            <w:lang w:val="fr-FR" w:eastAsia="en-GB"/>
          </w:rPr>
          <w:t>la Comptabilité</w:t>
        </w:r>
      </w:smartTag>
      <w:r w:rsidRPr="001922F2">
        <w:rPr>
          <w:rFonts w:ascii="Calibri" w:eastAsia="Times New Roman" w:hAnsi="Calibri" w:cs="Calibri"/>
          <w:color w:val="000000"/>
          <w:sz w:val="16"/>
          <w:szCs w:val="16"/>
          <w:lang w:val="fr-FR" w:eastAsia="en-GB"/>
        </w:rPr>
        <w:t xml:space="preserve"> et au Contrôle (</w:t>
      </w:r>
      <w:hyperlink r:id="rId1" w:history="1">
        <w:r w:rsidRPr="001922F2">
          <w:rPr>
            <w:rStyle w:val="Lienhypertexte"/>
            <w:rFonts w:ascii="Calibri" w:hAnsi="Calibri" w:cs="Calibri"/>
            <w:sz w:val="16"/>
            <w:szCs w:val="16"/>
          </w:rPr>
          <w:t>version consolidée</w:t>
        </w:r>
      </w:hyperlink>
      <w:r w:rsidRPr="001922F2">
        <w:rPr>
          <w:rFonts w:ascii="Calibri" w:eastAsia="Times New Roman" w:hAnsi="Calibri" w:cs="Calibri"/>
          <w:color w:val="000000"/>
          <w:sz w:val="16"/>
          <w:szCs w:val="16"/>
          <w:lang w:val="fr-FR" w:eastAsia="en-GB"/>
        </w:rPr>
        <w:t>) - art. 92 à 95, 54</w:t>
      </w:r>
    </w:p>
  </w:footnote>
  <w:footnote w:id="6">
    <w:p w14:paraId="0215AF02" w14:textId="77777777" w:rsidR="008F0847" w:rsidRPr="001922F2" w:rsidRDefault="008F0847" w:rsidP="00313921">
      <w:pPr>
        <w:pStyle w:val="Notedebasdepage"/>
        <w:tabs>
          <w:tab w:val="left" w:pos="180"/>
        </w:tabs>
        <w:spacing w:after="60"/>
        <w:ind w:left="181" w:hanging="181"/>
        <w:rPr>
          <w:rFonts w:ascii="Calibri" w:hAnsi="Calibri" w:cs="Calibri"/>
          <w:sz w:val="16"/>
          <w:szCs w:val="16"/>
        </w:rPr>
      </w:pPr>
      <w:r w:rsidRPr="001922F2">
        <w:rPr>
          <w:rStyle w:val="Appelnotedebasdep"/>
          <w:rFonts w:ascii="Calibri" w:hAnsi="Calibri" w:cs="Calibri"/>
          <w:sz w:val="16"/>
          <w:szCs w:val="16"/>
        </w:rPr>
        <w:footnoteRef/>
      </w:r>
      <w:r w:rsidRPr="001922F2">
        <w:rPr>
          <w:rFonts w:ascii="Calibri" w:hAnsi="Calibri" w:cs="Calibri"/>
          <w:sz w:val="16"/>
          <w:szCs w:val="16"/>
        </w:rPr>
        <w:tab/>
        <w:t>AGRBC du 15/06/2006 relatif à l'engagement comptable, à la liquidation et au contrôle des engagements et des liquidations (</w:t>
      </w:r>
      <w:hyperlink r:id="rId2" w:history="1">
        <w:r w:rsidRPr="001922F2">
          <w:rPr>
            <w:rStyle w:val="Lienhypertexte"/>
            <w:rFonts w:ascii="Calibri" w:hAnsi="Calibri" w:cs="Calibri"/>
            <w:sz w:val="16"/>
            <w:szCs w:val="16"/>
          </w:rPr>
          <w:t>version consolidée</w:t>
        </w:r>
      </w:hyperlink>
      <w:r w:rsidRPr="001922F2">
        <w:rPr>
          <w:rFonts w:ascii="Calibri" w:hAnsi="Calibri" w:cs="Calibri"/>
          <w:sz w:val="16"/>
          <w:szCs w:val="16"/>
        </w:rPr>
        <w:t>) - article 6§1</w:t>
      </w:r>
    </w:p>
  </w:footnote>
  <w:footnote w:id="7">
    <w:p w14:paraId="14E7A3FD" w14:textId="77777777" w:rsidR="008F0847" w:rsidRPr="00CC532E" w:rsidRDefault="008F0847" w:rsidP="00313921">
      <w:pPr>
        <w:pStyle w:val="Notedebasdepage"/>
        <w:tabs>
          <w:tab w:val="left" w:pos="180"/>
        </w:tabs>
        <w:ind w:left="181" w:hanging="181"/>
        <w:rPr>
          <w:rFonts w:ascii="Calibri" w:hAnsi="Calibri"/>
        </w:rPr>
      </w:pPr>
      <w:r w:rsidRPr="001922F2">
        <w:rPr>
          <w:rStyle w:val="Appelnotedebasdep"/>
          <w:rFonts w:ascii="Calibri" w:hAnsi="Calibri" w:cs="Calibri"/>
          <w:sz w:val="16"/>
          <w:szCs w:val="16"/>
        </w:rPr>
        <w:footnoteRef/>
      </w:r>
      <w:r w:rsidRPr="001922F2">
        <w:rPr>
          <w:rFonts w:ascii="Calibri" w:hAnsi="Calibri" w:cs="Calibri"/>
          <w:color w:val="FF0000"/>
          <w:sz w:val="16"/>
          <w:szCs w:val="16"/>
          <w:lang w:val="fr-FR"/>
        </w:rPr>
        <w:tab/>
      </w:r>
      <w:r w:rsidRPr="001922F2">
        <w:rPr>
          <w:rFonts w:ascii="Calibri" w:hAnsi="Calibri" w:cs="Calibri"/>
          <w:sz w:val="16"/>
          <w:szCs w:val="16"/>
        </w:rPr>
        <w:t>Ordonnance contenant le Budget général des Dépenses de la Région de Bruxelles-Capitale pour l’année budgétaire 2018</w:t>
      </w:r>
      <w:r w:rsidRPr="001922F2">
        <w:rPr>
          <w:rFonts w:ascii="Calibri" w:hAnsi="Calibri" w:cs="Calibri"/>
          <w:color w:val="000000"/>
          <w:sz w:val="16"/>
          <w:szCs w:val="16"/>
          <w:lang w:eastAsia="fr-BE"/>
        </w:rPr>
        <w:t xml:space="preserve"> - art. 17§</w:t>
      </w:r>
      <w:r>
        <w:rPr>
          <w:rFonts w:ascii="Calibri" w:hAnsi="Calibri" w:cs="Arial"/>
          <w:color w:val="000000"/>
          <w:sz w:val="16"/>
          <w:szCs w:val="16"/>
          <w:lang w:eastAsia="fr-BE"/>
        </w:rPr>
        <w:t>8</w:t>
      </w:r>
    </w:p>
  </w:footnote>
  <w:footnote w:id="8">
    <w:p w14:paraId="158AE699" w14:textId="77777777" w:rsidR="008F0847" w:rsidRPr="001922F2" w:rsidRDefault="008F0847" w:rsidP="00313921">
      <w:pPr>
        <w:pStyle w:val="Notedebasdepage"/>
        <w:tabs>
          <w:tab w:val="left" w:pos="180"/>
        </w:tabs>
        <w:ind w:left="181" w:hanging="181"/>
        <w:rPr>
          <w:rFonts w:ascii="Calibri" w:hAnsi="Calibri" w:cs="Calibri"/>
          <w:sz w:val="16"/>
          <w:szCs w:val="16"/>
        </w:rPr>
      </w:pPr>
      <w:r w:rsidRPr="003A0C03">
        <w:rPr>
          <w:rStyle w:val="Appelnotedebasdep"/>
          <w:sz w:val="16"/>
          <w:szCs w:val="16"/>
        </w:rPr>
        <w:footnoteRef/>
      </w:r>
      <w:r w:rsidRPr="009D66B3">
        <w:rPr>
          <w:rFonts w:cs="Arial"/>
          <w:szCs w:val="16"/>
          <w:lang w:val="fr-FR"/>
        </w:rPr>
        <w:tab/>
      </w:r>
      <w:r w:rsidRPr="001922F2">
        <w:rPr>
          <w:rFonts w:ascii="Calibri" w:hAnsi="Calibri" w:cs="Calibri"/>
          <w:sz w:val="16"/>
          <w:szCs w:val="16"/>
        </w:rPr>
        <w:t>Communication SIEG : Communication de la Communication relative à l’application des règles de l’Union européenne en matière d’aides d’État aux compensations octroyées pour la prestation de services d’intérêt économique général (</w:t>
      </w:r>
      <w:hyperlink r:id="rId3" w:history="1">
        <w:r w:rsidRPr="001922F2">
          <w:rPr>
            <w:rStyle w:val="Lienhypertexte"/>
            <w:rFonts w:ascii="Calibri" w:hAnsi="Calibri" w:cs="Calibri"/>
            <w:sz w:val="16"/>
            <w:szCs w:val="16"/>
          </w:rPr>
          <w:t>2012/C 8/02</w:t>
        </w:r>
      </w:hyperlink>
      <w:r w:rsidRPr="001922F2">
        <w:rPr>
          <w:rFonts w:ascii="Calibri" w:hAnsi="Calibri" w:cs="Calibri"/>
          <w:sz w:val="16"/>
          <w:szCs w:val="16"/>
        </w:rPr>
        <w:t>), points 9 et 11</w:t>
      </w:r>
    </w:p>
  </w:footnote>
  <w:footnote w:id="9">
    <w:p w14:paraId="0CBD4338" w14:textId="77777777" w:rsidR="008F0847" w:rsidRPr="001922F2" w:rsidRDefault="008F0847" w:rsidP="00313921">
      <w:pPr>
        <w:pStyle w:val="Notedebasdepage"/>
        <w:tabs>
          <w:tab w:val="left" w:pos="180"/>
        </w:tabs>
        <w:ind w:left="181" w:hanging="181"/>
        <w:rPr>
          <w:rFonts w:ascii="Calibri" w:hAnsi="Calibri" w:cs="Calibri"/>
          <w:sz w:val="16"/>
          <w:szCs w:val="16"/>
        </w:rPr>
      </w:pPr>
      <w:r w:rsidRPr="001922F2">
        <w:rPr>
          <w:rStyle w:val="Appelnotedebasdep"/>
          <w:rFonts w:ascii="Calibri" w:hAnsi="Calibri" w:cs="Calibri"/>
          <w:sz w:val="16"/>
          <w:szCs w:val="16"/>
        </w:rPr>
        <w:footnoteRef/>
      </w:r>
      <w:r w:rsidRPr="001922F2">
        <w:rPr>
          <w:rFonts w:ascii="Calibri" w:hAnsi="Calibri" w:cs="Calibri"/>
          <w:sz w:val="16"/>
          <w:szCs w:val="16"/>
          <w:lang w:val="fr-FR"/>
        </w:rPr>
        <w:tab/>
      </w:r>
      <w:r w:rsidRPr="001922F2">
        <w:rPr>
          <w:rFonts w:ascii="Calibri" w:hAnsi="Calibri" w:cs="Calibri"/>
          <w:sz w:val="16"/>
          <w:szCs w:val="16"/>
        </w:rPr>
        <w:t>Guide relatif à l’application aux services d’intérêt économique général, et en particulier aux services sociaux d’intérêt général, des règles de l’Union européenne en matière d’aides d’Etat, de « marchés publics » et de « marché intérieur » - Document de travail des services de la Commission, SWD(2013)53final/2 – points 27 et 28</w:t>
      </w:r>
    </w:p>
  </w:footnote>
  <w:footnote w:id="10">
    <w:p w14:paraId="53C86155" w14:textId="77777777" w:rsidR="008F0847" w:rsidRPr="001922F2" w:rsidRDefault="008F0847" w:rsidP="00313921">
      <w:pPr>
        <w:pStyle w:val="Notedebasdepage"/>
        <w:tabs>
          <w:tab w:val="left" w:pos="180"/>
        </w:tabs>
        <w:ind w:left="181" w:hanging="181"/>
        <w:rPr>
          <w:rFonts w:ascii="Calibri" w:hAnsi="Calibri" w:cs="Calibri"/>
          <w:sz w:val="16"/>
          <w:szCs w:val="16"/>
        </w:rPr>
      </w:pPr>
      <w:r w:rsidRPr="001922F2">
        <w:rPr>
          <w:rStyle w:val="Appelnotedebasdep"/>
          <w:rFonts w:ascii="Calibri" w:hAnsi="Calibri" w:cs="Calibri"/>
          <w:sz w:val="16"/>
          <w:szCs w:val="16"/>
        </w:rPr>
        <w:footnoteRef/>
      </w:r>
      <w:r w:rsidRPr="001922F2">
        <w:rPr>
          <w:rFonts w:ascii="Calibri" w:hAnsi="Calibri" w:cs="Calibri"/>
          <w:sz w:val="16"/>
          <w:szCs w:val="16"/>
        </w:rPr>
        <w:tab/>
        <w:t>Règlement (CE) n°</w:t>
      </w:r>
      <w:hyperlink r:id="rId4" w:history="1">
        <w:r w:rsidRPr="001922F2">
          <w:rPr>
            <w:rStyle w:val="Lienhypertexte"/>
            <w:rFonts w:ascii="Calibri" w:hAnsi="Calibri" w:cs="Calibri"/>
            <w:sz w:val="16"/>
            <w:szCs w:val="16"/>
          </w:rPr>
          <w:t>1407/2013</w:t>
        </w:r>
      </w:hyperlink>
      <w:r w:rsidRPr="001922F2">
        <w:rPr>
          <w:rFonts w:ascii="Calibri" w:hAnsi="Calibri" w:cs="Calibri"/>
          <w:sz w:val="16"/>
          <w:szCs w:val="16"/>
        </w:rPr>
        <w:t xml:space="preserve"> de la Commission du 18 décembre 2013 relatif à l’application des articles 107 et 108 du TFUE aux aides de minimis.</w:t>
      </w:r>
    </w:p>
  </w:footnote>
  <w:footnote w:id="11">
    <w:p w14:paraId="494AD73D" w14:textId="77777777" w:rsidR="008F0847" w:rsidRPr="0019791A" w:rsidRDefault="008F0847" w:rsidP="00313921">
      <w:pPr>
        <w:pStyle w:val="Notedebasdepage"/>
        <w:tabs>
          <w:tab w:val="left" w:pos="180"/>
        </w:tabs>
        <w:ind w:left="181" w:hanging="181"/>
        <w:rPr>
          <w:rFonts w:ascii="Calibri" w:hAnsi="Calibri" w:cs="Calibri"/>
          <w:sz w:val="16"/>
          <w:szCs w:val="16"/>
        </w:rPr>
      </w:pPr>
      <w:r w:rsidRPr="001922F2">
        <w:rPr>
          <w:rStyle w:val="Appelnotedebasdep"/>
          <w:rFonts w:ascii="Calibri" w:hAnsi="Calibri" w:cs="Calibri"/>
          <w:sz w:val="16"/>
          <w:szCs w:val="16"/>
        </w:rPr>
        <w:footnoteRef/>
      </w:r>
      <w:r w:rsidRPr="001922F2">
        <w:rPr>
          <w:rFonts w:ascii="Calibri" w:hAnsi="Calibri" w:cs="Calibri"/>
          <w:sz w:val="16"/>
          <w:szCs w:val="16"/>
        </w:rPr>
        <w:tab/>
        <w:t>Règlement (CE) n°</w:t>
      </w:r>
      <w:hyperlink r:id="rId5" w:history="1">
        <w:r w:rsidRPr="001922F2">
          <w:rPr>
            <w:rStyle w:val="Lienhypertexte"/>
            <w:rFonts w:ascii="Calibri" w:hAnsi="Calibri" w:cs="Calibri"/>
            <w:sz w:val="16"/>
            <w:szCs w:val="16"/>
          </w:rPr>
          <w:t>360/2012</w:t>
        </w:r>
      </w:hyperlink>
      <w:r w:rsidRPr="001922F2">
        <w:rPr>
          <w:rFonts w:ascii="Calibri" w:hAnsi="Calibri" w:cs="Calibri"/>
          <w:sz w:val="16"/>
          <w:szCs w:val="16"/>
        </w:rPr>
        <w:t xml:space="preserve"> de la</w:t>
      </w:r>
      <w:r w:rsidRPr="0019791A">
        <w:rPr>
          <w:rFonts w:ascii="Calibri" w:hAnsi="Calibri" w:cs="Calibri"/>
          <w:sz w:val="16"/>
          <w:szCs w:val="16"/>
        </w:rPr>
        <w:t xml:space="preserve"> Commission du 25 avril 2012 relatif à l’application des articles 107 et 108 du TFUE aux aides de minimis accordées à des entreprises fournissant des services d’intérêt économique général.</w:t>
      </w:r>
    </w:p>
  </w:footnote>
  <w:footnote w:id="12">
    <w:p w14:paraId="57302570" w14:textId="77777777" w:rsidR="008F0847" w:rsidRPr="00097B64" w:rsidRDefault="008F0847" w:rsidP="00313921">
      <w:pPr>
        <w:pStyle w:val="Notedebasdepage"/>
        <w:tabs>
          <w:tab w:val="left" w:pos="180"/>
        </w:tabs>
        <w:ind w:left="181" w:hanging="181"/>
        <w:rPr>
          <w:sz w:val="16"/>
          <w:szCs w:val="16"/>
        </w:rPr>
      </w:pPr>
      <w:r w:rsidRPr="0019791A">
        <w:rPr>
          <w:rStyle w:val="Appelnotedebasdep"/>
          <w:rFonts w:ascii="Calibri" w:hAnsi="Calibri" w:cs="Calibri"/>
          <w:sz w:val="16"/>
          <w:szCs w:val="16"/>
        </w:rPr>
        <w:footnoteRef/>
      </w:r>
      <w:r w:rsidRPr="0019791A">
        <w:rPr>
          <w:rFonts w:ascii="Calibri" w:hAnsi="Calibri" w:cs="Calibri"/>
          <w:sz w:val="16"/>
          <w:szCs w:val="16"/>
        </w:rPr>
        <w:tab/>
        <w:t>Communication de la Commission – Un Cadre de qualité pour les services d’intérêt général en Europe – déc</w:t>
      </w:r>
      <w:r>
        <w:rPr>
          <w:rFonts w:ascii="Calibri" w:hAnsi="Calibri" w:cs="Calibri"/>
          <w:sz w:val="16"/>
          <w:szCs w:val="16"/>
        </w:rPr>
        <w:t>.</w:t>
      </w:r>
      <w:r w:rsidRPr="0019791A">
        <w:rPr>
          <w:rFonts w:ascii="Calibri" w:hAnsi="Calibri" w:cs="Calibri"/>
          <w:sz w:val="16"/>
          <w:szCs w:val="16"/>
        </w:rPr>
        <w:t xml:space="preserve"> 2011 - </w:t>
      </w:r>
      <w:hyperlink r:id="rId6" w:history="1">
        <w:r w:rsidRPr="0019791A">
          <w:rPr>
            <w:rStyle w:val="Lienhypertexte"/>
            <w:rFonts w:ascii="Calibri" w:hAnsi="Calibri" w:cs="Calibri"/>
            <w:sz w:val="16"/>
            <w:szCs w:val="16"/>
          </w:rPr>
          <w:t>COM(2011)900 final</w:t>
        </w:r>
      </w:hyperlink>
      <w:r w:rsidRPr="0019791A">
        <w:rPr>
          <w:rFonts w:ascii="Calibri" w:hAnsi="Calibri" w:cs="Calibri"/>
          <w:sz w:val="16"/>
          <w:szCs w:val="16"/>
        </w:rPr>
        <w:t>, page 4</w:t>
      </w:r>
      <w:r w:rsidRPr="00097B64">
        <w:rPr>
          <w:sz w:val="16"/>
          <w:szCs w:val="16"/>
        </w:rPr>
        <w:t xml:space="preserve"> </w:t>
      </w:r>
    </w:p>
  </w:footnote>
  <w:footnote w:id="13">
    <w:p w14:paraId="6D191134" w14:textId="77777777" w:rsidR="008F0847" w:rsidRPr="00CC532E" w:rsidRDefault="008F0847" w:rsidP="00313921">
      <w:pPr>
        <w:pStyle w:val="Notedebasdepage"/>
        <w:tabs>
          <w:tab w:val="left" w:pos="180"/>
        </w:tabs>
        <w:ind w:left="181" w:hanging="181"/>
        <w:rPr>
          <w:rFonts w:ascii="Calibri" w:hAnsi="Calibri" w:cs="Arial"/>
          <w:sz w:val="16"/>
          <w:szCs w:val="16"/>
        </w:rPr>
      </w:pPr>
      <w:r w:rsidRPr="00CC532E">
        <w:rPr>
          <w:rStyle w:val="Appelnotedebasdep"/>
          <w:rFonts w:ascii="Calibri" w:hAnsi="Calibri"/>
          <w:sz w:val="16"/>
          <w:szCs w:val="16"/>
        </w:rPr>
        <w:footnoteRef/>
      </w:r>
      <w:r w:rsidRPr="00CC532E">
        <w:rPr>
          <w:rFonts w:ascii="Calibri" w:hAnsi="Calibri" w:cs="Arial"/>
          <w:sz w:val="16"/>
          <w:szCs w:val="16"/>
        </w:rPr>
        <w:tab/>
        <w:t>Pour l’environnement et l’énergie: Communication de la Commission (</w:t>
      </w:r>
      <w:hyperlink r:id="rId7" w:history="1">
        <w:r w:rsidRPr="00CC532E">
          <w:rPr>
            <w:rStyle w:val="Lienhypertexte"/>
            <w:rFonts w:ascii="Calibri" w:hAnsi="Calibri" w:cs="Arial"/>
            <w:sz w:val="16"/>
            <w:szCs w:val="16"/>
          </w:rPr>
          <w:t>2014/C 200/01</w:t>
        </w:r>
      </w:hyperlink>
      <w:r w:rsidRPr="00CC532E">
        <w:rPr>
          <w:rFonts w:ascii="Calibri" w:hAnsi="Calibri" w:cs="Arial"/>
          <w:sz w:val="16"/>
          <w:szCs w:val="16"/>
        </w:rPr>
        <w:t>) relative aux lignes directrices concernant les aides d’État à la protection de l’environnement et à l’énergie pour la période 2014-2020</w:t>
      </w:r>
    </w:p>
  </w:footnote>
  <w:footnote w:id="14">
    <w:p w14:paraId="75B5D7B9" w14:textId="77777777" w:rsidR="008F0847" w:rsidRPr="00CC532E" w:rsidRDefault="008F0847" w:rsidP="00313921">
      <w:pPr>
        <w:pStyle w:val="Notedebasdepage"/>
        <w:tabs>
          <w:tab w:val="left" w:pos="180"/>
        </w:tabs>
        <w:ind w:left="181" w:hanging="181"/>
        <w:rPr>
          <w:rFonts w:ascii="Calibri" w:hAnsi="Calibri"/>
          <w:sz w:val="16"/>
          <w:szCs w:val="16"/>
        </w:rPr>
      </w:pPr>
      <w:r w:rsidRPr="00CC532E">
        <w:rPr>
          <w:rStyle w:val="Appelnotedebasdep"/>
          <w:rFonts w:ascii="Calibri" w:hAnsi="Calibri"/>
          <w:sz w:val="16"/>
          <w:szCs w:val="16"/>
        </w:rPr>
        <w:footnoteRef/>
      </w:r>
      <w:r w:rsidRPr="00CC532E">
        <w:rPr>
          <w:rFonts w:ascii="Calibri" w:hAnsi="Calibri" w:cs="Arial"/>
          <w:sz w:val="16"/>
          <w:szCs w:val="16"/>
        </w:rPr>
        <w:tab/>
        <w:t xml:space="preserve">Encadrement SIEG : </w:t>
      </w:r>
      <w:r w:rsidRPr="00CC532E">
        <w:rPr>
          <w:rFonts w:ascii="Calibri" w:hAnsi="Calibri"/>
          <w:sz w:val="16"/>
          <w:szCs w:val="16"/>
        </w:rPr>
        <w:t>Communication de la Commission relative à l’encadrement de l’union européenne applicable aux aides d’état sous forme de compensation de service public (</w:t>
      </w:r>
      <w:hyperlink r:id="rId8" w:history="1">
        <w:r w:rsidRPr="00CC532E">
          <w:rPr>
            <w:rStyle w:val="Lienhypertexte"/>
            <w:rFonts w:ascii="Calibri" w:hAnsi="Calibri"/>
            <w:sz w:val="16"/>
            <w:szCs w:val="16"/>
          </w:rPr>
          <w:t>2012/C 8/03</w:t>
        </w:r>
      </w:hyperlink>
      <w:r w:rsidRPr="00CC532E">
        <w:rPr>
          <w:rFonts w:ascii="Calibri" w:hAnsi="Calibri"/>
          <w:sz w:val="16"/>
          <w:szCs w:val="16"/>
        </w:rPr>
        <w:t>)</w:t>
      </w:r>
    </w:p>
  </w:footnote>
  <w:footnote w:id="15">
    <w:p w14:paraId="5C21BA55" w14:textId="77777777" w:rsidR="008F0847" w:rsidRPr="00CC532E" w:rsidRDefault="008F0847" w:rsidP="00313921">
      <w:pPr>
        <w:pStyle w:val="Notedebasdepage"/>
        <w:tabs>
          <w:tab w:val="left" w:pos="180"/>
        </w:tabs>
        <w:ind w:left="181" w:hanging="181"/>
        <w:rPr>
          <w:rFonts w:ascii="Calibri" w:hAnsi="Calibri"/>
          <w:sz w:val="16"/>
          <w:szCs w:val="16"/>
        </w:rPr>
      </w:pPr>
      <w:r w:rsidRPr="00CC532E">
        <w:rPr>
          <w:rStyle w:val="Appelnotedebasdep"/>
          <w:rFonts w:ascii="Calibri" w:hAnsi="Calibri"/>
          <w:sz w:val="16"/>
          <w:szCs w:val="16"/>
        </w:rPr>
        <w:footnoteRef/>
      </w:r>
      <w:r w:rsidRPr="00CC532E">
        <w:rPr>
          <w:rFonts w:ascii="Calibri" w:hAnsi="Calibri" w:cs="Arial"/>
          <w:sz w:val="16"/>
          <w:szCs w:val="16"/>
        </w:rPr>
        <w:tab/>
        <w:t>Règlement (CE) n°</w:t>
      </w:r>
      <w:hyperlink r:id="rId9" w:history="1">
        <w:r w:rsidRPr="00CC532E">
          <w:rPr>
            <w:rStyle w:val="Lienhypertexte"/>
            <w:rFonts w:ascii="Calibri" w:hAnsi="Calibri" w:cs="Arial"/>
            <w:sz w:val="16"/>
            <w:szCs w:val="16"/>
          </w:rPr>
          <w:t>651/2014</w:t>
        </w:r>
      </w:hyperlink>
      <w:r w:rsidRPr="00CC532E">
        <w:rPr>
          <w:rFonts w:ascii="Calibri" w:hAnsi="Calibri" w:cs="Arial"/>
          <w:sz w:val="16"/>
          <w:szCs w:val="16"/>
        </w:rPr>
        <w:t xml:space="preserve"> de la Commission du 17 juin 2014 déclarant certaines catégories d’aides compatibles avec le marché intérieur en application des articles 107 et 108 du traité. Ce règlement a abrogé le RGEC de 2008.</w:t>
      </w:r>
    </w:p>
  </w:footnote>
  <w:footnote w:id="16">
    <w:p w14:paraId="14F63EE6" w14:textId="77777777" w:rsidR="008F0847" w:rsidRPr="00CC532E" w:rsidRDefault="008F0847" w:rsidP="00313921">
      <w:pPr>
        <w:pStyle w:val="Notedebasdepage"/>
        <w:tabs>
          <w:tab w:val="left" w:pos="180"/>
        </w:tabs>
        <w:ind w:left="181" w:hanging="181"/>
        <w:rPr>
          <w:rFonts w:ascii="Calibri" w:hAnsi="Calibri"/>
          <w:sz w:val="16"/>
          <w:szCs w:val="16"/>
        </w:rPr>
      </w:pPr>
      <w:r w:rsidRPr="00CC532E">
        <w:rPr>
          <w:rStyle w:val="Appelnotedebasdep"/>
          <w:rFonts w:ascii="Calibri" w:hAnsi="Calibri"/>
          <w:sz w:val="16"/>
          <w:szCs w:val="16"/>
        </w:rPr>
        <w:footnoteRef/>
      </w:r>
      <w:r w:rsidRPr="00CC532E">
        <w:rPr>
          <w:rFonts w:ascii="Calibri" w:hAnsi="Calibri" w:cs="Arial"/>
          <w:sz w:val="16"/>
          <w:szCs w:val="16"/>
        </w:rPr>
        <w:tab/>
        <w:t xml:space="preserve">Décision SIEG  :  Décision </w:t>
      </w:r>
      <w:r w:rsidRPr="00CC532E">
        <w:rPr>
          <w:rFonts w:ascii="Calibri" w:hAnsi="Calibri"/>
          <w:sz w:val="16"/>
          <w:szCs w:val="16"/>
        </w:rPr>
        <w:t>de la Commission du 20/12/2011 relative à l’application de l’article 106§2 du traité sur le fonctionnement de l’Union européenne aux aides d’État sous forme de compensations de service public octroyées à certaines entreprises chargées de la gestion de services d’intérêt économique général (</w:t>
      </w:r>
      <w:hyperlink r:id="rId10" w:history="1">
        <w:r w:rsidRPr="00CC532E">
          <w:rPr>
            <w:rStyle w:val="Lienhypertexte"/>
            <w:rFonts w:ascii="Calibri" w:hAnsi="Calibri"/>
            <w:sz w:val="16"/>
            <w:szCs w:val="16"/>
          </w:rPr>
          <w:t>2012/21/UE</w:t>
        </w:r>
      </w:hyperlink>
      <w:r w:rsidRPr="00CC532E">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122FD" w14:textId="77777777" w:rsidR="008F0847" w:rsidRDefault="008F0847">
    <w:pPr>
      <w:pStyle w:val="En-tte"/>
    </w:pPr>
    <w:r>
      <w:rPr>
        <w:noProof/>
        <w:lang w:eastAsia="fr-BE"/>
      </w:rPr>
      <w:drawing>
        <wp:anchor distT="0" distB="0" distL="114935" distR="114935" simplePos="0" relativeHeight="251660288" behindDoc="0" locked="0" layoutInCell="1" allowOverlap="1" wp14:anchorId="5946EEEE" wp14:editId="11490E16">
          <wp:simplePos x="0" y="0"/>
          <wp:positionH relativeFrom="column">
            <wp:posOffset>5562600</wp:posOffset>
          </wp:positionH>
          <wp:positionV relativeFrom="paragraph">
            <wp:posOffset>-10160</wp:posOffset>
          </wp:positionV>
          <wp:extent cx="511175" cy="483235"/>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b="1538"/>
                  <a:stretch>
                    <a:fillRect/>
                  </a:stretch>
                </pic:blipFill>
                <pic:spPr bwMode="auto">
                  <a:xfrm>
                    <a:off x="0" y="0"/>
                    <a:ext cx="511175" cy="483235"/>
                  </a:xfrm>
                  <a:prstGeom prst="rect">
                    <a:avLst/>
                  </a:prstGeom>
                  <a:blipFill dpi="0" rotWithShape="0">
                    <a:blip/>
                    <a:srcRect b="1538"/>
                    <a:stretch>
                      <a:fillRect/>
                    </a:stretch>
                  </a:blipFill>
                  <a:ln>
                    <a:noFill/>
                  </a:ln>
                </pic:spPr>
              </pic:pic>
            </a:graphicData>
          </a:graphic>
          <wp14:sizeRelH relativeFrom="page">
            <wp14:pctWidth>0</wp14:pctWidth>
          </wp14:sizeRelH>
          <wp14:sizeRelV relativeFrom="page">
            <wp14:pctHeight>0</wp14:pctHeight>
          </wp14:sizeRelV>
        </wp:anchor>
      </w:drawing>
    </w:r>
    <w:r w:rsidRPr="00056AC2">
      <w:rPr>
        <w:noProof/>
        <w:lang w:eastAsia="fr-BE"/>
      </w:rPr>
      <w:drawing>
        <wp:inline distT="0" distB="0" distL="0" distR="0" wp14:anchorId="3AAE0B81" wp14:editId="41FC1F77">
          <wp:extent cx="469900" cy="469900"/>
          <wp:effectExtent l="0" t="0" r="6350" b="6350"/>
          <wp:docPr id="1" name="Image 1" descr="Description : arbre-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arbre-ro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inline>
      </w:drawing>
    </w:r>
    <w:r>
      <w:rPr>
        <w:noProof/>
        <w:lang w:eastAsia="fr-BE"/>
      </w:rPr>
      <mc:AlternateContent>
        <mc:Choice Requires="wpg">
          <w:drawing>
            <wp:anchor distT="0" distB="0" distL="114300" distR="114300" simplePos="0" relativeHeight="251659264" behindDoc="0" locked="0" layoutInCell="0" allowOverlap="1" wp14:anchorId="004FFCA3" wp14:editId="179BBBFB">
              <wp:simplePos x="0" y="0"/>
              <wp:positionH relativeFrom="page">
                <wp:posOffset>6839585</wp:posOffset>
              </wp:positionH>
              <wp:positionV relativeFrom="page">
                <wp:posOffset>725170</wp:posOffset>
              </wp:positionV>
              <wp:extent cx="706755" cy="1902460"/>
              <wp:effectExtent l="0" t="0" r="22860" b="254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70675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CCCFC" w14:textId="77777777" w:rsidR="008F0847" w:rsidRPr="00313921" w:rsidRDefault="008F0847">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081627" w:rsidRPr="00081627">
                              <w:rPr>
                                <w:b/>
                                <w:outline/>
                                <w:noProof/>
                                <w:color w:val="5F497A"/>
                                <w:sz w:val="52"/>
                                <w:szCs w:val="52"/>
                                <w14:textOutline w14:w="9525" w14:cap="flat" w14:cmpd="sng" w14:algn="ctr">
                                  <w14:solidFill>
                                    <w14:srgbClr w14:val="5F497A"/>
                                  </w14:solidFill>
                                  <w14:prstDash w14:val="solid"/>
                                  <w14:round/>
                                </w14:textOutline>
                                <w14:textFill>
                                  <w14:noFill/>
                                </w14:textFill>
                              </w:rPr>
                              <w:t>1</w:t>
                            </w:r>
                            <w:r>
                              <w:fldChar w:fldCharType="end"/>
                            </w:r>
                          </w:p>
                        </w:txbxContent>
                      </wps:txbx>
                      <wps:bodyPr rot="0" vert="vert270" wrap="square" lIns="0" tIns="0" rIns="0" bIns="0" anchor="t" anchorCtr="0" upright="1">
                        <a:noAutofit/>
                      </wps:bodyPr>
                    </wps:wsp>
                  </wpg:wgp>
                </a:graphicData>
              </a:graphic>
              <wp14:sizeRelH relativeFrom="leftMargin">
                <wp14:pctWidth>100000</wp14:pctWidth>
              </wp14:sizeRelH>
              <wp14:sizeRelV relativeFrom="page">
                <wp14:pctHeight>0</wp14:pctHeight>
              </wp14:sizeRelV>
            </wp:anchor>
          </w:drawing>
        </mc:Choice>
        <mc:Fallback>
          <w:pict>
            <v:group w14:anchorId="004FFCA3" id="Groupe 2" o:spid="_x0000_s1026" style="position:absolute;margin-left:538.55pt;margin-top:57.1pt;width:55.65pt;height:149.8pt;flip:x y;z-index:251659264;mso-width-percent:1000;mso-position-horizontal-relative:page;mso-position-vertical-relative:page;mso-width-percent:1000;mso-width-relative:lef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psxAAAANoAAAAPAAAAZHJzL2Rvd25yZXYueG1sRI9Ra8JA&#10;EITfC/6HY4W+1Uul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AuOemz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xhxAAAANoAAAAPAAAAZHJzL2Rvd25yZXYueG1sRI/dasJA&#10;FITvC77DcgRvSrNpSkV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FFabGHEAAAA2gAAAA8A&#10;AAAAAAAAAAAAAAAABwIAAGRycy9kb3ducmV2LnhtbFBLBQYAAAAAAwADALcAAAD4AgAAAAA=&#10;" strokecolor="#5f497a"/>
              </v:group>
              <v:rect id="Rectangle 5" o:spid="_x0000_s1030" style="position:absolute;left:405;top:11415;width:1033;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" stroked="f">
                <v:textbox style="layout-flow:vertical;mso-layout-flow-alt:bottom-to-top" inset="0,0,0,0">
                  <w:txbxContent>
                    <w:p w14:paraId="01DCCCFC" w14:textId="77777777" w:rsidR="008F0847" w:rsidRPr="00313921" w:rsidRDefault="008F0847">
                      <w:pPr>
                        <w:pStyle w:val="Sansinterligne"/>
                        <w:jc w:val="right"/>
                        <w:rPr>
                          <w:outline/>
                          <w:color w:val="000000"/>
                          <w14:textOutline w14:w="9525" w14:cap="flat" w14:cmpd="sng" w14:algn="ctr">
                            <w14:solidFill>
                              <w14:srgbClr w14:val="000000"/>
                            </w14:solidFill>
                            <w14:prstDash w14:val="solid"/>
                            <w14:round/>
                          </w14:textOutline>
                          <w14:textFill>
                            <w14:noFill/>
                          </w14:textFill>
                        </w:rPr>
                      </w:pPr>
                      <w:r>
                        <w:fldChar w:fldCharType="begin"/>
                      </w:r>
                      <w:r>
                        <w:instrText xml:space="preserve"> PAGE    \* MERGEFORMAT </w:instrText>
                      </w:r>
                      <w:r>
                        <w:fldChar w:fldCharType="separate"/>
                      </w:r>
                      <w:r w:rsidR="00081627" w:rsidRPr="00081627">
                        <w:rPr>
                          <w:b/>
                          <w:outline/>
                          <w:noProof/>
                          <w:color w:val="5F497A"/>
                          <w:sz w:val="52"/>
                          <w:szCs w:val="52"/>
                          <w14:textOutline w14:w="9525" w14:cap="flat" w14:cmpd="sng" w14:algn="ctr">
                            <w14:solidFill>
                              <w14:srgbClr w14:val="5F497A"/>
                            </w14:solidFill>
                            <w14:prstDash w14:val="solid"/>
                            <w14:round/>
                          </w14:textOutline>
                          <w14:textFill>
                            <w14:noFill/>
                          </w14:textFill>
                        </w:rPr>
                        <w:t>1</w:t>
                      </w:r>
                      <w:r>
                        <w:fldChar w:fldCharType="end"/>
                      </w: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Symbol" w:hAnsi="Symbol" w:cs="Symbol"/>
        <w:color w:val="000000"/>
        <w:sz w:val="20"/>
        <w:szCs w:val="20"/>
      </w:rPr>
    </w:lvl>
  </w:abstractNum>
  <w:abstractNum w:abstractNumId="1" w15:restartNumberingAfterBreak="0">
    <w:nsid w:val="04A97B2D"/>
    <w:multiLevelType w:val="hybridMultilevel"/>
    <w:tmpl w:val="66705298"/>
    <w:lvl w:ilvl="0" w:tplc="080C0003">
      <w:start w:val="1"/>
      <w:numFmt w:val="bullet"/>
      <w:lvlText w:val="o"/>
      <w:lvlJc w:val="left"/>
      <w:pPr>
        <w:ind w:left="1429" w:hanging="360"/>
      </w:pPr>
      <w:rPr>
        <w:rFonts w:ascii="Courier New" w:hAnsi="Courier New" w:cs="Courier New"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2" w15:restartNumberingAfterBreak="0">
    <w:nsid w:val="2E855068"/>
    <w:multiLevelType w:val="hybridMultilevel"/>
    <w:tmpl w:val="162AA466"/>
    <w:lvl w:ilvl="0" w:tplc="7AE88796">
      <w:start w:val="12"/>
      <w:numFmt w:val="bullet"/>
      <w:lvlText w:val="-"/>
      <w:lvlJc w:val="left"/>
      <w:pPr>
        <w:ind w:left="1440" w:hanging="360"/>
      </w:pPr>
      <w:rPr>
        <w:rFonts w:ascii="Arial" w:eastAsia="Arial Unicode MS"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42656A5C"/>
    <w:multiLevelType w:val="hybridMultilevel"/>
    <w:tmpl w:val="893ADAE4"/>
    <w:lvl w:ilvl="0" w:tplc="0813000F">
      <w:start w:val="1"/>
      <w:numFmt w:val="decimal"/>
      <w:lvlText w:val="%1."/>
      <w:lvlJc w:val="left"/>
      <w:pPr>
        <w:ind w:left="720" w:hanging="360"/>
      </w:pPr>
      <w:rPr>
        <w:rFonts w:hint="default"/>
      </w:rPr>
    </w:lvl>
    <w:lvl w:ilvl="1" w:tplc="E97000FC">
      <w:numFmt w:val="bullet"/>
      <w:lvlText w:val="–"/>
      <w:lvlJc w:val="left"/>
      <w:pPr>
        <w:ind w:left="1440" w:hanging="360"/>
      </w:pPr>
      <w:rPr>
        <w:rFonts w:ascii="TimesNewRomanPSMT" w:eastAsia="Times New Roman" w:hAnsi="TimesNewRomanPSMT" w:cs="TimesNewRomanPSMT"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503424E"/>
    <w:multiLevelType w:val="hybridMultilevel"/>
    <w:tmpl w:val="C0BC8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F164B1"/>
    <w:multiLevelType w:val="hybridMultilevel"/>
    <w:tmpl w:val="624EA7BA"/>
    <w:lvl w:ilvl="0" w:tplc="0813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E3914D4"/>
    <w:multiLevelType w:val="hybridMultilevel"/>
    <w:tmpl w:val="9BAEDEEC"/>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7" w15:restartNumberingAfterBreak="0">
    <w:nsid w:val="4F4F403D"/>
    <w:multiLevelType w:val="hybridMultilevel"/>
    <w:tmpl w:val="796E0F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2623E9E"/>
    <w:multiLevelType w:val="hybridMultilevel"/>
    <w:tmpl w:val="8A08BB4A"/>
    <w:lvl w:ilvl="0" w:tplc="06CE4F88">
      <w:start w:val="12"/>
      <w:numFmt w:val="bullet"/>
      <w:lvlText w:val="-"/>
      <w:lvlJc w:val="left"/>
      <w:pPr>
        <w:ind w:left="1080" w:hanging="360"/>
      </w:pPr>
      <w:rPr>
        <w:rFonts w:ascii="Arial" w:eastAsia="Arial Unicode MS" w:hAnsi="Arial" w:cs="Arial" w:hint="default"/>
        <w:b w:val="0"/>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70A77673"/>
    <w:multiLevelType w:val="hybridMultilevel"/>
    <w:tmpl w:val="22F686C2"/>
    <w:lvl w:ilvl="0" w:tplc="FDB6B3D2">
      <w:start w:val="1"/>
      <w:numFmt w:val="upperLetter"/>
      <w:lvlText w:val="%1."/>
      <w:lvlJc w:val="left"/>
      <w:pPr>
        <w:tabs>
          <w:tab w:val="num" w:pos="0"/>
        </w:tabs>
        <w:ind w:left="360" w:hanging="360"/>
      </w:pPr>
      <w:rPr>
        <w:rFonts w:hint="default"/>
        <w:b/>
        <w:color w:val="auto"/>
        <w:u w:val="none"/>
      </w:rPr>
    </w:lvl>
    <w:lvl w:ilvl="1" w:tplc="080C0019">
      <w:start w:val="1"/>
      <w:numFmt w:val="decimal"/>
      <w:lvlText w:val="%2."/>
      <w:lvlJc w:val="left"/>
      <w:pPr>
        <w:tabs>
          <w:tab w:val="num" w:pos="1080"/>
        </w:tabs>
        <w:ind w:left="1080" w:hanging="360"/>
      </w:pPr>
    </w:lvl>
    <w:lvl w:ilvl="2" w:tplc="080C001B">
      <w:start w:val="1"/>
      <w:numFmt w:val="decimal"/>
      <w:lvlText w:val="%3."/>
      <w:lvlJc w:val="left"/>
      <w:pPr>
        <w:tabs>
          <w:tab w:val="num" w:pos="1800"/>
        </w:tabs>
        <w:ind w:left="1800" w:hanging="360"/>
      </w:pPr>
    </w:lvl>
    <w:lvl w:ilvl="3" w:tplc="080C000F">
      <w:start w:val="1"/>
      <w:numFmt w:val="decimal"/>
      <w:lvlText w:val="%4."/>
      <w:lvlJc w:val="left"/>
      <w:pPr>
        <w:tabs>
          <w:tab w:val="num" w:pos="2520"/>
        </w:tabs>
        <w:ind w:left="2520" w:hanging="360"/>
      </w:pPr>
    </w:lvl>
    <w:lvl w:ilvl="4" w:tplc="080C0019">
      <w:start w:val="1"/>
      <w:numFmt w:val="decimal"/>
      <w:lvlText w:val="%5."/>
      <w:lvlJc w:val="left"/>
      <w:pPr>
        <w:tabs>
          <w:tab w:val="num" w:pos="3240"/>
        </w:tabs>
        <w:ind w:left="3240" w:hanging="360"/>
      </w:pPr>
    </w:lvl>
    <w:lvl w:ilvl="5" w:tplc="080C001B">
      <w:start w:val="1"/>
      <w:numFmt w:val="decimal"/>
      <w:lvlText w:val="%6."/>
      <w:lvlJc w:val="left"/>
      <w:pPr>
        <w:tabs>
          <w:tab w:val="num" w:pos="3960"/>
        </w:tabs>
        <w:ind w:left="3960" w:hanging="360"/>
      </w:pPr>
    </w:lvl>
    <w:lvl w:ilvl="6" w:tplc="080C000F">
      <w:start w:val="1"/>
      <w:numFmt w:val="decimal"/>
      <w:lvlText w:val="%7."/>
      <w:lvlJc w:val="left"/>
      <w:pPr>
        <w:tabs>
          <w:tab w:val="num" w:pos="4680"/>
        </w:tabs>
        <w:ind w:left="4680" w:hanging="360"/>
      </w:pPr>
    </w:lvl>
    <w:lvl w:ilvl="7" w:tplc="080C0019">
      <w:start w:val="1"/>
      <w:numFmt w:val="decimal"/>
      <w:lvlText w:val="%8."/>
      <w:lvlJc w:val="left"/>
      <w:pPr>
        <w:tabs>
          <w:tab w:val="num" w:pos="5400"/>
        </w:tabs>
        <w:ind w:left="5400" w:hanging="360"/>
      </w:pPr>
    </w:lvl>
    <w:lvl w:ilvl="8" w:tplc="080C001B">
      <w:start w:val="1"/>
      <w:numFmt w:val="decimal"/>
      <w:lvlText w:val="%9."/>
      <w:lvlJc w:val="left"/>
      <w:pPr>
        <w:tabs>
          <w:tab w:val="num" w:pos="6120"/>
        </w:tabs>
        <w:ind w:left="6120" w:hanging="360"/>
      </w:pPr>
    </w:lvl>
  </w:abstractNum>
  <w:num w:numId="1">
    <w:abstractNumId w:val="9"/>
  </w:num>
  <w:num w:numId="2">
    <w:abstractNumId w:val="0"/>
  </w:num>
  <w:num w:numId="3">
    <w:abstractNumId w:val="5"/>
  </w:num>
  <w:num w:numId="4">
    <w:abstractNumId w:val="3"/>
  </w:num>
  <w:num w:numId="5">
    <w:abstractNumId w:val="1"/>
  </w:num>
  <w:num w:numId="6">
    <w:abstractNumId w:val="6"/>
  </w:num>
  <w:num w:numId="7">
    <w:abstractNumId w:val="4"/>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21"/>
    <w:rsid w:val="000220E7"/>
    <w:rsid w:val="0003159D"/>
    <w:rsid w:val="0004026F"/>
    <w:rsid w:val="0007099C"/>
    <w:rsid w:val="000720C2"/>
    <w:rsid w:val="00081627"/>
    <w:rsid w:val="000F7915"/>
    <w:rsid w:val="00134F07"/>
    <w:rsid w:val="0015556D"/>
    <w:rsid w:val="001A086D"/>
    <w:rsid w:val="001A5108"/>
    <w:rsid w:val="001C53D8"/>
    <w:rsid w:val="002103DB"/>
    <w:rsid w:val="0023119E"/>
    <w:rsid w:val="0023203E"/>
    <w:rsid w:val="0028068E"/>
    <w:rsid w:val="002D177C"/>
    <w:rsid w:val="002E62ED"/>
    <w:rsid w:val="00312C22"/>
    <w:rsid w:val="00313921"/>
    <w:rsid w:val="0031787D"/>
    <w:rsid w:val="00322904"/>
    <w:rsid w:val="00342BD2"/>
    <w:rsid w:val="00363E1A"/>
    <w:rsid w:val="00370780"/>
    <w:rsid w:val="003717EA"/>
    <w:rsid w:val="00397D4A"/>
    <w:rsid w:val="003A6F79"/>
    <w:rsid w:val="003B6D65"/>
    <w:rsid w:val="003D42E8"/>
    <w:rsid w:val="00401B5B"/>
    <w:rsid w:val="0041558C"/>
    <w:rsid w:val="00430A68"/>
    <w:rsid w:val="00431347"/>
    <w:rsid w:val="0043773C"/>
    <w:rsid w:val="004635C2"/>
    <w:rsid w:val="0048181E"/>
    <w:rsid w:val="004A29A7"/>
    <w:rsid w:val="004A5922"/>
    <w:rsid w:val="004F2F00"/>
    <w:rsid w:val="005004C9"/>
    <w:rsid w:val="005133D2"/>
    <w:rsid w:val="00515C03"/>
    <w:rsid w:val="00586E48"/>
    <w:rsid w:val="00591959"/>
    <w:rsid w:val="0069167C"/>
    <w:rsid w:val="006A16E2"/>
    <w:rsid w:val="007043BC"/>
    <w:rsid w:val="0073496D"/>
    <w:rsid w:val="00790D80"/>
    <w:rsid w:val="007A4DAA"/>
    <w:rsid w:val="007E488A"/>
    <w:rsid w:val="008025BB"/>
    <w:rsid w:val="00826F80"/>
    <w:rsid w:val="0087008F"/>
    <w:rsid w:val="008952BE"/>
    <w:rsid w:val="00896577"/>
    <w:rsid w:val="008D01C1"/>
    <w:rsid w:val="008F0847"/>
    <w:rsid w:val="009138E4"/>
    <w:rsid w:val="00980F64"/>
    <w:rsid w:val="00982CFE"/>
    <w:rsid w:val="009D44A1"/>
    <w:rsid w:val="009E0A2A"/>
    <w:rsid w:val="00A364C9"/>
    <w:rsid w:val="00AB7E65"/>
    <w:rsid w:val="00AC347B"/>
    <w:rsid w:val="00AE5A9E"/>
    <w:rsid w:val="00B00BE9"/>
    <w:rsid w:val="00B13783"/>
    <w:rsid w:val="00B44680"/>
    <w:rsid w:val="00B676DC"/>
    <w:rsid w:val="00B7429D"/>
    <w:rsid w:val="00C0262A"/>
    <w:rsid w:val="00C119FF"/>
    <w:rsid w:val="00C35F2B"/>
    <w:rsid w:val="00C64BD2"/>
    <w:rsid w:val="00C74BF5"/>
    <w:rsid w:val="00C80CA8"/>
    <w:rsid w:val="00C92F96"/>
    <w:rsid w:val="00C96BB1"/>
    <w:rsid w:val="00CA52BF"/>
    <w:rsid w:val="00CF1774"/>
    <w:rsid w:val="00D05CAA"/>
    <w:rsid w:val="00D55D91"/>
    <w:rsid w:val="00DF16C9"/>
    <w:rsid w:val="00DF5468"/>
    <w:rsid w:val="00E22590"/>
    <w:rsid w:val="00EA6966"/>
    <w:rsid w:val="00EC691F"/>
    <w:rsid w:val="00EE7BDE"/>
    <w:rsid w:val="00F26D73"/>
    <w:rsid w:val="00F3777C"/>
    <w:rsid w:val="00F461DE"/>
    <w:rsid w:val="00F80D97"/>
    <w:rsid w:val="00FE1952"/>
    <w:rsid w:val="00FE727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323EE7"/>
  <w15:chartTrackingRefBased/>
  <w15:docId w15:val="{31BBE772-4B25-4123-A68C-B7D748EF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921"/>
    <w:pPr>
      <w:widowControl w:val="0"/>
      <w:suppressAutoHyphens/>
      <w:spacing w:after="0" w:line="240" w:lineRule="auto"/>
    </w:pPr>
    <w:rPr>
      <w:rFonts w:ascii="Arial" w:eastAsia="Arial Unicode MS" w:hAnsi="Arial" w:cs="Times New Roman"/>
      <w:sz w:val="24"/>
      <w:szCs w:val="24"/>
      <w:lang w:eastAsia="ar-SA"/>
    </w:rPr>
  </w:style>
  <w:style w:type="paragraph" w:styleId="Titre1">
    <w:name w:val="heading 1"/>
    <w:basedOn w:val="Normal"/>
    <w:next w:val="Normal"/>
    <w:link w:val="Titre1Car"/>
    <w:qFormat/>
    <w:rsid w:val="00313921"/>
    <w:pPr>
      <w:keepNext/>
      <w:tabs>
        <w:tab w:val="num" w:pos="0"/>
      </w:tabs>
      <w:spacing w:before="240" w:after="60"/>
      <w:outlineLvl w:val="0"/>
    </w:pPr>
    <w:rPr>
      <w:b/>
      <w:kern w:val="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3921"/>
    <w:rPr>
      <w:rFonts w:ascii="Arial" w:eastAsia="Arial Unicode MS" w:hAnsi="Arial" w:cs="Times New Roman"/>
      <w:b/>
      <w:kern w:val="1"/>
      <w:sz w:val="28"/>
      <w:szCs w:val="24"/>
      <w:lang w:eastAsia="ar-SA"/>
    </w:rPr>
  </w:style>
  <w:style w:type="character" w:styleId="Lienhypertexte">
    <w:name w:val="Hyperlink"/>
    <w:uiPriority w:val="99"/>
    <w:rsid w:val="00313921"/>
    <w:rPr>
      <w:color w:val="0000FF"/>
      <w:u w:val="single"/>
    </w:rPr>
  </w:style>
  <w:style w:type="paragraph" w:styleId="Pieddepage">
    <w:name w:val="footer"/>
    <w:basedOn w:val="Normal"/>
    <w:link w:val="PieddepageCar"/>
    <w:rsid w:val="00313921"/>
    <w:pPr>
      <w:suppressLineNumbers/>
      <w:tabs>
        <w:tab w:val="center" w:pos="4818"/>
        <w:tab w:val="right" w:pos="9637"/>
      </w:tabs>
    </w:pPr>
  </w:style>
  <w:style w:type="character" w:customStyle="1" w:styleId="PieddepageCar">
    <w:name w:val="Pied de page Car"/>
    <w:basedOn w:val="Policepardfaut"/>
    <w:link w:val="Pieddepage"/>
    <w:rsid w:val="00313921"/>
    <w:rPr>
      <w:rFonts w:ascii="Arial" w:eastAsia="Arial Unicode MS" w:hAnsi="Arial" w:cs="Times New Roman"/>
      <w:sz w:val="24"/>
      <w:szCs w:val="24"/>
      <w:lang w:eastAsia="ar-SA"/>
    </w:rPr>
  </w:style>
  <w:style w:type="paragraph" w:styleId="Notedebasdepage">
    <w:name w:val="footnote text"/>
    <w:aliases w:val="_BE_Note de bas de page"/>
    <w:basedOn w:val="Normal"/>
    <w:link w:val="NotedebasdepageCar"/>
    <w:rsid w:val="00313921"/>
    <w:rPr>
      <w:sz w:val="18"/>
    </w:rPr>
  </w:style>
  <w:style w:type="character" w:customStyle="1" w:styleId="NotedebasdepageCar">
    <w:name w:val="Note de bas de page Car"/>
    <w:aliases w:val="_BE_Note de bas de page Car"/>
    <w:basedOn w:val="Policepardfaut"/>
    <w:link w:val="Notedebasdepage"/>
    <w:rsid w:val="00313921"/>
    <w:rPr>
      <w:rFonts w:ascii="Arial" w:eastAsia="Arial Unicode MS" w:hAnsi="Arial" w:cs="Times New Roman"/>
      <w:sz w:val="18"/>
      <w:szCs w:val="24"/>
      <w:lang w:eastAsia="ar-SA"/>
    </w:rPr>
  </w:style>
  <w:style w:type="paragraph" w:styleId="En-tte">
    <w:name w:val="header"/>
    <w:basedOn w:val="Normal"/>
    <w:link w:val="En-tteCar"/>
    <w:rsid w:val="00313921"/>
    <w:pPr>
      <w:suppressLineNumbers/>
      <w:tabs>
        <w:tab w:val="center" w:pos="4818"/>
        <w:tab w:val="right" w:pos="9637"/>
      </w:tabs>
    </w:pPr>
  </w:style>
  <w:style w:type="character" w:customStyle="1" w:styleId="En-tteCar">
    <w:name w:val="En-tête Car"/>
    <w:basedOn w:val="Policepardfaut"/>
    <w:link w:val="En-tte"/>
    <w:rsid w:val="00313921"/>
    <w:rPr>
      <w:rFonts w:ascii="Arial" w:eastAsia="Arial Unicode MS" w:hAnsi="Arial" w:cs="Times New Roman"/>
      <w:sz w:val="24"/>
      <w:szCs w:val="24"/>
      <w:lang w:eastAsia="ar-SA"/>
    </w:rPr>
  </w:style>
  <w:style w:type="paragraph" w:styleId="Sansinterligne">
    <w:name w:val="No Spacing"/>
    <w:link w:val="SansinterligneCar"/>
    <w:qFormat/>
    <w:rsid w:val="00313921"/>
    <w:pPr>
      <w:spacing w:after="0" w:line="240" w:lineRule="auto"/>
    </w:pPr>
    <w:rPr>
      <w:rFonts w:ascii="Calibri" w:eastAsia="Times New Roman" w:hAnsi="Calibri" w:cs="Times New Roman"/>
      <w:lang w:val="fr-FR"/>
    </w:rPr>
  </w:style>
  <w:style w:type="character" w:customStyle="1" w:styleId="SansinterligneCar">
    <w:name w:val="Sans interligne Car"/>
    <w:link w:val="Sansinterligne"/>
    <w:rsid w:val="00313921"/>
    <w:rPr>
      <w:rFonts w:ascii="Calibri" w:eastAsia="Times New Roman" w:hAnsi="Calibri" w:cs="Times New Roman"/>
      <w:lang w:val="fr-FR"/>
    </w:rPr>
  </w:style>
  <w:style w:type="character" w:styleId="Appelnotedebasdep">
    <w:name w:val="footnote reference"/>
    <w:rsid w:val="00313921"/>
    <w:rPr>
      <w:vertAlign w:val="superscript"/>
    </w:rPr>
  </w:style>
  <w:style w:type="paragraph" w:styleId="Paragraphedeliste">
    <w:name w:val="List Paragraph"/>
    <w:basedOn w:val="Normal"/>
    <w:uiPriority w:val="34"/>
    <w:qFormat/>
    <w:rsid w:val="00313921"/>
    <w:pPr>
      <w:ind w:left="720"/>
      <w:contextualSpacing/>
    </w:pPr>
  </w:style>
  <w:style w:type="paragraph" w:styleId="Textedebulles">
    <w:name w:val="Balloon Text"/>
    <w:basedOn w:val="Normal"/>
    <w:link w:val="TextedebullesCar"/>
    <w:uiPriority w:val="99"/>
    <w:semiHidden/>
    <w:unhideWhenUsed/>
    <w:rsid w:val="0031392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3921"/>
    <w:rPr>
      <w:rFonts w:ascii="Segoe UI" w:eastAsia="Arial Unicode MS" w:hAnsi="Segoe UI" w:cs="Segoe UI"/>
      <w:sz w:val="18"/>
      <w:szCs w:val="18"/>
      <w:lang w:eastAsia="ar-SA"/>
    </w:rPr>
  </w:style>
  <w:style w:type="character" w:styleId="Marquedecommentaire">
    <w:name w:val="annotation reference"/>
    <w:basedOn w:val="Policepardfaut"/>
    <w:uiPriority w:val="99"/>
    <w:semiHidden/>
    <w:unhideWhenUsed/>
    <w:rsid w:val="005133D2"/>
    <w:rPr>
      <w:sz w:val="16"/>
      <w:szCs w:val="16"/>
    </w:rPr>
  </w:style>
  <w:style w:type="paragraph" w:styleId="Commentaire">
    <w:name w:val="annotation text"/>
    <w:basedOn w:val="Normal"/>
    <w:link w:val="CommentaireCar"/>
    <w:uiPriority w:val="99"/>
    <w:semiHidden/>
    <w:unhideWhenUsed/>
    <w:rsid w:val="005133D2"/>
    <w:rPr>
      <w:sz w:val="20"/>
      <w:szCs w:val="20"/>
    </w:rPr>
  </w:style>
  <w:style w:type="character" w:customStyle="1" w:styleId="CommentaireCar">
    <w:name w:val="Commentaire Car"/>
    <w:basedOn w:val="Policepardfaut"/>
    <w:link w:val="Commentaire"/>
    <w:uiPriority w:val="99"/>
    <w:semiHidden/>
    <w:rsid w:val="005133D2"/>
    <w:rPr>
      <w:rFonts w:ascii="Arial" w:eastAsia="Arial Unicode MS" w:hAnsi="Arial"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5133D2"/>
    <w:rPr>
      <w:b/>
      <w:bCs/>
    </w:rPr>
  </w:style>
  <w:style w:type="character" w:customStyle="1" w:styleId="ObjetducommentaireCar">
    <w:name w:val="Objet du commentaire Car"/>
    <w:basedOn w:val="CommentaireCar"/>
    <w:link w:val="Objetducommentaire"/>
    <w:uiPriority w:val="99"/>
    <w:semiHidden/>
    <w:rsid w:val="005133D2"/>
    <w:rPr>
      <w:rFonts w:ascii="Arial" w:eastAsia="Arial Unicode MS" w:hAnsi="Arial" w:cs="Times New Roman"/>
      <w:b/>
      <w:bCs/>
      <w:sz w:val="20"/>
      <w:szCs w:val="20"/>
      <w:lang w:eastAsia="ar-SA"/>
    </w:rPr>
  </w:style>
  <w:style w:type="character" w:customStyle="1" w:styleId="Mentionnonrsolue1">
    <w:name w:val="Mention non résolue1"/>
    <w:basedOn w:val="Policepardfaut"/>
    <w:uiPriority w:val="99"/>
    <w:semiHidden/>
    <w:unhideWhenUsed/>
    <w:rsid w:val="00CF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environnement.brusse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odiv@environnement.brusse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environnement.brusse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nvironnement.brussel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gal-content/EN/TXT/?uri=CELEX:52012XC0111(03)" TargetMode="External"/><Relationship Id="rId3" Type="http://schemas.openxmlformats.org/officeDocument/2006/relationships/hyperlink" Target="http://eur-lex.europa.eu/LexUriServ/LexUriServ.do?uri=OJ:C:2012:008:0004:0014:FR:PDF" TargetMode="External"/><Relationship Id="rId7" Type="http://schemas.openxmlformats.org/officeDocument/2006/relationships/hyperlink" Target="http://eur-lex.europa.eu/legal-content/FR/TXT/PDF/?uri=CELEX:52014XC0628(01)&amp;from=FR" TargetMode="External"/><Relationship Id="rId2" Type="http://schemas.openxmlformats.org/officeDocument/2006/relationships/hyperlink" Target="http://www.ejustice.just.fgov.be/cgi_loi/change_lg.pl?language=fr&amp;la=F&amp;cn=2006061540&amp;table_name=loi" TargetMode="External"/><Relationship Id="rId1" Type="http://schemas.openxmlformats.org/officeDocument/2006/relationships/hyperlink" Target="http://www.ejustice.just.fgov.be/cgi_loi/change_lg.pl?language=fr&amp;la=F&amp;cn=2006022346&amp;table_name=loi" TargetMode="External"/><Relationship Id="rId6" Type="http://schemas.openxmlformats.org/officeDocument/2006/relationships/hyperlink" Target="http://ec.europa.eu/services_general_interest/docs/comm_quality_framework_fr.pdf" TargetMode="External"/><Relationship Id="rId5" Type="http://schemas.openxmlformats.org/officeDocument/2006/relationships/hyperlink" Target="http://eur-lex.europa.eu/LexUriServ/LexUriServ.do?uri=OJ:L:2012:114:0008:0013:FR:PDF" TargetMode="External"/><Relationship Id="rId10" Type="http://schemas.openxmlformats.org/officeDocument/2006/relationships/hyperlink" Target="http://eur-lex.europa.eu/LexUriServ/LexUriServ.do?uri=OJ:L:2012:007:0003:0010:FR:PDF" TargetMode="External"/><Relationship Id="rId4" Type="http://schemas.openxmlformats.org/officeDocument/2006/relationships/hyperlink" Target="http://eur-lex.europa.eu/legal-content/FR/TXT/?uri=CELEX:32013R1407" TargetMode="External"/><Relationship Id="rId9" Type="http://schemas.openxmlformats.org/officeDocument/2006/relationships/hyperlink" Target="http://eur-lex.europa.eu/legal-content/FR/TXT/?uri=CELEX:32014R065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5D647ED22BDD41BFE62DE5BA782791" ma:contentTypeVersion="10" ma:contentTypeDescription="Create a new document." ma:contentTypeScope="" ma:versionID="d866ef61142e6fc5b6b27a019b4e30e0">
  <xsd:schema xmlns:xsd="http://www.w3.org/2001/XMLSchema" xmlns:xs="http://www.w3.org/2001/XMLSchema" xmlns:p="http://schemas.microsoft.com/office/2006/metadata/properties" xmlns:ns3="dbfb08ca-e79e-41f5-ab0c-0c02b5c0915b" xmlns:ns4="ecfcada0-4c75-4af2-94b3-430ac13c00a8" targetNamespace="http://schemas.microsoft.com/office/2006/metadata/properties" ma:root="true" ma:fieldsID="2f3c7402e2829b593f14c08009f2f106" ns3:_="" ns4:_="">
    <xsd:import namespace="dbfb08ca-e79e-41f5-ab0c-0c02b5c0915b"/>
    <xsd:import namespace="ecfcada0-4c75-4af2-94b3-430ac13c00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b08ca-e79e-41f5-ab0c-0c02b5c09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fcada0-4c75-4af2-94b3-430ac13c00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20F5A-CD9F-48F2-9E63-4E1C6D3D0A1C}">
  <ds:schemaRefs>
    <ds:schemaRef ds:uri="http://schemas.openxmlformats.org/officeDocument/2006/bibliography"/>
  </ds:schemaRefs>
</ds:datastoreItem>
</file>

<file path=customXml/itemProps2.xml><?xml version="1.0" encoding="utf-8"?>
<ds:datastoreItem xmlns:ds="http://schemas.openxmlformats.org/officeDocument/2006/customXml" ds:itemID="{48B005FC-F8C4-401B-BF51-3B6938141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93CEB4-7655-4EF5-A432-FB0357C0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b08ca-e79e-41f5-ab0c-0c02b5c0915b"/>
    <ds:schemaRef ds:uri="ecfcada0-4c75-4af2-94b3-430ac13c0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13F74-F2A2-4570-9C1C-87680E617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3252</Words>
  <Characters>17889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GOV.BRUSSELS</Company>
  <LinksUpToDate>false</LinksUpToDate>
  <CharactersWithSpaces>21099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DEBRULLE Angélique</dc:creator>
  <cp:keywords/>
  <dc:description/>
  <cp:lastModifiedBy>DEBRULLE Angélique</cp:lastModifiedBy>
  <cp:revision>79</cp:revision>
  <cp:lastPrinted>2022-02-03T09:33:00Z</cp:lastPrinted>
  <dcterms:created xsi:type="dcterms:W3CDTF">2022-02-03T11:00:00Z</dcterms:created>
  <dcterms:modified xsi:type="dcterms:W3CDTF">2023-01-18T13:56:00Z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0x010100995D647ED22BDD41BFE62DE5BA782791</vt:lpwstr>
  </property>
</Properties>
</file>